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D93D75" w14:textId="0E9DB964" w:rsidR="00236962" w:rsidRPr="00A925D6" w:rsidRDefault="00236962" w:rsidP="00236962">
      <w:pPr>
        <w:rPr>
          <w:rFonts w:ascii="New Baskerville" w:hAnsi="New Baskerville"/>
          <w:lang w:val="es-ES"/>
        </w:rPr>
      </w:pPr>
    </w:p>
    <w:p w14:paraId="3E177B4F" w14:textId="1A49E7AB" w:rsidR="00236962" w:rsidRPr="00A925D6" w:rsidRDefault="00236962" w:rsidP="00236962">
      <w:pPr>
        <w:rPr>
          <w:rFonts w:ascii="New Baskerville" w:hAnsi="New Baskerville"/>
          <w:lang w:val="es-ES"/>
        </w:rPr>
      </w:pPr>
    </w:p>
    <w:p w14:paraId="1E326F5E" w14:textId="4B62E745" w:rsidR="00A1141A" w:rsidRPr="00A925D6" w:rsidRDefault="00A1141A" w:rsidP="00236962">
      <w:pPr>
        <w:rPr>
          <w:rFonts w:ascii="New Baskerville" w:hAnsi="New Baskerville"/>
          <w:lang w:val="es-ES"/>
        </w:rPr>
      </w:pPr>
    </w:p>
    <w:p w14:paraId="33C00695" w14:textId="507D4F70" w:rsidR="00A1141A" w:rsidRPr="00A925D6" w:rsidRDefault="00A1141A" w:rsidP="00236962">
      <w:pPr>
        <w:rPr>
          <w:rFonts w:ascii="New Baskerville" w:hAnsi="New Baskerville"/>
          <w:lang w:val="es-ES"/>
        </w:rPr>
      </w:pPr>
    </w:p>
    <w:p w14:paraId="0C143639" w14:textId="1E24E7F6" w:rsidR="00A1141A" w:rsidRPr="00A925D6" w:rsidRDefault="00A1141A" w:rsidP="00236962">
      <w:pPr>
        <w:rPr>
          <w:rFonts w:ascii="New Baskerville" w:hAnsi="New Baskerville"/>
          <w:lang w:val="es-ES"/>
        </w:rPr>
      </w:pPr>
    </w:p>
    <w:p w14:paraId="4B348350" w14:textId="725D5DB1" w:rsidR="00A1141A" w:rsidRPr="00A925D6" w:rsidRDefault="00A1141A" w:rsidP="00236962">
      <w:pPr>
        <w:rPr>
          <w:rFonts w:ascii="New Baskerville" w:hAnsi="New Baskerville"/>
          <w:lang w:val="es-ES"/>
        </w:rPr>
      </w:pPr>
      <w:r w:rsidRPr="00A925D6">
        <w:rPr>
          <w:rFonts w:ascii="New Baskerville" w:hAnsi="New Baskerville"/>
          <w:noProof/>
          <w:lang w:val="es-ES"/>
        </w:rPr>
        <w:drawing>
          <wp:anchor distT="0" distB="0" distL="114300" distR="114300" simplePos="0" relativeHeight="251658240" behindDoc="0" locked="0" layoutInCell="1" allowOverlap="1" wp14:anchorId="482E7F71" wp14:editId="02E03F9F">
            <wp:simplePos x="0" y="0"/>
            <wp:positionH relativeFrom="margin">
              <wp:align>center</wp:align>
            </wp:positionH>
            <wp:positionV relativeFrom="margin">
              <wp:posOffset>1323975</wp:posOffset>
            </wp:positionV>
            <wp:extent cx="3600000" cy="515150"/>
            <wp:effectExtent l="0" t="0" r="635" b="0"/>
            <wp:wrapSquare wrapText="bothSides"/>
            <wp:docPr id="2" name="Imagen 2"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10;&#10;Descripción generada automáticamente con confianza med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0000" cy="515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A86909" w14:textId="5ED24F91" w:rsidR="00A1141A" w:rsidRPr="00A925D6" w:rsidRDefault="00A1141A" w:rsidP="00236962">
      <w:pPr>
        <w:rPr>
          <w:rFonts w:ascii="New Baskerville" w:hAnsi="New Baskerville"/>
          <w:lang w:val="es-ES"/>
        </w:rPr>
      </w:pPr>
    </w:p>
    <w:p w14:paraId="45434A96" w14:textId="41913F53" w:rsidR="00A1141A" w:rsidRPr="00A925D6" w:rsidRDefault="00A1141A" w:rsidP="00236962">
      <w:pPr>
        <w:rPr>
          <w:rFonts w:ascii="New Baskerville" w:hAnsi="New Baskerville"/>
          <w:lang w:val="es-ES"/>
        </w:rPr>
      </w:pPr>
    </w:p>
    <w:p w14:paraId="7C371D07" w14:textId="6961997D" w:rsidR="00A1141A" w:rsidRPr="00A925D6" w:rsidRDefault="00A1141A" w:rsidP="00236962">
      <w:pPr>
        <w:rPr>
          <w:rFonts w:ascii="New Baskerville" w:hAnsi="New Baskerville"/>
          <w:lang w:val="es-ES"/>
        </w:rPr>
      </w:pPr>
    </w:p>
    <w:p w14:paraId="604A4BAA" w14:textId="77777777" w:rsidR="00A1141A" w:rsidRPr="00A925D6" w:rsidRDefault="00A1141A" w:rsidP="00236962">
      <w:pPr>
        <w:rPr>
          <w:rFonts w:ascii="New Baskerville" w:hAnsi="New Baskerville"/>
          <w:lang w:val="es-ES"/>
        </w:rPr>
      </w:pPr>
    </w:p>
    <w:p w14:paraId="5B435691" w14:textId="38ABB53E" w:rsidR="00236962" w:rsidRPr="00A925D6" w:rsidRDefault="00236962" w:rsidP="00A1141A">
      <w:pPr>
        <w:rPr>
          <w:rFonts w:ascii="New Baskerville" w:hAnsi="New Baskerville"/>
          <w:sz w:val="72"/>
          <w:szCs w:val="72"/>
          <w:lang w:val="es-ES"/>
        </w:rPr>
      </w:pPr>
    </w:p>
    <w:p w14:paraId="293644C0" w14:textId="15F7C7BF" w:rsidR="009B74ED" w:rsidRPr="00A925D6" w:rsidRDefault="009B74ED" w:rsidP="009B74ED">
      <w:pPr>
        <w:spacing w:before="480" w:after="480" w:line="240" w:lineRule="auto"/>
        <w:ind w:left="2835"/>
        <w:rPr>
          <w:rFonts w:ascii="New Baskerville" w:hAnsi="New Baskerville"/>
          <w:sz w:val="36"/>
          <w:szCs w:val="36"/>
          <w:lang w:val="es-ES"/>
        </w:rPr>
      </w:pPr>
    </w:p>
    <w:p w14:paraId="03FC2C19" w14:textId="3FB0DA69" w:rsidR="00A1141A" w:rsidRPr="00A925D6" w:rsidRDefault="00A1141A" w:rsidP="00D455B8">
      <w:pPr>
        <w:spacing w:before="480" w:after="480" w:line="240" w:lineRule="auto"/>
        <w:ind w:left="2835"/>
        <w:rPr>
          <w:rFonts w:ascii="New Baskerville" w:hAnsi="New Baskerville"/>
          <w:sz w:val="36"/>
          <w:szCs w:val="36"/>
          <w:lang w:val="es-ES"/>
        </w:rPr>
      </w:pPr>
    </w:p>
    <w:p w14:paraId="7EB7B64C" w14:textId="77777777" w:rsidR="00A1141A" w:rsidRPr="00A925D6" w:rsidRDefault="00A1141A" w:rsidP="00D455B8">
      <w:pPr>
        <w:spacing w:before="480" w:after="480" w:line="240" w:lineRule="auto"/>
        <w:ind w:left="2835"/>
        <w:rPr>
          <w:rFonts w:ascii="New Baskerville" w:hAnsi="New Baskerville"/>
          <w:sz w:val="36"/>
          <w:szCs w:val="36"/>
          <w:lang w:val="es-ES"/>
        </w:rPr>
      </w:pPr>
    </w:p>
    <w:bookmarkStart w:id="0" w:name="_Toc88466359"/>
    <w:bookmarkStart w:id="1" w:name="_Toc88483529"/>
    <w:bookmarkStart w:id="2" w:name="_Toc122609491"/>
    <w:p w14:paraId="219D3CC6" w14:textId="77777777" w:rsidR="00D455B8" w:rsidRPr="00A925D6" w:rsidRDefault="00000000" w:rsidP="00A7786E">
      <w:pPr>
        <w:pStyle w:val="Ttoldeldocument"/>
        <w:rPr>
          <w:rFonts w:ascii="New Baskerville" w:hAnsi="New Baskerville"/>
        </w:rPr>
      </w:pPr>
      <w:sdt>
        <w:sdtPr>
          <w:rPr>
            <w:rFonts w:ascii="New Baskerville" w:hAnsi="New Baskerville"/>
            <w:color w:val="auto"/>
          </w:rPr>
          <w:id w:val="-2014439451"/>
          <w:placeholder>
            <w:docPart w:val="DefaultPlaceholder_-1854013440"/>
          </w:placeholder>
          <w:text/>
        </w:sdtPr>
        <w:sdtContent>
          <w:r w:rsidR="00D455B8" w:rsidRPr="00A925D6">
            <w:rPr>
              <w:rFonts w:ascii="New Baskerville" w:hAnsi="New Baskerville"/>
              <w:color w:val="auto"/>
            </w:rPr>
            <w:t>DENOMINACIÓ</w:t>
          </w:r>
          <w:r w:rsidR="0072348B" w:rsidRPr="00A925D6">
            <w:rPr>
              <w:rFonts w:ascii="New Baskerville" w:hAnsi="New Baskerville"/>
              <w:color w:val="auto"/>
            </w:rPr>
            <w:t>N</w:t>
          </w:r>
          <w:r w:rsidR="00D455B8" w:rsidRPr="00A925D6">
            <w:rPr>
              <w:rFonts w:ascii="New Baskerville" w:hAnsi="New Baskerville"/>
              <w:color w:val="auto"/>
            </w:rPr>
            <w:t xml:space="preserve"> DE LA TITULACIÓ</w:t>
          </w:r>
          <w:r w:rsidR="0072348B" w:rsidRPr="00A925D6">
            <w:rPr>
              <w:rFonts w:ascii="New Baskerville" w:hAnsi="New Baskerville"/>
              <w:color w:val="auto"/>
            </w:rPr>
            <w:t>N</w:t>
          </w:r>
        </w:sdtContent>
      </w:sdt>
      <w:bookmarkEnd w:id="0"/>
      <w:bookmarkEnd w:id="1"/>
      <w:bookmarkEnd w:id="2"/>
    </w:p>
    <w:p w14:paraId="030D12EE" w14:textId="5DB6A2BB" w:rsidR="00236962" w:rsidRPr="00A925D6" w:rsidRDefault="00D455B8" w:rsidP="00236962">
      <w:pPr>
        <w:ind w:left="2835"/>
        <w:rPr>
          <w:rFonts w:ascii="New Baskerville" w:hAnsi="New Baskerville"/>
          <w:bCs/>
          <w:lang w:val="es-ES"/>
        </w:rPr>
      </w:pPr>
      <w:r w:rsidRPr="00A925D6">
        <w:rPr>
          <w:rFonts w:ascii="New Baskerville" w:hAnsi="New Baskerville"/>
          <w:bCs/>
          <w:lang w:val="es-ES"/>
        </w:rPr>
        <w:t xml:space="preserve">Memoria para la verificación de titulaciones oficiales de Grado y Máster Universitario de acuerdo con el Real Decreto </w:t>
      </w:r>
      <w:r w:rsidR="000F73C1" w:rsidRPr="00A925D6">
        <w:rPr>
          <w:rFonts w:ascii="New Baskerville" w:hAnsi="New Baskerville"/>
          <w:bCs/>
          <w:lang w:val="es-ES"/>
        </w:rPr>
        <w:t>822/2021, de 28 de septiembre, por el que se establece la organización de las enseñanzas universitarias y del procedimiento de aseguramiento de su calidad.</w:t>
      </w:r>
    </w:p>
    <w:p w14:paraId="428DD08D" w14:textId="55868B49" w:rsidR="009B74ED" w:rsidRPr="00A925D6" w:rsidRDefault="009B74ED" w:rsidP="00236962">
      <w:pPr>
        <w:ind w:left="2835"/>
        <w:rPr>
          <w:rFonts w:ascii="New Baskerville" w:hAnsi="New Baskerville"/>
          <w:bCs/>
          <w:lang w:val="es-ES"/>
        </w:rPr>
      </w:pPr>
    </w:p>
    <w:p w14:paraId="279BDF06" w14:textId="6D5ABFDB" w:rsidR="00193ABD" w:rsidRPr="00A925D6" w:rsidRDefault="009B74ED" w:rsidP="00236962">
      <w:pPr>
        <w:rPr>
          <w:rFonts w:ascii="New Baskerville" w:hAnsi="New Baskerville"/>
          <w:b/>
          <w:bCs/>
          <w:i/>
          <w:iCs/>
          <w:lang w:val="es-ES"/>
        </w:rPr>
      </w:pPr>
      <w:r w:rsidRPr="00A925D6">
        <w:rPr>
          <w:rFonts w:ascii="New Baskerville" w:hAnsi="New Baskerville"/>
          <w:b/>
          <w:bCs/>
          <w:i/>
          <w:iCs/>
          <w:lang w:val="es-ES"/>
        </w:rPr>
        <w:t>[NOTA</w:t>
      </w:r>
      <w:r w:rsidR="002A78F5" w:rsidRPr="00A925D6">
        <w:rPr>
          <w:rFonts w:ascii="New Baskerville" w:hAnsi="New Baskerville"/>
          <w:b/>
          <w:bCs/>
          <w:i/>
          <w:iCs/>
          <w:lang w:val="es-ES"/>
        </w:rPr>
        <w:t xml:space="preserve"> IMPORTANTE</w:t>
      </w:r>
      <w:r w:rsidRPr="00A925D6">
        <w:rPr>
          <w:rFonts w:ascii="New Baskerville" w:hAnsi="New Baskerville"/>
          <w:b/>
          <w:bCs/>
          <w:i/>
          <w:iCs/>
          <w:lang w:val="es-ES"/>
        </w:rPr>
        <w:t xml:space="preserve">] </w:t>
      </w:r>
    </w:p>
    <w:p w14:paraId="4F357374" w14:textId="3D699E75" w:rsidR="00193ABD" w:rsidRPr="00A925D6" w:rsidRDefault="009B74ED" w:rsidP="009B74ED">
      <w:pPr>
        <w:rPr>
          <w:rFonts w:ascii="New Baskerville" w:hAnsi="New Baskerville"/>
          <w:b/>
          <w:bCs/>
          <w:i/>
          <w:iCs/>
          <w:caps/>
          <w:sz w:val="40"/>
          <w:lang w:val="es-ES"/>
        </w:rPr>
      </w:pPr>
      <w:r w:rsidRPr="00A925D6">
        <w:rPr>
          <w:rFonts w:ascii="New Baskerville" w:hAnsi="New Baskerville"/>
          <w:b/>
          <w:bCs/>
          <w:i/>
          <w:iCs/>
          <w:lang w:val="es-ES"/>
        </w:rPr>
        <w:t>Este modelo es provisional, se ha elaborado con la información que disponemos hasta el momento. Está previsto que se ponga en marcha la aplicación del ministerio ya adaptada a lo dispuesto en el RD822/2021. En cuanto esto suceda se actualizará esta plantilla para ajustarla a la aplicación y se informará.</w:t>
      </w:r>
      <w:r w:rsidR="00193ABD" w:rsidRPr="00A925D6">
        <w:rPr>
          <w:rFonts w:ascii="New Baskerville" w:hAnsi="New Baskerville"/>
          <w:b/>
          <w:bCs/>
          <w:i/>
          <w:iCs/>
          <w:lang w:val="es-ES"/>
        </w:rPr>
        <w:br w:type="page"/>
      </w:r>
    </w:p>
    <w:p w14:paraId="509B1929" w14:textId="77777777" w:rsidR="000F73C1" w:rsidRPr="00A925D6" w:rsidRDefault="00585234" w:rsidP="00A7786E">
      <w:pPr>
        <w:pStyle w:val="Ttulo1"/>
        <w:rPr>
          <w:rFonts w:ascii="New Baskerville" w:hAnsi="New Baskerville"/>
        </w:rPr>
      </w:pPr>
      <w:bookmarkStart w:id="3" w:name="_Toc88466360"/>
      <w:bookmarkStart w:id="4" w:name="_Toc88483530"/>
      <w:bookmarkStart w:id="5" w:name="_Toc122609492"/>
      <w:r w:rsidRPr="00A925D6">
        <w:rPr>
          <w:rFonts w:ascii="New Baskerville" w:hAnsi="New Baskerville"/>
        </w:rPr>
        <w:lastRenderedPageBreak/>
        <w:t>Contenido</w:t>
      </w:r>
      <w:bookmarkEnd w:id="3"/>
      <w:bookmarkEnd w:id="4"/>
      <w:bookmarkEnd w:id="5"/>
    </w:p>
    <w:p w14:paraId="1AA3DA60" w14:textId="4C43227F" w:rsidR="00873421" w:rsidRDefault="00C37E53">
      <w:pPr>
        <w:pStyle w:val="TDC1"/>
        <w:tabs>
          <w:tab w:val="right" w:leader="dot" w:pos="9016"/>
        </w:tabs>
        <w:rPr>
          <w:rFonts w:asciiTheme="minorHAnsi" w:eastAsiaTheme="minorEastAsia" w:hAnsiTheme="minorHAnsi" w:cstheme="minorBidi"/>
          <w:noProof/>
          <w:color w:val="auto"/>
          <w:sz w:val="22"/>
          <w:szCs w:val="22"/>
          <w:lang w:val="es-ES"/>
        </w:rPr>
      </w:pPr>
      <w:r w:rsidRPr="00A925D6">
        <w:rPr>
          <w:rFonts w:ascii="New Baskerville" w:hAnsi="New Baskerville"/>
          <w:b/>
          <w:sz w:val="18"/>
          <w:lang w:val="es-ES"/>
        </w:rPr>
        <w:fldChar w:fldCharType="begin"/>
      </w:r>
      <w:r w:rsidR="002A057A" w:rsidRPr="00A925D6">
        <w:rPr>
          <w:rFonts w:ascii="New Baskerville" w:hAnsi="New Baskerville"/>
          <w:lang w:val="es-ES"/>
        </w:rPr>
        <w:instrText xml:space="preserve"> TOC \o "1-2" \h \z \u </w:instrText>
      </w:r>
      <w:r w:rsidRPr="00A925D6">
        <w:rPr>
          <w:rFonts w:ascii="New Baskerville" w:hAnsi="New Baskerville"/>
          <w:b/>
          <w:sz w:val="18"/>
          <w:lang w:val="es-ES"/>
        </w:rPr>
        <w:fldChar w:fldCharType="separate"/>
      </w:r>
      <w:hyperlink w:anchor="_Toc122609491" w:history="1">
        <w:r w:rsidR="00873421" w:rsidRPr="0049046D">
          <w:rPr>
            <w:rStyle w:val="Hipervnculo"/>
            <w:rFonts w:ascii="New Baskerville" w:hAnsi="New Baskerville"/>
            <w:noProof/>
          </w:rPr>
          <w:t>DENOMINACIÓN DE LA TITULACIÓN</w:t>
        </w:r>
        <w:r w:rsidR="00873421">
          <w:rPr>
            <w:noProof/>
            <w:webHidden/>
          </w:rPr>
          <w:tab/>
        </w:r>
        <w:r w:rsidR="00873421">
          <w:rPr>
            <w:noProof/>
            <w:webHidden/>
          </w:rPr>
          <w:fldChar w:fldCharType="begin"/>
        </w:r>
        <w:r w:rsidR="00873421">
          <w:rPr>
            <w:noProof/>
            <w:webHidden/>
          </w:rPr>
          <w:instrText xml:space="preserve"> PAGEREF _Toc122609491 \h </w:instrText>
        </w:r>
        <w:r w:rsidR="00873421">
          <w:rPr>
            <w:noProof/>
            <w:webHidden/>
          </w:rPr>
        </w:r>
        <w:r w:rsidR="00873421">
          <w:rPr>
            <w:noProof/>
            <w:webHidden/>
          </w:rPr>
          <w:fldChar w:fldCharType="separate"/>
        </w:r>
        <w:r w:rsidR="00873421">
          <w:rPr>
            <w:noProof/>
            <w:webHidden/>
          </w:rPr>
          <w:t>1</w:t>
        </w:r>
        <w:r w:rsidR="00873421">
          <w:rPr>
            <w:noProof/>
            <w:webHidden/>
          </w:rPr>
          <w:fldChar w:fldCharType="end"/>
        </w:r>
      </w:hyperlink>
    </w:p>
    <w:p w14:paraId="1AFD6400" w14:textId="3AB79915" w:rsidR="00873421" w:rsidRDefault="00873421">
      <w:pPr>
        <w:pStyle w:val="TDC1"/>
        <w:tabs>
          <w:tab w:val="right" w:leader="dot" w:pos="9016"/>
        </w:tabs>
        <w:rPr>
          <w:rFonts w:asciiTheme="minorHAnsi" w:eastAsiaTheme="minorEastAsia" w:hAnsiTheme="minorHAnsi" w:cstheme="minorBidi"/>
          <w:noProof/>
          <w:color w:val="auto"/>
          <w:sz w:val="22"/>
          <w:szCs w:val="22"/>
          <w:lang w:val="es-ES"/>
        </w:rPr>
      </w:pPr>
      <w:hyperlink w:anchor="_Toc122609492" w:history="1">
        <w:r w:rsidRPr="0049046D">
          <w:rPr>
            <w:rStyle w:val="Hipervnculo"/>
            <w:rFonts w:ascii="New Baskerville" w:hAnsi="New Baskerville"/>
            <w:noProof/>
          </w:rPr>
          <w:t>Contenido</w:t>
        </w:r>
        <w:r>
          <w:rPr>
            <w:noProof/>
            <w:webHidden/>
          </w:rPr>
          <w:tab/>
        </w:r>
        <w:r>
          <w:rPr>
            <w:noProof/>
            <w:webHidden/>
          </w:rPr>
          <w:fldChar w:fldCharType="begin"/>
        </w:r>
        <w:r>
          <w:rPr>
            <w:noProof/>
            <w:webHidden/>
          </w:rPr>
          <w:instrText xml:space="preserve"> PAGEREF _Toc122609492 \h </w:instrText>
        </w:r>
        <w:r>
          <w:rPr>
            <w:noProof/>
            <w:webHidden/>
          </w:rPr>
        </w:r>
        <w:r>
          <w:rPr>
            <w:noProof/>
            <w:webHidden/>
          </w:rPr>
          <w:fldChar w:fldCharType="separate"/>
        </w:r>
        <w:r>
          <w:rPr>
            <w:noProof/>
            <w:webHidden/>
          </w:rPr>
          <w:t>2</w:t>
        </w:r>
        <w:r>
          <w:rPr>
            <w:noProof/>
            <w:webHidden/>
          </w:rPr>
          <w:fldChar w:fldCharType="end"/>
        </w:r>
      </w:hyperlink>
    </w:p>
    <w:p w14:paraId="05F226A6" w14:textId="63F450A9" w:rsidR="00873421" w:rsidRDefault="00873421">
      <w:pPr>
        <w:pStyle w:val="TDC1"/>
        <w:tabs>
          <w:tab w:val="right" w:leader="dot" w:pos="9016"/>
        </w:tabs>
        <w:rPr>
          <w:rFonts w:asciiTheme="minorHAnsi" w:eastAsiaTheme="minorEastAsia" w:hAnsiTheme="minorHAnsi" w:cstheme="minorBidi"/>
          <w:noProof/>
          <w:color w:val="auto"/>
          <w:sz w:val="22"/>
          <w:szCs w:val="22"/>
          <w:lang w:val="es-ES"/>
        </w:rPr>
      </w:pPr>
      <w:hyperlink w:anchor="_Toc122609493" w:history="1">
        <w:r w:rsidRPr="0049046D">
          <w:rPr>
            <w:rStyle w:val="Hipervnculo"/>
            <w:rFonts w:ascii="New Baskerville" w:hAnsi="New Baskerville"/>
            <w:noProof/>
          </w:rPr>
          <w:t>1. Descripción, objetivos formativos y justificación del título</w:t>
        </w:r>
        <w:r>
          <w:rPr>
            <w:noProof/>
            <w:webHidden/>
          </w:rPr>
          <w:tab/>
        </w:r>
        <w:r>
          <w:rPr>
            <w:noProof/>
            <w:webHidden/>
          </w:rPr>
          <w:fldChar w:fldCharType="begin"/>
        </w:r>
        <w:r>
          <w:rPr>
            <w:noProof/>
            <w:webHidden/>
          </w:rPr>
          <w:instrText xml:space="preserve"> PAGEREF _Toc122609493 \h </w:instrText>
        </w:r>
        <w:r>
          <w:rPr>
            <w:noProof/>
            <w:webHidden/>
          </w:rPr>
        </w:r>
        <w:r>
          <w:rPr>
            <w:noProof/>
            <w:webHidden/>
          </w:rPr>
          <w:fldChar w:fldCharType="separate"/>
        </w:r>
        <w:r>
          <w:rPr>
            <w:noProof/>
            <w:webHidden/>
          </w:rPr>
          <w:t>3</w:t>
        </w:r>
        <w:r>
          <w:rPr>
            <w:noProof/>
            <w:webHidden/>
          </w:rPr>
          <w:fldChar w:fldCharType="end"/>
        </w:r>
      </w:hyperlink>
    </w:p>
    <w:p w14:paraId="35C16F32" w14:textId="005007C1" w:rsidR="00873421" w:rsidRDefault="00873421">
      <w:pPr>
        <w:pStyle w:val="TDC2"/>
        <w:tabs>
          <w:tab w:val="right" w:leader="dot" w:pos="9016"/>
        </w:tabs>
        <w:rPr>
          <w:rFonts w:asciiTheme="minorHAnsi" w:eastAsiaTheme="minorEastAsia" w:hAnsiTheme="minorHAnsi" w:cstheme="minorBidi"/>
          <w:noProof/>
          <w:color w:val="auto"/>
          <w:sz w:val="22"/>
          <w:szCs w:val="22"/>
          <w:lang w:val="es-ES"/>
        </w:rPr>
      </w:pPr>
      <w:hyperlink w:anchor="_Toc122609494" w:history="1">
        <w:r w:rsidRPr="0049046D">
          <w:rPr>
            <w:rStyle w:val="Hipervnculo"/>
            <w:rFonts w:ascii="New Baskerville" w:hAnsi="New Baskerville"/>
            <w:noProof/>
          </w:rPr>
          <w:t>1.1. Descripción</w:t>
        </w:r>
        <w:r>
          <w:rPr>
            <w:noProof/>
            <w:webHidden/>
          </w:rPr>
          <w:tab/>
        </w:r>
        <w:r>
          <w:rPr>
            <w:noProof/>
            <w:webHidden/>
          </w:rPr>
          <w:fldChar w:fldCharType="begin"/>
        </w:r>
        <w:r>
          <w:rPr>
            <w:noProof/>
            <w:webHidden/>
          </w:rPr>
          <w:instrText xml:space="preserve"> PAGEREF _Toc122609494 \h </w:instrText>
        </w:r>
        <w:r>
          <w:rPr>
            <w:noProof/>
            <w:webHidden/>
          </w:rPr>
        </w:r>
        <w:r>
          <w:rPr>
            <w:noProof/>
            <w:webHidden/>
          </w:rPr>
          <w:fldChar w:fldCharType="separate"/>
        </w:r>
        <w:r>
          <w:rPr>
            <w:noProof/>
            <w:webHidden/>
          </w:rPr>
          <w:t>3</w:t>
        </w:r>
        <w:r>
          <w:rPr>
            <w:noProof/>
            <w:webHidden/>
          </w:rPr>
          <w:fldChar w:fldCharType="end"/>
        </w:r>
      </w:hyperlink>
    </w:p>
    <w:p w14:paraId="58D3902D" w14:textId="5CC3EF93" w:rsidR="00873421" w:rsidRDefault="00873421">
      <w:pPr>
        <w:pStyle w:val="TDC2"/>
        <w:tabs>
          <w:tab w:val="right" w:leader="dot" w:pos="9016"/>
        </w:tabs>
        <w:rPr>
          <w:rFonts w:asciiTheme="minorHAnsi" w:eastAsiaTheme="minorEastAsia" w:hAnsiTheme="minorHAnsi" w:cstheme="minorBidi"/>
          <w:noProof/>
          <w:color w:val="auto"/>
          <w:sz w:val="22"/>
          <w:szCs w:val="22"/>
          <w:lang w:val="es-ES"/>
        </w:rPr>
      </w:pPr>
      <w:hyperlink w:anchor="_Toc122609495" w:history="1">
        <w:r w:rsidRPr="0049046D">
          <w:rPr>
            <w:rStyle w:val="Hipervnculo"/>
            <w:rFonts w:ascii="New Baskerville" w:hAnsi="New Baskerville"/>
            <w:noProof/>
          </w:rPr>
          <w:t>1.2. Justificación del título</w:t>
        </w:r>
        <w:r>
          <w:rPr>
            <w:noProof/>
            <w:webHidden/>
          </w:rPr>
          <w:tab/>
        </w:r>
        <w:r>
          <w:rPr>
            <w:noProof/>
            <w:webHidden/>
          </w:rPr>
          <w:fldChar w:fldCharType="begin"/>
        </w:r>
        <w:r>
          <w:rPr>
            <w:noProof/>
            <w:webHidden/>
          </w:rPr>
          <w:instrText xml:space="preserve"> PAGEREF _Toc122609495 \h </w:instrText>
        </w:r>
        <w:r>
          <w:rPr>
            <w:noProof/>
            <w:webHidden/>
          </w:rPr>
        </w:r>
        <w:r>
          <w:rPr>
            <w:noProof/>
            <w:webHidden/>
          </w:rPr>
          <w:fldChar w:fldCharType="separate"/>
        </w:r>
        <w:r>
          <w:rPr>
            <w:noProof/>
            <w:webHidden/>
          </w:rPr>
          <w:t>5</w:t>
        </w:r>
        <w:r>
          <w:rPr>
            <w:noProof/>
            <w:webHidden/>
          </w:rPr>
          <w:fldChar w:fldCharType="end"/>
        </w:r>
      </w:hyperlink>
    </w:p>
    <w:p w14:paraId="474F0555" w14:textId="4C4F4BED" w:rsidR="00873421" w:rsidRDefault="00873421">
      <w:pPr>
        <w:pStyle w:val="TDC2"/>
        <w:tabs>
          <w:tab w:val="right" w:leader="dot" w:pos="9016"/>
        </w:tabs>
        <w:rPr>
          <w:rFonts w:asciiTheme="minorHAnsi" w:eastAsiaTheme="minorEastAsia" w:hAnsiTheme="minorHAnsi" w:cstheme="minorBidi"/>
          <w:noProof/>
          <w:color w:val="auto"/>
          <w:sz w:val="22"/>
          <w:szCs w:val="22"/>
          <w:lang w:val="es-ES"/>
        </w:rPr>
      </w:pPr>
      <w:hyperlink w:anchor="_Toc122609496" w:history="1">
        <w:r w:rsidRPr="0049046D">
          <w:rPr>
            <w:rStyle w:val="Hipervnculo"/>
            <w:rFonts w:ascii="New Baskerville" w:hAnsi="New Baskerville"/>
            <w:noProof/>
          </w:rPr>
          <w:t>1.3. Objetivos formativos</w:t>
        </w:r>
        <w:r>
          <w:rPr>
            <w:noProof/>
            <w:webHidden/>
          </w:rPr>
          <w:tab/>
        </w:r>
        <w:r>
          <w:rPr>
            <w:noProof/>
            <w:webHidden/>
          </w:rPr>
          <w:fldChar w:fldCharType="begin"/>
        </w:r>
        <w:r>
          <w:rPr>
            <w:noProof/>
            <w:webHidden/>
          </w:rPr>
          <w:instrText xml:space="preserve"> PAGEREF _Toc122609496 \h </w:instrText>
        </w:r>
        <w:r>
          <w:rPr>
            <w:noProof/>
            <w:webHidden/>
          </w:rPr>
        </w:r>
        <w:r>
          <w:rPr>
            <w:noProof/>
            <w:webHidden/>
          </w:rPr>
          <w:fldChar w:fldCharType="separate"/>
        </w:r>
        <w:r>
          <w:rPr>
            <w:noProof/>
            <w:webHidden/>
          </w:rPr>
          <w:t>5</w:t>
        </w:r>
        <w:r>
          <w:rPr>
            <w:noProof/>
            <w:webHidden/>
          </w:rPr>
          <w:fldChar w:fldCharType="end"/>
        </w:r>
      </w:hyperlink>
    </w:p>
    <w:p w14:paraId="3D8C78CD" w14:textId="7AD25008" w:rsidR="00873421" w:rsidRDefault="00873421">
      <w:pPr>
        <w:pStyle w:val="TDC1"/>
        <w:tabs>
          <w:tab w:val="right" w:leader="dot" w:pos="9016"/>
        </w:tabs>
        <w:rPr>
          <w:rFonts w:asciiTheme="minorHAnsi" w:eastAsiaTheme="minorEastAsia" w:hAnsiTheme="minorHAnsi" w:cstheme="minorBidi"/>
          <w:noProof/>
          <w:color w:val="auto"/>
          <w:sz w:val="22"/>
          <w:szCs w:val="22"/>
          <w:lang w:val="es-ES"/>
        </w:rPr>
      </w:pPr>
      <w:hyperlink w:anchor="_Toc122609497" w:history="1">
        <w:r w:rsidRPr="0049046D">
          <w:rPr>
            <w:rStyle w:val="Hipervnculo"/>
            <w:rFonts w:ascii="New Baskerville" w:hAnsi="New Baskerville"/>
            <w:noProof/>
          </w:rPr>
          <w:t>2. Resultados del proceso de formación y de aprendizaje</w:t>
        </w:r>
        <w:r>
          <w:rPr>
            <w:noProof/>
            <w:webHidden/>
          </w:rPr>
          <w:tab/>
        </w:r>
        <w:r>
          <w:rPr>
            <w:noProof/>
            <w:webHidden/>
          </w:rPr>
          <w:fldChar w:fldCharType="begin"/>
        </w:r>
        <w:r>
          <w:rPr>
            <w:noProof/>
            <w:webHidden/>
          </w:rPr>
          <w:instrText xml:space="preserve"> PAGEREF _Toc122609497 \h </w:instrText>
        </w:r>
        <w:r>
          <w:rPr>
            <w:noProof/>
            <w:webHidden/>
          </w:rPr>
        </w:r>
        <w:r>
          <w:rPr>
            <w:noProof/>
            <w:webHidden/>
          </w:rPr>
          <w:fldChar w:fldCharType="separate"/>
        </w:r>
        <w:r>
          <w:rPr>
            <w:noProof/>
            <w:webHidden/>
          </w:rPr>
          <w:t>7</w:t>
        </w:r>
        <w:r>
          <w:rPr>
            <w:noProof/>
            <w:webHidden/>
          </w:rPr>
          <w:fldChar w:fldCharType="end"/>
        </w:r>
      </w:hyperlink>
    </w:p>
    <w:p w14:paraId="51033207" w14:textId="5E108A39" w:rsidR="00873421" w:rsidRDefault="00873421">
      <w:pPr>
        <w:pStyle w:val="TDC1"/>
        <w:tabs>
          <w:tab w:val="right" w:leader="dot" w:pos="9016"/>
        </w:tabs>
        <w:rPr>
          <w:rFonts w:asciiTheme="minorHAnsi" w:eastAsiaTheme="minorEastAsia" w:hAnsiTheme="minorHAnsi" w:cstheme="minorBidi"/>
          <w:noProof/>
          <w:color w:val="auto"/>
          <w:sz w:val="22"/>
          <w:szCs w:val="22"/>
          <w:lang w:val="es-ES"/>
        </w:rPr>
      </w:pPr>
      <w:hyperlink w:anchor="_Toc122609498" w:history="1">
        <w:r w:rsidRPr="0049046D">
          <w:rPr>
            <w:rStyle w:val="Hipervnculo"/>
            <w:rFonts w:ascii="New Baskerville" w:hAnsi="New Baskerville"/>
            <w:noProof/>
          </w:rPr>
          <w:t>3. Admisión, reconocimiento y movilidad</w:t>
        </w:r>
        <w:r>
          <w:rPr>
            <w:noProof/>
            <w:webHidden/>
          </w:rPr>
          <w:tab/>
        </w:r>
        <w:r>
          <w:rPr>
            <w:noProof/>
            <w:webHidden/>
          </w:rPr>
          <w:fldChar w:fldCharType="begin"/>
        </w:r>
        <w:r>
          <w:rPr>
            <w:noProof/>
            <w:webHidden/>
          </w:rPr>
          <w:instrText xml:space="preserve"> PAGEREF _Toc122609498 \h </w:instrText>
        </w:r>
        <w:r>
          <w:rPr>
            <w:noProof/>
            <w:webHidden/>
          </w:rPr>
        </w:r>
        <w:r>
          <w:rPr>
            <w:noProof/>
            <w:webHidden/>
          </w:rPr>
          <w:fldChar w:fldCharType="separate"/>
        </w:r>
        <w:r>
          <w:rPr>
            <w:noProof/>
            <w:webHidden/>
          </w:rPr>
          <w:t>9</w:t>
        </w:r>
        <w:r>
          <w:rPr>
            <w:noProof/>
            <w:webHidden/>
          </w:rPr>
          <w:fldChar w:fldCharType="end"/>
        </w:r>
      </w:hyperlink>
    </w:p>
    <w:p w14:paraId="02A3236B" w14:textId="67923440" w:rsidR="00873421" w:rsidRDefault="00873421">
      <w:pPr>
        <w:pStyle w:val="TDC2"/>
        <w:tabs>
          <w:tab w:val="right" w:leader="dot" w:pos="9016"/>
        </w:tabs>
        <w:rPr>
          <w:rFonts w:asciiTheme="minorHAnsi" w:eastAsiaTheme="minorEastAsia" w:hAnsiTheme="minorHAnsi" w:cstheme="minorBidi"/>
          <w:noProof/>
          <w:color w:val="auto"/>
          <w:sz w:val="22"/>
          <w:szCs w:val="22"/>
          <w:lang w:val="es-ES"/>
        </w:rPr>
      </w:pPr>
      <w:hyperlink w:anchor="_Toc122609499" w:history="1">
        <w:r w:rsidRPr="0049046D">
          <w:rPr>
            <w:rStyle w:val="Hipervnculo"/>
            <w:rFonts w:ascii="New Baskerville" w:hAnsi="New Baskerville"/>
            <w:noProof/>
          </w:rPr>
          <w:t>3.1. Requisitos de acceso y procedimientos de admisión de estudiantes</w:t>
        </w:r>
        <w:r>
          <w:rPr>
            <w:noProof/>
            <w:webHidden/>
          </w:rPr>
          <w:tab/>
        </w:r>
        <w:r>
          <w:rPr>
            <w:noProof/>
            <w:webHidden/>
          </w:rPr>
          <w:fldChar w:fldCharType="begin"/>
        </w:r>
        <w:r>
          <w:rPr>
            <w:noProof/>
            <w:webHidden/>
          </w:rPr>
          <w:instrText xml:space="preserve"> PAGEREF _Toc122609499 \h </w:instrText>
        </w:r>
        <w:r>
          <w:rPr>
            <w:noProof/>
            <w:webHidden/>
          </w:rPr>
        </w:r>
        <w:r>
          <w:rPr>
            <w:noProof/>
            <w:webHidden/>
          </w:rPr>
          <w:fldChar w:fldCharType="separate"/>
        </w:r>
        <w:r>
          <w:rPr>
            <w:noProof/>
            <w:webHidden/>
          </w:rPr>
          <w:t>9</w:t>
        </w:r>
        <w:r>
          <w:rPr>
            <w:noProof/>
            <w:webHidden/>
          </w:rPr>
          <w:fldChar w:fldCharType="end"/>
        </w:r>
      </w:hyperlink>
    </w:p>
    <w:p w14:paraId="4792706D" w14:textId="6C425F25" w:rsidR="00873421" w:rsidRDefault="00873421">
      <w:pPr>
        <w:pStyle w:val="TDC2"/>
        <w:tabs>
          <w:tab w:val="right" w:leader="dot" w:pos="9016"/>
        </w:tabs>
        <w:rPr>
          <w:rFonts w:asciiTheme="minorHAnsi" w:eastAsiaTheme="minorEastAsia" w:hAnsiTheme="minorHAnsi" w:cstheme="minorBidi"/>
          <w:noProof/>
          <w:color w:val="auto"/>
          <w:sz w:val="22"/>
          <w:szCs w:val="22"/>
          <w:lang w:val="es-ES"/>
        </w:rPr>
      </w:pPr>
      <w:hyperlink w:anchor="_Toc122609500" w:history="1">
        <w:r w:rsidRPr="0049046D">
          <w:rPr>
            <w:rStyle w:val="Hipervnculo"/>
            <w:rFonts w:ascii="New Baskerville" w:hAnsi="New Baskerville"/>
            <w:noProof/>
          </w:rPr>
          <w:t>3.2. Criterios para el reconocimiento y transferencias de créditos</w:t>
        </w:r>
        <w:r>
          <w:rPr>
            <w:noProof/>
            <w:webHidden/>
          </w:rPr>
          <w:tab/>
        </w:r>
        <w:r>
          <w:rPr>
            <w:noProof/>
            <w:webHidden/>
          </w:rPr>
          <w:fldChar w:fldCharType="begin"/>
        </w:r>
        <w:r>
          <w:rPr>
            <w:noProof/>
            <w:webHidden/>
          </w:rPr>
          <w:instrText xml:space="preserve"> PAGEREF _Toc122609500 \h </w:instrText>
        </w:r>
        <w:r>
          <w:rPr>
            <w:noProof/>
            <w:webHidden/>
          </w:rPr>
        </w:r>
        <w:r>
          <w:rPr>
            <w:noProof/>
            <w:webHidden/>
          </w:rPr>
          <w:fldChar w:fldCharType="separate"/>
        </w:r>
        <w:r>
          <w:rPr>
            <w:noProof/>
            <w:webHidden/>
          </w:rPr>
          <w:t>11</w:t>
        </w:r>
        <w:r>
          <w:rPr>
            <w:noProof/>
            <w:webHidden/>
          </w:rPr>
          <w:fldChar w:fldCharType="end"/>
        </w:r>
      </w:hyperlink>
    </w:p>
    <w:p w14:paraId="57EFD40C" w14:textId="5E7520A6" w:rsidR="00873421" w:rsidRDefault="00873421">
      <w:pPr>
        <w:pStyle w:val="TDC2"/>
        <w:tabs>
          <w:tab w:val="right" w:leader="dot" w:pos="9016"/>
        </w:tabs>
        <w:rPr>
          <w:rFonts w:asciiTheme="minorHAnsi" w:eastAsiaTheme="minorEastAsia" w:hAnsiTheme="minorHAnsi" w:cstheme="minorBidi"/>
          <w:noProof/>
          <w:color w:val="auto"/>
          <w:sz w:val="22"/>
          <w:szCs w:val="22"/>
          <w:lang w:val="es-ES"/>
        </w:rPr>
      </w:pPr>
      <w:hyperlink w:anchor="_Toc122609501" w:history="1">
        <w:r w:rsidRPr="0049046D">
          <w:rPr>
            <w:rStyle w:val="Hipervnculo"/>
            <w:rFonts w:ascii="New Baskerville" w:hAnsi="New Baskerville"/>
            <w:noProof/>
          </w:rPr>
          <w:t>3.3. Procedimientos para la organización de la movilidad de los estudiantes propios y de acogida</w:t>
        </w:r>
        <w:r>
          <w:rPr>
            <w:noProof/>
            <w:webHidden/>
          </w:rPr>
          <w:tab/>
        </w:r>
        <w:r>
          <w:rPr>
            <w:noProof/>
            <w:webHidden/>
          </w:rPr>
          <w:fldChar w:fldCharType="begin"/>
        </w:r>
        <w:r>
          <w:rPr>
            <w:noProof/>
            <w:webHidden/>
          </w:rPr>
          <w:instrText xml:space="preserve"> PAGEREF _Toc122609501 \h </w:instrText>
        </w:r>
        <w:r>
          <w:rPr>
            <w:noProof/>
            <w:webHidden/>
          </w:rPr>
        </w:r>
        <w:r>
          <w:rPr>
            <w:noProof/>
            <w:webHidden/>
          </w:rPr>
          <w:fldChar w:fldCharType="separate"/>
        </w:r>
        <w:r>
          <w:rPr>
            <w:noProof/>
            <w:webHidden/>
          </w:rPr>
          <w:t>12</w:t>
        </w:r>
        <w:r>
          <w:rPr>
            <w:noProof/>
            <w:webHidden/>
          </w:rPr>
          <w:fldChar w:fldCharType="end"/>
        </w:r>
      </w:hyperlink>
    </w:p>
    <w:p w14:paraId="26A6C806" w14:textId="44576158" w:rsidR="00873421" w:rsidRDefault="00873421">
      <w:pPr>
        <w:pStyle w:val="TDC1"/>
        <w:tabs>
          <w:tab w:val="right" w:leader="dot" w:pos="9016"/>
        </w:tabs>
        <w:rPr>
          <w:rFonts w:asciiTheme="minorHAnsi" w:eastAsiaTheme="minorEastAsia" w:hAnsiTheme="minorHAnsi" w:cstheme="minorBidi"/>
          <w:noProof/>
          <w:color w:val="auto"/>
          <w:sz w:val="22"/>
          <w:szCs w:val="22"/>
          <w:lang w:val="es-ES"/>
        </w:rPr>
      </w:pPr>
      <w:hyperlink w:anchor="_Toc122609502" w:history="1">
        <w:r w:rsidRPr="0049046D">
          <w:rPr>
            <w:rStyle w:val="Hipervnculo"/>
            <w:rFonts w:ascii="New Baskerville" w:hAnsi="New Baskerville"/>
            <w:noProof/>
          </w:rPr>
          <w:t>4. Planificación de las enseñanzas</w:t>
        </w:r>
        <w:r>
          <w:rPr>
            <w:noProof/>
            <w:webHidden/>
          </w:rPr>
          <w:tab/>
        </w:r>
        <w:r>
          <w:rPr>
            <w:noProof/>
            <w:webHidden/>
          </w:rPr>
          <w:fldChar w:fldCharType="begin"/>
        </w:r>
        <w:r>
          <w:rPr>
            <w:noProof/>
            <w:webHidden/>
          </w:rPr>
          <w:instrText xml:space="preserve"> PAGEREF _Toc122609502 \h </w:instrText>
        </w:r>
        <w:r>
          <w:rPr>
            <w:noProof/>
            <w:webHidden/>
          </w:rPr>
        </w:r>
        <w:r>
          <w:rPr>
            <w:noProof/>
            <w:webHidden/>
          </w:rPr>
          <w:fldChar w:fldCharType="separate"/>
        </w:r>
        <w:r>
          <w:rPr>
            <w:noProof/>
            <w:webHidden/>
          </w:rPr>
          <w:t>13</w:t>
        </w:r>
        <w:r>
          <w:rPr>
            <w:noProof/>
            <w:webHidden/>
          </w:rPr>
          <w:fldChar w:fldCharType="end"/>
        </w:r>
      </w:hyperlink>
    </w:p>
    <w:p w14:paraId="675444BA" w14:textId="022D3165" w:rsidR="00873421" w:rsidRDefault="00873421">
      <w:pPr>
        <w:pStyle w:val="TDC2"/>
        <w:tabs>
          <w:tab w:val="right" w:leader="dot" w:pos="9016"/>
        </w:tabs>
        <w:rPr>
          <w:rFonts w:asciiTheme="minorHAnsi" w:eastAsiaTheme="minorEastAsia" w:hAnsiTheme="minorHAnsi" w:cstheme="minorBidi"/>
          <w:noProof/>
          <w:color w:val="auto"/>
          <w:sz w:val="22"/>
          <w:szCs w:val="22"/>
          <w:lang w:val="es-ES"/>
        </w:rPr>
      </w:pPr>
      <w:hyperlink w:anchor="_Toc122609503" w:history="1">
        <w:r w:rsidRPr="0049046D">
          <w:rPr>
            <w:rStyle w:val="Hipervnculo"/>
            <w:rFonts w:ascii="New Baskerville" w:hAnsi="New Baskerville"/>
            <w:noProof/>
          </w:rPr>
          <w:t>4.1. Estructura básica de las enseñanzas</w:t>
        </w:r>
        <w:r>
          <w:rPr>
            <w:noProof/>
            <w:webHidden/>
          </w:rPr>
          <w:tab/>
        </w:r>
        <w:r>
          <w:rPr>
            <w:noProof/>
            <w:webHidden/>
          </w:rPr>
          <w:fldChar w:fldCharType="begin"/>
        </w:r>
        <w:r>
          <w:rPr>
            <w:noProof/>
            <w:webHidden/>
          </w:rPr>
          <w:instrText xml:space="preserve"> PAGEREF _Toc122609503 \h </w:instrText>
        </w:r>
        <w:r>
          <w:rPr>
            <w:noProof/>
            <w:webHidden/>
          </w:rPr>
        </w:r>
        <w:r>
          <w:rPr>
            <w:noProof/>
            <w:webHidden/>
          </w:rPr>
          <w:fldChar w:fldCharType="separate"/>
        </w:r>
        <w:r>
          <w:rPr>
            <w:noProof/>
            <w:webHidden/>
          </w:rPr>
          <w:t>13</w:t>
        </w:r>
        <w:r>
          <w:rPr>
            <w:noProof/>
            <w:webHidden/>
          </w:rPr>
          <w:fldChar w:fldCharType="end"/>
        </w:r>
      </w:hyperlink>
    </w:p>
    <w:p w14:paraId="26DD7667" w14:textId="053EB784" w:rsidR="00873421" w:rsidRDefault="00873421">
      <w:pPr>
        <w:pStyle w:val="TDC2"/>
        <w:tabs>
          <w:tab w:val="right" w:leader="dot" w:pos="9016"/>
        </w:tabs>
        <w:rPr>
          <w:rFonts w:asciiTheme="minorHAnsi" w:eastAsiaTheme="minorEastAsia" w:hAnsiTheme="minorHAnsi" w:cstheme="minorBidi"/>
          <w:noProof/>
          <w:color w:val="auto"/>
          <w:sz w:val="22"/>
          <w:szCs w:val="22"/>
          <w:lang w:val="es-ES"/>
        </w:rPr>
      </w:pPr>
      <w:hyperlink w:anchor="_Toc122609504" w:history="1">
        <w:r w:rsidRPr="0049046D">
          <w:rPr>
            <w:rStyle w:val="Hipervnculo"/>
            <w:rFonts w:ascii="New Baskerville" w:hAnsi="New Baskerville"/>
            <w:noProof/>
          </w:rPr>
          <w:t>4.2. Actividades y metodologías docentes</w:t>
        </w:r>
        <w:r>
          <w:rPr>
            <w:noProof/>
            <w:webHidden/>
          </w:rPr>
          <w:tab/>
        </w:r>
        <w:r>
          <w:rPr>
            <w:noProof/>
            <w:webHidden/>
          </w:rPr>
          <w:fldChar w:fldCharType="begin"/>
        </w:r>
        <w:r>
          <w:rPr>
            <w:noProof/>
            <w:webHidden/>
          </w:rPr>
          <w:instrText xml:space="preserve"> PAGEREF _Toc122609504 \h </w:instrText>
        </w:r>
        <w:r>
          <w:rPr>
            <w:noProof/>
            <w:webHidden/>
          </w:rPr>
        </w:r>
        <w:r>
          <w:rPr>
            <w:noProof/>
            <w:webHidden/>
          </w:rPr>
          <w:fldChar w:fldCharType="separate"/>
        </w:r>
        <w:r>
          <w:rPr>
            <w:noProof/>
            <w:webHidden/>
          </w:rPr>
          <w:t>16</w:t>
        </w:r>
        <w:r>
          <w:rPr>
            <w:noProof/>
            <w:webHidden/>
          </w:rPr>
          <w:fldChar w:fldCharType="end"/>
        </w:r>
      </w:hyperlink>
    </w:p>
    <w:p w14:paraId="1914174D" w14:textId="5E9DF4CC" w:rsidR="00873421" w:rsidRDefault="00873421">
      <w:pPr>
        <w:pStyle w:val="TDC2"/>
        <w:tabs>
          <w:tab w:val="right" w:leader="dot" w:pos="9016"/>
        </w:tabs>
        <w:rPr>
          <w:rFonts w:asciiTheme="minorHAnsi" w:eastAsiaTheme="minorEastAsia" w:hAnsiTheme="minorHAnsi" w:cstheme="minorBidi"/>
          <w:noProof/>
          <w:color w:val="auto"/>
          <w:sz w:val="22"/>
          <w:szCs w:val="22"/>
          <w:lang w:val="es-ES"/>
        </w:rPr>
      </w:pPr>
      <w:hyperlink w:anchor="_Toc122609505" w:history="1">
        <w:r w:rsidRPr="0049046D">
          <w:rPr>
            <w:rStyle w:val="Hipervnculo"/>
            <w:rFonts w:ascii="New Baskerville" w:hAnsi="New Baskerville"/>
            <w:noProof/>
          </w:rPr>
          <w:t>4.3. Sistemas de evaluación</w:t>
        </w:r>
        <w:r>
          <w:rPr>
            <w:noProof/>
            <w:webHidden/>
          </w:rPr>
          <w:tab/>
        </w:r>
        <w:r>
          <w:rPr>
            <w:noProof/>
            <w:webHidden/>
          </w:rPr>
          <w:fldChar w:fldCharType="begin"/>
        </w:r>
        <w:r>
          <w:rPr>
            <w:noProof/>
            <w:webHidden/>
          </w:rPr>
          <w:instrText xml:space="preserve"> PAGEREF _Toc122609505 \h </w:instrText>
        </w:r>
        <w:r>
          <w:rPr>
            <w:noProof/>
            <w:webHidden/>
          </w:rPr>
        </w:r>
        <w:r>
          <w:rPr>
            <w:noProof/>
            <w:webHidden/>
          </w:rPr>
          <w:fldChar w:fldCharType="separate"/>
        </w:r>
        <w:r>
          <w:rPr>
            <w:noProof/>
            <w:webHidden/>
          </w:rPr>
          <w:t>17</w:t>
        </w:r>
        <w:r>
          <w:rPr>
            <w:noProof/>
            <w:webHidden/>
          </w:rPr>
          <w:fldChar w:fldCharType="end"/>
        </w:r>
      </w:hyperlink>
    </w:p>
    <w:p w14:paraId="32CE9C32" w14:textId="211E7885" w:rsidR="00873421" w:rsidRDefault="00873421">
      <w:pPr>
        <w:pStyle w:val="TDC2"/>
        <w:tabs>
          <w:tab w:val="right" w:leader="dot" w:pos="9016"/>
        </w:tabs>
        <w:rPr>
          <w:rFonts w:asciiTheme="minorHAnsi" w:eastAsiaTheme="minorEastAsia" w:hAnsiTheme="minorHAnsi" w:cstheme="minorBidi"/>
          <w:noProof/>
          <w:color w:val="auto"/>
          <w:sz w:val="22"/>
          <w:szCs w:val="22"/>
          <w:lang w:val="es-ES"/>
        </w:rPr>
      </w:pPr>
      <w:hyperlink w:anchor="_Toc122609506" w:history="1">
        <w:r w:rsidRPr="0049046D">
          <w:rPr>
            <w:rStyle w:val="Hipervnculo"/>
            <w:rFonts w:ascii="New Baskerville" w:hAnsi="New Baskerville"/>
            <w:noProof/>
          </w:rPr>
          <w:t>4.4. Estructuras curriculares específicas</w:t>
        </w:r>
        <w:r>
          <w:rPr>
            <w:noProof/>
            <w:webHidden/>
          </w:rPr>
          <w:tab/>
        </w:r>
        <w:r>
          <w:rPr>
            <w:noProof/>
            <w:webHidden/>
          </w:rPr>
          <w:fldChar w:fldCharType="begin"/>
        </w:r>
        <w:r>
          <w:rPr>
            <w:noProof/>
            <w:webHidden/>
          </w:rPr>
          <w:instrText xml:space="preserve"> PAGEREF _Toc122609506 \h </w:instrText>
        </w:r>
        <w:r>
          <w:rPr>
            <w:noProof/>
            <w:webHidden/>
          </w:rPr>
        </w:r>
        <w:r>
          <w:rPr>
            <w:noProof/>
            <w:webHidden/>
          </w:rPr>
          <w:fldChar w:fldCharType="separate"/>
        </w:r>
        <w:r>
          <w:rPr>
            <w:noProof/>
            <w:webHidden/>
          </w:rPr>
          <w:t>20</w:t>
        </w:r>
        <w:r>
          <w:rPr>
            <w:noProof/>
            <w:webHidden/>
          </w:rPr>
          <w:fldChar w:fldCharType="end"/>
        </w:r>
      </w:hyperlink>
    </w:p>
    <w:p w14:paraId="3B4AFEFC" w14:textId="406F90E0" w:rsidR="00873421" w:rsidRDefault="00873421">
      <w:pPr>
        <w:pStyle w:val="TDC1"/>
        <w:tabs>
          <w:tab w:val="right" w:leader="dot" w:pos="9016"/>
        </w:tabs>
        <w:rPr>
          <w:rFonts w:asciiTheme="minorHAnsi" w:eastAsiaTheme="minorEastAsia" w:hAnsiTheme="minorHAnsi" w:cstheme="minorBidi"/>
          <w:noProof/>
          <w:color w:val="auto"/>
          <w:sz w:val="22"/>
          <w:szCs w:val="22"/>
          <w:lang w:val="es-ES"/>
        </w:rPr>
      </w:pPr>
      <w:hyperlink w:anchor="_Toc122609507" w:history="1">
        <w:r w:rsidRPr="0049046D">
          <w:rPr>
            <w:rStyle w:val="Hipervnculo"/>
            <w:rFonts w:ascii="New Baskerville" w:hAnsi="New Baskerville"/>
            <w:noProof/>
          </w:rPr>
          <w:t>5. Personal académico y de apoyo a la docencia</w:t>
        </w:r>
        <w:r>
          <w:rPr>
            <w:noProof/>
            <w:webHidden/>
          </w:rPr>
          <w:tab/>
        </w:r>
        <w:r>
          <w:rPr>
            <w:noProof/>
            <w:webHidden/>
          </w:rPr>
          <w:fldChar w:fldCharType="begin"/>
        </w:r>
        <w:r>
          <w:rPr>
            <w:noProof/>
            <w:webHidden/>
          </w:rPr>
          <w:instrText xml:space="preserve"> PAGEREF _Toc122609507 \h </w:instrText>
        </w:r>
        <w:r>
          <w:rPr>
            <w:noProof/>
            <w:webHidden/>
          </w:rPr>
        </w:r>
        <w:r>
          <w:rPr>
            <w:noProof/>
            <w:webHidden/>
          </w:rPr>
          <w:fldChar w:fldCharType="separate"/>
        </w:r>
        <w:r>
          <w:rPr>
            <w:noProof/>
            <w:webHidden/>
          </w:rPr>
          <w:t>21</w:t>
        </w:r>
        <w:r>
          <w:rPr>
            <w:noProof/>
            <w:webHidden/>
          </w:rPr>
          <w:fldChar w:fldCharType="end"/>
        </w:r>
      </w:hyperlink>
    </w:p>
    <w:p w14:paraId="4724D4B3" w14:textId="415A1810" w:rsidR="00873421" w:rsidRDefault="00873421">
      <w:pPr>
        <w:pStyle w:val="TDC2"/>
        <w:tabs>
          <w:tab w:val="right" w:leader="dot" w:pos="9016"/>
        </w:tabs>
        <w:rPr>
          <w:rFonts w:asciiTheme="minorHAnsi" w:eastAsiaTheme="minorEastAsia" w:hAnsiTheme="minorHAnsi" w:cstheme="minorBidi"/>
          <w:noProof/>
          <w:color w:val="auto"/>
          <w:sz w:val="22"/>
          <w:szCs w:val="22"/>
          <w:lang w:val="es-ES"/>
        </w:rPr>
      </w:pPr>
      <w:hyperlink w:anchor="_Toc122609508" w:history="1">
        <w:r w:rsidRPr="0049046D">
          <w:rPr>
            <w:rStyle w:val="Hipervnculo"/>
            <w:rFonts w:ascii="New Baskerville" w:hAnsi="New Baskerville"/>
            <w:noProof/>
          </w:rPr>
          <w:t>5.1. Perfil básico del profesorado</w:t>
        </w:r>
        <w:r>
          <w:rPr>
            <w:noProof/>
            <w:webHidden/>
          </w:rPr>
          <w:tab/>
        </w:r>
        <w:r>
          <w:rPr>
            <w:noProof/>
            <w:webHidden/>
          </w:rPr>
          <w:fldChar w:fldCharType="begin"/>
        </w:r>
        <w:r>
          <w:rPr>
            <w:noProof/>
            <w:webHidden/>
          </w:rPr>
          <w:instrText xml:space="preserve"> PAGEREF _Toc122609508 \h </w:instrText>
        </w:r>
        <w:r>
          <w:rPr>
            <w:noProof/>
            <w:webHidden/>
          </w:rPr>
        </w:r>
        <w:r>
          <w:rPr>
            <w:noProof/>
            <w:webHidden/>
          </w:rPr>
          <w:fldChar w:fldCharType="separate"/>
        </w:r>
        <w:r>
          <w:rPr>
            <w:noProof/>
            <w:webHidden/>
          </w:rPr>
          <w:t>21</w:t>
        </w:r>
        <w:r>
          <w:rPr>
            <w:noProof/>
            <w:webHidden/>
          </w:rPr>
          <w:fldChar w:fldCharType="end"/>
        </w:r>
      </w:hyperlink>
    </w:p>
    <w:p w14:paraId="6B00B7FB" w14:textId="677A1EF2" w:rsidR="00873421" w:rsidRDefault="00873421">
      <w:pPr>
        <w:pStyle w:val="TDC2"/>
        <w:tabs>
          <w:tab w:val="right" w:leader="dot" w:pos="9016"/>
        </w:tabs>
        <w:rPr>
          <w:rFonts w:asciiTheme="minorHAnsi" w:eastAsiaTheme="minorEastAsia" w:hAnsiTheme="minorHAnsi" w:cstheme="minorBidi"/>
          <w:noProof/>
          <w:color w:val="auto"/>
          <w:sz w:val="22"/>
          <w:szCs w:val="22"/>
          <w:lang w:val="es-ES"/>
        </w:rPr>
      </w:pPr>
      <w:hyperlink w:anchor="_Toc122609509" w:history="1">
        <w:r w:rsidRPr="0049046D">
          <w:rPr>
            <w:rStyle w:val="Hipervnculo"/>
            <w:rFonts w:ascii="New Baskerville" w:hAnsi="New Baskerville"/>
            <w:noProof/>
          </w:rPr>
          <w:t>5.2. Perfil básico de otros recursos de apoyo a la docencia necesarios</w:t>
        </w:r>
        <w:r>
          <w:rPr>
            <w:noProof/>
            <w:webHidden/>
          </w:rPr>
          <w:tab/>
        </w:r>
        <w:r>
          <w:rPr>
            <w:noProof/>
            <w:webHidden/>
          </w:rPr>
          <w:fldChar w:fldCharType="begin"/>
        </w:r>
        <w:r>
          <w:rPr>
            <w:noProof/>
            <w:webHidden/>
          </w:rPr>
          <w:instrText xml:space="preserve"> PAGEREF _Toc122609509 \h </w:instrText>
        </w:r>
        <w:r>
          <w:rPr>
            <w:noProof/>
            <w:webHidden/>
          </w:rPr>
        </w:r>
        <w:r>
          <w:rPr>
            <w:noProof/>
            <w:webHidden/>
          </w:rPr>
          <w:fldChar w:fldCharType="separate"/>
        </w:r>
        <w:r>
          <w:rPr>
            <w:noProof/>
            <w:webHidden/>
          </w:rPr>
          <w:t>22</w:t>
        </w:r>
        <w:r>
          <w:rPr>
            <w:noProof/>
            <w:webHidden/>
          </w:rPr>
          <w:fldChar w:fldCharType="end"/>
        </w:r>
      </w:hyperlink>
    </w:p>
    <w:p w14:paraId="159F1A0A" w14:textId="0ECAA3EC" w:rsidR="00873421" w:rsidRDefault="00873421">
      <w:pPr>
        <w:pStyle w:val="TDC1"/>
        <w:tabs>
          <w:tab w:val="right" w:leader="dot" w:pos="9016"/>
        </w:tabs>
        <w:rPr>
          <w:rFonts w:asciiTheme="minorHAnsi" w:eastAsiaTheme="minorEastAsia" w:hAnsiTheme="minorHAnsi" w:cstheme="minorBidi"/>
          <w:noProof/>
          <w:color w:val="auto"/>
          <w:sz w:val="22"/>
          <w:szCs w:val="22"/>
          <w:lang w:val="es-ES"/>
        </w:rPr>
      </w:pPr>
      <w:hyperlink w:anchor="_Toc122609510" w:history="1">
        <w:r w:rsidRPr="0049046D">
          <w:rPr>
            <w:rStyle w:val="Hipervnculo"/>
            <w:rFonts w:ascii="New Baskerville" w:hAnsi="New Baskerville"/>
            <w:noProof/>
          </w:rPr>
          <w:t>6. Recursos para el aprendizaje: materiales e infraestructurales, prácticas y servicios</w:t>
        </w:r>
        <w:r>
          <w:rPr>
            <w:noProof/>
            <w:webHidden/>
          </w:rPr>
          <w:tab/>
        </w:r>
        <w:r>
          <w:rPr>
            <w:noProof/>
            <w:webHidden/>
          </w:rPr>
          <w:fldChar w:fldCharType="begin"/>
        </w:r>
        <w:r>
          <w:rPr>
            <w:noProof/>
            <w:webHidden/>
          </w:rPr>
          <w:instrText xml:space="preserve"> PAGEREF _Toc122609510 \h </w:instrText>
        </w:r>
        <w:r>
          <w:rPr>
            <w:noProof/>
            <w:webHidden/>
          </w:rPr>
        </w:r>
        <w:r>
          <w:rPr>
            <w:noProof/>
            <w:webHidden/>
          </w:rPr>
          <w:fldChar w:fldCharType="separate"/>
        </w:r>
        <w:r>
          <w:rPr>
            <w:noProof/>
            <w:webHidden/>
          </w:rPr>
          <w:t>23</w:t>
        </w:r>
        <w:r>
          <w:rPr>
            <w:noProof/>
            <w:webHidden/>
          </w:rPr>
          <w:fldChar w:fldCharType="end"/>
        </w:r>
      </w:hyperlink>
    </w:p>
    <w:p w14:paraId="13B69CDF" w14:textId="18A3B5BA" w:rsidR="00873421" w:rsidRDefault="00873421">
      <w:pPr>
        <w:pStyle w:val="TDC2"/>
        <w:tabs>
          <w:tab w:val="right" w:leader="dot" w:pos="9016"/>
        </w:tabs>
        <w:rPr>
          <w:rFonts w:asciiTheme="minorHAnsi" w:eastAsiaTheme="minorEastAsia" w:hAnsiTheme="minorHAnsi" w:cstheme="minorBidi"/>
          <w:noProof/>
          <w:color w:val="auto"/>
          <w:sz w:val="22"/>
          <w:szCs w:val="22"/>
          <w:lang w:val="es-ES"/>
        </w:rPr>
      </w:pPr>
      <w:hyperlink w:anchor="_Toc122609511" w:history="1">
        <w:r w:rsidRPr="0049046D">
          <w:rPr>
            <w:rStyle w:val="Hipervnculo"/>
            <w:rFonts w:ascii="New Baskerville" w:hAnsi="New Baskerville"/>
            <w:noProof/>
          </w:rPr>
          <w:t>6.1. Recursos materiales y servicios</w:t>
        </w:r>
        <w:r>
          <w:rPr>
            <w:noProof/>
            <w:webHidden/>
          </w:rPr>
          <w:tab/>
        </w:r>
        <w:r>
          <w:rPr>
            <w:noProof/>
            <w:webHidden/>
          </w:rPr>
          <w:fldChar w:fldCharType="begin"/>
        </w:r>
        <w:r>
          <w:rPr>
            <w:noProof/>
            <w:webHidden/>
          </w:rPr>
          <w:instrText xml:space="preserve"> PAGEREF _Toc122609511 \h </w:instrText>
        </w:r>
        <w:r>
          <w:rPr>
            <w:noProof/>
            <w:webHidden/>
          </w:rPr>
        </w:r>
        <w:r>
          <w:rPr>
            <w:noProof/>
            <w:webHidden/>
          </w:rPr>
          <w:fldChar w:fldCharType="separate"/>
        </w:r>
        <w:r>
          <w:rPr>
            <w:noProof/>
            <w:webHidden/>
          </w:rPr>
          <w:t>23</w:t>
        </w:r>
        <w:r>
          <w:rPr>
            <w:noProof/>
            <w:webHidden/>
          </w:rPr>
          <w:fldChar w:fldCharType="end"/>
        </w:r>
      </w:hyperlink>
    </w:p>
    <w:p w14:paraId="5FACC311" w14:textId="3068DF4D" w:rsidR="00873421" w:rsidRDefault="00873421">
      <w:pPr>
        <w:pStyle w:val="TDC2"/>
        <w:tabs>
          <w:tab w:val="right" w:leader="dot" w:pos="9016"/>
        </w:tabs>
        <w:rPr>
          <w:rFonts w:asciiTheme="minorHAnsi" w:eastAsiaTheme="minorEastAsia" w:hAnsiTheme="minorHAnsi" w:cstheme="minorBidi"/>
          <w:noProof/>
          <w:color w:val="auto"/>
          <w:sz w:val="22"/>
          <w:szCs w:val="22"/>
          <w:lang w:val="es-ES"/>
        </w:rPr>
      </w:pPr>
      <w:hyperlink w:anchor="_Toc122609512" w:history="1">
        <w:r w:rsidRPr="0049046D">
          <w:rPr>
            <w:rStyle w:val="Hipervnculo"/>
            <w:rFonts w:ascii="New Baskerville" w:hAnsi="New Baskerville"/>
            <w:noProof/>
          </w:rPr>
          <w:t>6.2 Procedimiento para la gestión de las prácticas externas</w:t>
        </w:r>
        <w:r>
          <w:rPr>
            <w:noProof/>
            <w:webHidden/>
          </w:rPr>
          <w:tab/>
        </w:r>
        <w:r>
          <w:rPr>
            <w:noProof/>
            <w:webHidden/>
          </w:rPr>
          <w:fldChar w:fldCharType="begin"/>
        </w:r>
        <w:r>
          <w:rPr>
            <w:noProof/>
            <w:webHidden/>
          </w:rPr>
          <w:instrText xml:space="preserve"> PAGEREF _Toc122609512 \h </w:instrText>
        </w:r>
        <w:r>
          <w:rPr>
            <w:noProof/>
            <w:webHidden/>
          </w:rPr>
        </w:r>
        <w:r>
          <w:rPr>
            <w:noProof/>
            <w:webHidden/>
          </w:rPr>
          <w:fldChar w:fldCharType="separate"/>
        </w:r>
        <w:r>
          <w:rPr>
            <w:noProof/>
            <w:webHidden/>
          </w:rPr>
          <w:t>23</w:t>
        </w:r>
        <w:r>
          <w:rPr>
            <w:noProof/>
            <w:webHidden/>
          </w:rPr>
          <w:fldChar w:fldCharType="end"/>
        </w:r>
      </w:hyperlink>
    </w:p>
    <w:p w14:paraId="01C45BE4" w14:textId="59AE4E20" w:rsidR="00873421" w:rsidRDefault="00873421">
      <w:pPr>
        <w:pStyle w:val="TDC2"/>
        <w:tabs>
          <w:tab w:val="right" w:leader="dot" w:pos="9016"/>
        </w:tabs>
        <w:rPr>
          <w:rFonts w:asciiTheme="minorHAnsi" w:eastAsiaTheme="minorEastAsia" w:hAnsiTheme="minorHAnsi" w:cstheme="minorBidi"/>
          <w:noProof/>
          <w:color w:val="auto"/>
          <w:sz w:val="22"/>
          <w:szCs w:val="22"/>
          <w:lang w:val="es-ES"/>
        </w:rPr>
      </w:pPr>
      <w:hyperlink w:anchor="_Toc122609513" w:history="1">
        <w:r w:rsidRPr="0049046D">
          <w:rPr>
            <w:rStyle w:val="Hipervnculo"/>
            <w:rFonts w:ascii="New Baskerville" w:hAnsi="New Baskerville"/>
            <w:noProof/>
          </w:rPr>
          <w:t>6.3. Previsión de dotación de recursos materiales y servicios</w:t>
        </w:r>
        <w:r>
          <w:rPr>
            <w:noProof/>
            <w:webHidden/>
          </w:rPr>
          <w:tab/>
        </w:r>
        <w:r>
          <w:rPr>
            <w:noProof/>
            <w:webHidden/>
          </w:rPr>
          <w:fldChar w:fldCharType="begin"/>
        </w:r>
        <w:r>
          <w:rPr>
            <w:noProof/>
            <w:webHidden/>
          </w:rPr>
          <w:instrText xml:space="preserve"> PAGEREF _Toc122609513 \h </w:instrText>
        </w:r>
        <w:r>
          <w:rPr>
            <w:noProof/>
            <w:webHidden/>
          </w:rPr>
        </w:r>
        <w:r>
          <w:rPr>
            <w:noProof/>
            <w:webHidden/>
          </w:rPr>
          <w:fldChar w:fldCharType="separate"/>
        </w:r>
        <w:r>
          <w:rPr>
            <w:noProof/>
            <w:webHidden/>
          </w:rPr>
          <w:t>23</w:t>
        </w:r>
        <w:r>
          <w:rPr>
            <w:noProof/>
            <w:webHidden/>
          </w:rPr>
          <w:fldChar w:fldCharType="end"/>
        </w:r>
      </w:hyperlink>
    </w:p>
    <w:p w14:paraId="6505DED7" w14:textId="2B6E3309" w:rsidR="00873421" w:rsidRDefault="00873421">
      <w:pPr>
        <w:pStyle w:val="TDC1"/>
        <w:tabs>
          <w:tab w:val="right" w:leader="dot" w:pos="9016"/>
        </w:tabs>
        <w:rPr>
          <w:rFonts w:asciiTheme="minorHAnsi" w:eastAsiaTheme="minorEastAsia" w:hAnsiTheme="minorHAnsi" w:cstheme="minorBidi"/>
          <w:noProof/>
          <w:color w:val="auto"/>
          <w:sz w:val="22"/>
          <w:szCs w:val="22"/>
          <w:lang w:val="es-ES"/>
        </w:rPr>
      </w:pPr>
      <w:hyperlink w:anchor="_Toc122609514" w:history="1">
        <w:r w:rsidRPr="0049046D">
          <w:rPr>
            <w:rStyle w:val="Hipervnculo"/>
            <w:rFonts w:ascii="New Baskerville" w:hAnsi="New Baskerville"/>
            <w:noProof/>
          </w:rPr>
          <w:t>7. Calendario de implantación</w:t>
        </w:r>
        <w:r>
          <w:rPr>
            <w:noProof/>
            <w:webHidden/>
          </w:rPr>
          <w:tab/>
        </w:r>
        <w:r>
          <w:rPr>
            <w:noProof/>
            <w:webHidden/>
          </w:rPr>
          <w:fldChar w:fldCharType="begin"/>
        </w:r>
        <w:r>
          <w:rPr>
            <w:noProof/>
            <w:webHidden/>
          </w:rPr>
          <w:instrText xml:space="preserve"> PAGEREF _Toc122609514 \h </w:instrText>
        </w:r>
        <w:r>
          <w:rPr>
            <w:noProof/>
            <w:webHidden/>
          </w:rPr>
        </w:r>
        <w:r>
          <w:rPr>
            <w:noProof/>
            <w:webHidden/>
          </w:rPr>
          <w:fldChar w:fldCharType="separate"/>
        </w:r>
        <w:r>
          <w:rPr>
            <w:noProof/>
            <w:webHidden/>
          </w:rPr>
          <w:t>25</w:t>
        </w:r>
        <w:r>
          <w:rPr>
            <w:noProof/>
            <w:webHidden/>
          </w:rPr>
          <w:fldChar w:fldCharType="end"/>
        </w:r>
      </w:hyperlink>
    </w:p>
    <w:p w14:paraId="2D42D3F9" w14:textId="269A7164" w:rsidR="00873421" w:rsidRDefault="00873421">
      <w:pPr>
        <w:pStyle w:val="TDC2"/>
        <w:tabs>
          <w:tab w:val="right" w:leader="dot" w:pos="9016"/>
        </w:tabs>
        <w:rPr>
          <w:rFonts w:asciiTheme="minorHAnsi" w:eastAsiaTheme="minorEastAsia" w:hAnsiTheme="minorHAnsi" w:cstheme="minorBidi"/>
          <w:noProof/>
          <w:color w:val="auto"/>
          <w:sz w:val="22"/>
          <w:szCs w:val="22"/>
          <w:lang w:val="es-ES"/>
        </w:rPr>
      </w:pPr>
      <w:hyperlink w:anchor="_Toc122609515" w:history="1">
        <w:r w:rsidRPr="0049046D">
          <w:rPr>
            <w:rStyle w:val="Hipervnculo"/>
            <w:rFonts w:ascii="New Baskerville" w:hAnsi="New Baskerville"/>
            <w:noProof/>
          </w:rPr>
          <w:t>7.1. Cronograma de implantación del título</w:t>
        </w:r>
        <w:r>
          <w:rPr>
            <w:noProof/>
            <w:webHidden/>
          </w:rPr>
          <w:tab/>
        </w:r>
        <w:r>
          <w:rPr>
            <w:noProof/>
            <w:webHidden/>
          </w:rPr>
          <w:fldChar w:fldCharType="begin"/>
        </w:r>
        <w:r>
          <w:rPr>
            <w:noProof/>
            <w:webHidden/>
          </w:rPr>
          <w:instrText xml:space="preserve"> PAGEREF _Toc122609515 \h </w:instrText>
        </w:r>
        <w:r>
          <w:rPr>
            <w:noProof/>
            <w:webHidden/>
          </w:rPr>
        </w:r>
        <w:r>
          <w:rPr>
            <w:noProof/>
            <w:webHidden/>
          </w:rPr>
          <w:fldChar w:fldCharType="separate"/>
        </w:r>
        <w:r>
          <w:rPr>
            <w:noProof/>
            <w:webHidden/>
          </w:rPr>
          <w:t>25</w:t>
        </w:r>
        <w:r>
          <w:rPr>
            <w:noProof/>
            <w:webHidden/>
          </w:rPr>
          <w:fldChar w:fldCharType="end"/>
        </w:r>
      </w:hyperlink>
    </w:p>
    <w:p w14:paraId="77CAB738" w14:textId="72E12651" w:rsidR="00873421" w:rsidRDefault="00873421">
      <w:pPr>
        <w:pStyle w:val="TDC2"/>
        <w:tabs>
          <w:tab w:val="right" w:leader="dot" w:pos="9016"/>
        </w:tabs>
        <w:rPr>
          <w:rFonts w:asciiTheme="minorHAnsi" w:eastAsiaTheme="minorEastAsia" w:hAnsiTheme="minorHAnsi" w:cstheme="minorBidi"/>
          <w:noProof/>
          <w:color w:val="auto"/>
          <w:sz w:val="22"/>
          <w:szCs w:val="22"/>
          <w:lang w:val="es-ES"/>
        </w:rPr>
      </w:pPr>
      <w:hyperlink w:anchor="_Toc122609516" w:history="1">
        <w:r w:rsidRPr="0049046D">
          <w:rPr>
            <w:rStyle w:val="Hipervnculo"/>
            <w:rFonts w:ascii="New Baskerville" w:hAnsi="New Baskerville"/>
            <w:noProof/>
          </w:rPr>
          <w:t>7.2 Procedimiento de adaptación</w:t>
        </w:r>
        <w:r>
          <w:rPr>
            <w:noProof/>
            <w:webHidden/>
          </w:rPr>
          <w:tab/>
        </w:r>
        <w:r>
          <w:rPr>
            <w:noProof/>
            <w:webHidden/>
          </w:rPr>
          <w:fldChar w:fldCharType="begin"/>
        </w:r>
        <w:r>
          <w:rPr>
            <w:noProof/>
            <w:webHidden/>
          </w:rPr>
          <w:instrText xml:space="preserve"> PAGEREF _Toc122609516 \h </w:instrText>
        </w:r>
        <w:r>
          <w:rPr>
            <w:noProof/>
            <w:webHidden/>
          </w:rPr>
        </w:r>
        <w:r>
          <w:rPr>
            <w:noProof/>
            <w:webHidden/>
          </w:rPr>
          <w:fldChar w:fldCharType="separate"/>
        </w:r>
        <w:r>
          <w:rPr>
            <w:noProof/>
            <w:webHidden/>
          </w:rPr>
          <w:t>25</w:t>
        </w:r>
        <w:r>
          <w:rPr>
            <w:noProof/>
            <w:webHidden/>
          </w:rPr>
          <w:fldChar w:fldCharType="end"/>
        </w:r>
      </w:hyperlink>
    </w:p>
    <w:p w14:paraId="36E3CF4A" w14:textId="24C240AE" w:rsidR="00873421" w:rsidRDefault="00873421">
      <w:pPr>
        <w:pStyle w:val="TDC2"/>
        <w:tabs>
          <w:tab w:val="right" w:leader="dot" w:pos="9016"/>
        </w:tabs>
        <w:rPr>
          <w:rFonts w:asciiTheme="minorHAnsi" w:eastAsiaTheme="minorEastAsia" w:hAnsiTheme="minorHAnsi" w:cstheme="minorBidi"/>
          <w:noProof/>
          <w:color w:val="auto"/>
          <w:sz w:val="22"/>
          <w:szCs w:val="22"/>
          <w:lang w:val="es-ES"/>
        </w:rPr>
      </w:pPr>
      <w:hyperlink w:anchor="_Toc122609517" w:history="1">
        <w:r w:rsidRPr="0049046D">
          <w:rPr>
            <w:rStyle w:val="Hipervnculo"/>
            <w:rFonts w:ascii="New Baskerville" w:hAnsi="New Baskerville"/>
            <w:noProof/>
          </w:rPr>
          <w:t>7.3 Enseñanzas que se extinguen</w:t>
        </w:r>
        <w:r>
          <w:rPr>
            <w:noProof/>
            <w:webHidden/>
          </w:rPr>
          <w:tab/>
        </w:r>
        <w:r>
          <w:rPr>
            <w:noProof/>
            <w:webHidden/>
          </w:rPr>
          <w:fldChar w:fldCharType="begin"/>
        </w:r>
        <w:r>
          <w:rPr>
            <w:noProof/>
            <w:webHidden/>
          </w:rPr>
          <w:instrText xml:space="preserve"> PAGEREF _Toc122609517 \h </w:instrText>
        </w:r>
        <w:r>
          <w:rPr>
            <w:noProof/>
            <w:webHidden/>
          </w:rPr>
        </w:r>
        <w:r>
          <w:rPr>
            <w:noProof/>
            <w:webHidden/>
          </w:rPr>
          <w:fldChar w:fldCharType="separate"/>
        </w:r>
        <w:r>
          <w:rPr>
            <w:noProof/>
            <w:webHidden/>
          </w:rPr>
          <w:t>25</w:t>
        </w:r>
        <w:r>
          <w:rPr>
            <w:noProof/>
            <w:webHidden/>
          </w:rPr>
          <w:fldChar w:fldCharType="end"/>
        </w:r>
      </w:hyperlink>
    </w:p>
    <w:p w14:paraId="5C940BBE" w14:textId="326310C3" w:rsidR="00873421" w:rsidRDefault="00873421">
      <w:pPr>
        <w:pStyle w:val="TDC1"/>
        <w:tabs>
          <w:tab w:val="right" w:leader="dot" w:pos="9016"/>
        </w:tabs>
        <w:rPr>
          <w:rFonts w:asciiTheme="minorHAnsi" w:eastAsiaTheme="minorEastAsia" w:hAnsiTheme="minorHAnsi" w:cstheme="minorBidi"/>
          <w:noProof/>
          <w:color w:val="auto"/>
          <w:sz w:val="22"/>
          <w:szCs w:val="22"/>
          <w:lang w:val="es-ES"/>
        </w:rPr>
      </w:pPr>
      <w:hyperlink w:anchor="_Toc122609518" w:history="1">
        <w:r w:rsidRPr="0049046D">
          <w:rPr>
            <w:rStyle w:val="Hipervnculo"/>
            <w:rFonts w:ascii="New Baskerville" w:hAnsi="New Baskerville"/>
            <w:noProof/>
          </w:rPr>
          <w:t>8. Sistema Interno de Garantía de la Calidad</w:t>
        </w:r>
        <w:r>
          <w:rPr>
            <w:noProof/>
            <w:webHidden/>
          </w:rPr>
          <w:tab/>
        </w:r>
        <w:r>
          <w:rPr>
            <w:noProof/>
            <w:webHidden/>
          </w:rPr>
          <w:fldChar w:fldCharType="begin"/>
        </w:r>
        <w:r>
          <w:rPr>
            <w:noProof/>
            <w:webHidden/>
          </w:rPr>
          <w:instrText xml:space="preserve"> PAGEREF _Toc122609518 \h </w:instrText>
        </w:r>
        <w:r>
          <w:rPr>
            <w:noProof/>
            <w:webHidden/>
          </w:rPr>
        </w:r>
        <w:r>
          <w:rPr>
            <w:noProof/>
            <w:webHidden/>
          </w:rPr>
          <w:fldChar w:fldCharType="separate"/>
        </w:r>
        <w:r>
          <w:rPr>
            <w:noProof/>
            <w:webHidden/>
          </w:rPr>
          <w:t>26</w:t>
        </w:r>
        <w:r>
          <w:rPr>
            <w:noProof/>
            <w:webHidden/>
          </w:rPr>
          <w:fldChar w:fldCharType="end"/>
        </w:r>
      </w:hyperlink>
    </w:p>
    <w:p w14:paraId="36936B44" w14:textId="45622AE1" w:rsidR="00873421" w:rsidRDefault="00873421">
      <w:pPr>
        <w:pStyle w:val="TDC2"/>
        <w:tabs>
          <w:tab w:val="right" w:leader="dot" w:pos="9016"/>
        </w:tabs>
        <w:rPr>
          <w:rFonts w:asciiTheme="minorHAnsi" w:eastAsiaTheme="minorEastAsia" w:hAnsiTheme="minorHAnsi" w:cstheme="minorBidi"/>
          <w:noProof/>
          <w:color w:val="auto"/>
          <w:sz w:val="22"/>
          <w:szCs w:val="22"/>
          <w:lang w:val="es-ES"/>
        </w:rPr>
      </w:pPr>
      <w:hyperlink w:anchor="_Toc122609519" w:history="1">
        <w:r w:rsidRPr="0049046D">
          <w:rPr>
            <w:rStyle w:val="Hipervnculo"/>
            <w:rFonts w:ascii="New Baskerville" w:hAnsi="New Baskerville"/>
            <w:noProof/>
          </w:rPr>
          <w:t>8.1. Sistema Interno de Garantía de la Calidad</w:t>
        </w:r>
        <w:r>
          <w:rPr>
            <w:noProof/>
            <w:webHidden/>
          </w:rPr>
          <w:tab/>
        </w:r>
        <w:r>
          <w:rPr>
            <w:noProof/>
            <w:webHidden/>
          </w:rPr>
          <w:fldChar w:fldCharType="begin"/>
        </w:r>
        <w:r>
          <w:rPr>
            <w:noProof/>
            <w:webHidden/>
          </w:rPr>
          <w:instrText xml:space="preserve"> PAGEREF _Toc122609519 \h </w:instrText>
        </w:r>
        <w:r>
          <w:rPr>
            <w:noProof/>
            <w:webHidden/>
          </w:rPr>
        </w:r>
        <w:r>
          <w:rPr>
            <w:noProof/>
            <w:webHidden/>
          </w:rPr>
          <w:fldChar w:fldCharType="separate"/>
        </w:r>
        <w:r>
          <w:rPr>
            <w:noProof/>
            <w:webHidden/>
          </w:rPr>
          <w:t>26</w:t>
        </w:r>
        <w:r>
          <w:rPr>
            <w:noProof/>
            <w:webHidden/>
          </w:rPr>
          <w:fldChar w:fldCharType="end"/>
        </w:r>
      </w:hyperlink>
    </w:p>
    <w:p w14:paraId="5086D11D" w14:textId="3D957DFE" w:rsidR="00873421" w:rsidRDefault="00873421">
      <w:pPr>
        <w:pStyle w:val="TDC2"/>
        <w:tabs>
          <w:tab w:val="right" w:leader="dot" w:pos="9016"/>
        </w:tabs>
        <w:rPr>
          <w:rFonts w:asciiTheme="minorHAnsi" w:eastAsiaTheme="minorEastAsia" w:hAnsiTheme="minorHAnsi" w:cstheme="minorBidi"/>
          <w:noProof/>
          <w:color w:val="auto"/>
          <w:sz w:val="22"/>
          <w:szCs w:val="22"/>
          <w:lang w:val="es-ES"/>
        </w:rPr>
      </w:pPr>
      <w:hyperlink w:anchor="_Toc122609520" w:history="1">
        <w:r w:rsidRPr="0049046D">
          <w:rPr>
            <w:rStyle w:val="Hipervnculo"/>
            <w:rFonts w:ascii="New Baskerville" w:hAnsi="New Baskerville"/>
            <w:noProof/>
          </w:rPr>
          <w:t>8.2. Medios para la información pública</w:t>
        </w:r>
        <w:r>
          <w:rPr>
            <w:noProof/>
            <w:webHidden/>
          </w:rPr>
          <w:tab/>
        </w:r>
        <w:r>
          <w:rPr>
            <w:noProof/>
            <w:webHidden/>
          </w:rPr>
          <w:fldChar w:fldCharType="begin"/>
        </w:r>
        <w:r>
          <w:rPr>
            <w:noProof/>
            <w:webHidden/>
          </w:rPr>
          <w:instrText xml:space="preserve"> PAGEREF _Toc122609520 \h </w:instrText>
        </w:r>
        <w:r>
          <w:rPr>
            <w:noProof/>
            <w:webHidden/>
          </w:rPr>
        </w:r>
        <w:r>
          <w:rPr>
            <w:noProof/>
            <w:webHidden/>
          </w:rPr>
          <w:fldChar w:fldCharType="separate"/>
        </w:r>
        <w:r>
          <w:rPr>
            <w:noProof/>
            <w:webHidden/>
          </w:rPr>
          <w:t>26</w:t>
        </w:r>
        <w:r>
          <w:rPr>
            <w:noProof/>
            <w:webHidden/>
          </w:rPr>
          <w:fldChar w:fldCharType="end"/>
        </w:r>
      </w:hyperlink>
    </w:p>
    <w:p w14:paraId="2EAD41BA" w14:textId="5F113554" w:rsidR="00193ABD" w:rsidRPr="00A925D6" w:rsidRDefault="00C37E53" w:rsidP="0032302C">
      <w:pPr>
        <w:spacing w:after="0" w:line="240" w:lineRule="auto"/>
        <w:rPr>
          <w:rFonts w:ascii="New Baskerville" w:hAnsi="New Baskerville"/>
          <w:b/>
          <w:caps/>
          <w:sz w:val="40"/>
          <w:lang w:val="es-ES"/>
        </w:rPr>
      </w:pPr>
      <w:r w:rsidRPr="00A925D6">
        <w:rPr>
          <w:rFonts w:ascii="New Baskerville" w:hAnsi="New Baskerville"/>
          <w:lang w:val="es-ES"/>
        </w:rPr>
        <w:fldChar w:fldCharType="end"/>
      </w:r>
      <w:r w:rsidR="00193ABD" w:rsidRPr="00A925D6">
        <w:rPr>
          <w:rFonts w:ascii="New Baskerville" w:hAnsi="New Baskerville"/>
          <w:lang w:val="es-ES"/>
        </w:rPr>
        <w:br w:type="page"/>
      </w:r>
    </w:p>
    <w:p w14:paraId="47BF4DCB" w14:textId="77777777" w:rsidR="0037729F" w:rsidRPr="00A925D6" w:rsidRDefault="009A0A66" w:rsidP="00A7786E">
      <w:pPr>
        <w:pStyle w:val="Ttulo1"/>
        <w:rPr>
          <w:rFonts w:ascii="New Baskerville" w:hAnsi="New Baskerville"/>
        </w:rPr>
      </w:pPr>
      <w:bookmarkStart w:id="6" w:name="_Toc122609493"/>
      <w:r w:rsidRPr="00A925D6">
        <w:rPr>
          <w:rFonts w:ascii="New Baskerville" w:hAnsi="New Baskerville"/>
        </w:rPr>
        <w:lastRenderedPageBreak/>
        <w:t>1. Descripción, objetivos formativos y justificación del título</w:t>
      </w:r>
      <w:bookmarkEnd w:id="6"/>
    </w:p>
    <w:p w14:paraId="11183AB1" w14:textId="60222F08" w:rsidR="009B35C0" w:rsidRPr="00A925D6" w:rsidRDefault="003E33A4" w:rsidP="00F45937">
      <w:pPr>
        <w:pStyle w:val="Ttulo2"/>
        <w:rPr>
          <w:rFonts w:ascii="New Baskerville" w:hAnsi="New Baskerville"/>
        </w:rPr>
      </w:pPr>
      <w:bookmarkStart w:id="7" w:name="_Toc122609494"/>
      <w:r w:rsidRPr="00A925D6">
        <w:rPr>
          <w:rFonts w:ascii="New Baskerville" w:hAnsi="New Baskerville"/>
        </w:rPr>
        <w:t xml:space="preserve">1.1. </w:t>
      </w:r>
      <w:r w:rsidR="009A0A66" w:rsidRPr="00A925D6">
        <w:rPr>
          <w:rFonts w:ascii="New Baskerville" w:hAnsi="New Baskerville"/>
        </w:rPr>
        <w:t>Descripción</w:t>
      </w:r>
      <w:bookmarkEnd w:id="7"/>
    </w:p>
    <w:p w14:paraId="5FF29F85" w14:textId="77777777" w:rsidR="009B2685" w:rsidRPr="00A925D6" w:rsidRDefault="009B2685" w:rsidP="009B2685">
      <w:pPr>
        <w:rPr>
          <w:rFonts w:ascii="New Baskerville" w:hAnsi="New Baskerville"/>
          <w:i/>
          <w:iCs/>
          <w:color w:val="00B050"/>
          <w:lang w:val="es-ES"/>
        </w:rPr>
      </w:pPr>
      <w:r w:rsidRPr="00A925D6">
        <w:rPr>
          <w:rFonts w:ascii="New Baskerville" w:hAnsi="New Baskerville"/>
          <w:i/>
          <w:iCs/>
          <w:color w:val="00B050"/>
          <w:lang w:val="es-ES"/>
        </w:rPr>
        <w:t>Se deberá incluir una tabla de descripción del título que incluya los siguientes campos:</w:t>
      </w:r>
    </w:p>
    <w:p w14:paraId="79DE99B0" w14:textId="2CA28957" w:rsidR="009B2685" w:rsidRPr="00A925D6" w:rsidRDefault="009B2685" w:rsidP="009B2685">
      <w:pPr>
        <w:rPr>
          <w:rFonts w:ascii="New Baskerville" w:hAnsi="New Baskerville"/>
          <w:i/>
          <w:iCs/>
          <w:color w:val="00B050"/>
          <w:lang w:val="es-ES"/>
        </w:rPr>
      </w:pPr>
      <w:r w:rsidRPr="00A925D6">
        <w:rPr>
          <w:rFonts w:ascii="New Baskerville" w:hAnsi="New Baskerville"/>
          <w:i/>
          <w:iCs/>
          <w:color w:val="00B050"/>
          <w:lang w:val="es-ES"/>
        </w:rPr>
        <w:t>1.</w:t>
      </w:r>
      <w:r w:rsidR="004865A0" w:rsidRPr="00A925D6">
        <w:rPr>
          <w:rFonts w:ascii="New Baskerville" w:hAnsi="New Baskerville"/>
          <w:i/>
          <w:iCs/>
          <w:color w:val="00B050"/>
          <w:lang w:val="es-ES"/>
        </w:rPr>
        <w:t>1. Denominación</w:t>
      </w:r>
      <w:r w:rsidRPr="00A925D6">
        <w:rPr>
          <w:rFonts w:ascii="New Baskerville" w:hAnsi="New Baskerville"/>
          <w:i/>
          <w:iCs/>
          <w:color w:val="00B050"/>
          <w:lang w:val="es-ES"/>
        </w:rPr>
        <w:t xml:space="preserve"> completa del título:</w:t>
      </w:r>
    </w:p>
    <w:p w14:paraId="6BBAF61D" w14:textId="523F0F67" w:rsidR="009B2685" w:rsidRPr="00A925D6" w:rsidRDefault="009B2685" w:rsidP="006E1FB2">
      <w:pPr>
        <w:pStyle w:val="Prrafodelista"/>
        <w:numPr>
          <w:ilvl w:val="0"/>
          <w:numId w:val="10"/>
        </w:numPr>
        <w:rPr>
          <w:rFonts w:ascii="New Baskerville" w:hAnsi="New Baskerville"/>
          <w:i/>
          <w:iCs/>
          <w:color w:val="00B050"/>
          <w:lang w:val="es-ES"/>
        </w:rPr>
      </w:pPr>
      <w:r w:rsidRPr="00A925D6">
        <w:rPr>
          <w:rFonts w:ascii="New Baskerville" w:hAnsi="New Baskerville"/>
          <w:i/>
          <w:iCs/>
          <w:color w:val="00B050"/>
          <w:lang w:val="es-ES"/>
        </w:rPr>
        <w:t>Graduado o Graduada en [disciplina] por la [Universidad]</w:t>
      </w:r>
    </w:p>
    <w:p w14:paraId="7E809611" w14:textId="7A7579E3" w:rsidR="009B2685" w:rsidRPr="00A925D6" w:rsidRDefault="009B2685" w:rsidP="006E1FB2">
      <w:pPr>
        <w:pStyle w:val="Prrafodelista"/>
        <w:numPr>
          <w:ilvl w:val="0"/>
          <w:numId w:val="10"/>
        </w:numPr>
        <w:rPr>
          <w:rFonts w:ascii="New Baskerville" w:hAnsi="New Baskerville"/>
          <w:i/>
          <w:iCs/>
          <w:color w:val="00B050"/>
          <w:lang w:val="es-ES"/>
        </w:rPr>
      </w:pPr>
      <w:r w:rsidRPr="00A925D6">
        <w:rPr>
          <w:rFonts w:ascii="New Baskerville" w:hAnsi="New Baskerville"/>
          <w:i/>
          <w:iCs/>
          <w:color w:val="00B050"/>
          <w:lang w:val="es-ES"/>
        </w:rPr>
        <w:t>Máster Universitario en [disciplina] por la [Universidad]</w:t>
      </w:r>
    </w:p>
    <w:p w14:paraId="2609FACB" w14:textId="77777777" w:rsidR="009B2685" w:rsidRPr="00A925D6" w:rsidRDefault="009B2685" w:rsidP="009B2685">
      <w:pPr>
        <w:rPr>
          <w:rFonts w:ascii="New Baskerville" w:hAnsi="New Baskerville"/>
          <w:i/>
          <w:iCs/>
          <w:color w:val="00B050"/>
          <w:lang w:val="es-ES"/>
        </w:rPr>
      </w:pPr>
      <w:r w:rsidRPr="00A925D6">
        <w:rPr>
          <w:rFonts w:ascii="New Baskerville" w:hAnsi="New Baskerville"/>
          <w:i/>
          <w:iCs/>
          <w:color w:val="00B050"/>
          <w:lang w:val="es-ES"/>
        </w:rPr>
        <w:t xml:space="preserve">La denominación puede ser en inglés u otro idioma en caso de que todo el título se imparta en este idioma. También podrá tener denominación bilingüe. </w:t>
      </w:r>
    </w:p>
    <w:p w14:paraId="67E717E2" w14:textId="77777777" w:rsidR="009B2685" w:rsidRPr="00A925D6" w:rsidRDefault="009B2685" w:rsidP="009B2685">
      <w:pPr>
        <w:rPr>
          <w:rFonts w:ascii="New Baskerville" w:hAnsi="New Baskerville"/>
          <w:i/>
          <w:iCs/>
          <w:color w:val="00B050"/>
          <w:lang w:val="es-ES"/>
        </w:rPr>
      </w:pPr>
      <w:r w:rsidRPr="00A925D6">
        <w:rPr>
          <w:rFonts w:ascii="New Baskerville" w:hAnsi="New Baskerville"/>
          <w:i/>
          <w:iCs/>
          <w:color w:val="00B050"/>
          <w:lang w:val="es-ES"/>
        </w:rPr>
        <w:t>1.2. El título ha de adscribirse a uno de los 32 ámbitos recogidos en el Anexo I del RD 822/2021. La universidad ha de escoger en el desplegable el ámbito correspondiente al título que se propone.</w:t>
      </w:r>
    </w:p>
    <w:p w14:paraId="278C26A6" w14:textId="624FF8A3" w:rsidR="009B2685" w:rsidRPr="00A925D6" w:rsidRDefault="009B2685" w:rsidP="009B2685">
      <w:pPr>
        <w:rPr>
          <w:rFonts w:ascii="New Baskerville" w:hAnsi="New Baskerville"/>
          <w:i/>
          <w:iCs/>
          <w:color w:val="00B050"/>
          <w:lang w:val="es-ES"/>
        </w:rPr>
      </w:pPr>
      <w:r w:rsidRPr="00A925D6">
        <w:rPr>
          <w:rFonts w:ascii="New Baskerville" w:hAnsi="New Baskerville"/>
          <w:i/>
          <w:iCs/>
          <w:color w:val="00B050"/>
          <w:lang w:val="es-ES"/>
        </w:rPr>
        <w:t>1.3. Se han de id</w:t>
      </w:r>
      <w:r w:rsidR="00CE4E39" w:rsidRPr="00A925D6">
        <w:rPr>
          <w:rFonts w:ascii="New Baskerville" w:hAnsi="New Baskerville"/>
          <w:i/>
          <w:iCs/>
          <w:color w:val="00B050"/>
          <w:lang w:val="es-ES"/>
        </w:rPr>
        <w:t xml:space="preserve">entificar, si las hubiera, las Menciones y </w:t>
      </w:r>
      <w:r w:rsidR="004865A0" w:rsidRPr="00A925D6">
        <w:rPr>
          <w:rFonts w:ascii="New Baskerville" w:hAnsi="New Baskerville"/>
          <w:i/>
          <w:iCs/>
          <w:color w:val="00B050"/>
          <w:lang w:val="es-ES"/>
        </w:rPr>
        <w:t>Especialidades y</w:t>
      </w:r>
      <w:r w:rsidRPr="00A925D6">
        <w:rPr>
          <w:rFonts w:ascii="New Baskerville" w:hAnsi="New Baskerville"/>
          <w:i/>
          <w:iCs/>
          <w:color w:val="00B050"/>
          <w:lang w:val="es-ES"/>
        </w:rPr>
        <w:t xml:space="preserve"> especificar el número de créditos (ECTS) que el alumnado debe cursar para su obtención.</w:t>
      </w:r>
    </w:p>
    <w:p w14:paraId="46B37736" w14:textId="77777777" w:rsidR="009B2685" w:rsidRPr="00A925D6" w:rsidRDefault="009B2685" w:rsidP="009B2685">
      <w:pPr>
        <w:rPr>
          <w:rFonts w:ascii="New Baskerville" w:hAnsi="New Baskerville"/>
          <w:i/>
          <w:iCs/>
          <w:color w:val="00B050"/>
          <w:lang w:val="es-ES"/>
        </w:rPr>
      </w:pPr>
      <w:r w:rsidRPr="00A925D6">
        <w:rPr>
          <w:rFonts w:ascii="New Baskerville" w:hAnsi="New Baskerville"/>
          <w:i/>
          <w:iCs/>
          <w:color w:val="00B050"/>
          <w:lang w:val="es-ES"/>
        </w:rPr>
        <w:t>1.4.a) Universidad responsable. La universidad que solicita la verificación del título es la responsable a los efectos de los procesos de verificación, renovación de la acreditación, modificación y extinción.</w:t>
      </w:r>
    </w:p>
    <w:p w14:paraId="6DF12257" w14:textId="77777777" w:rsidR="009B2685" w:rsidRPr="00A925D6" w:rsidRDefault="009B2685" w:rsidP="009B2685">
      <w:pPr>
        <w:rPr>
          <w:rFonts w:ascii="New Baskerville" w:hAnsi="New Baskerville"/>
          <w:i/>
          <w:iCs/>
          <w:color w:val="00B050"/>
          <w:lang w:val="es-ES"/>
        </w:rPr>
      </w:pPr>
      <w:r w:rsidRPr="00A925D6">
        <w:rPr>
          <w:rFonts w:ascii="New Baskerville" w:hAnsi="New Baskerville"/>
          <w:i/>
          <w:iCs/>
          <w:color w:val="00B050"/>
          <w:lang w:val="es-ES"/>
        </w:rPr>
        <w:t>1.4.b) Se han de indicar, si fuera el caso, las otras universidades que participan en la impartición del título.</w:t>
      </w:r>
    </w:p>
    <w:p w14:paraId="56BF47A2" w14:textId="77777777" w:rsidR="009B2685" w:rsidRPr="00A925D6" w:rsidRDefault="009B2685" w:rsidP="009B2685">
      <w:pPr>
        <w:rPr>
          <w:rFonts w:ascii="New Baskerville" w:hAnsi="New Baskerville"/>
          <w:i/>
          <w:iCs/>
          <w:color w:val="00B050"/>
          <w:lang w:val="es-ES"/>
        </w:rPr>
      </w:pPr>
      <w:r w:rsidRPr="00A925D6">
        <w:rPr>
          <w:rFonts w:ascii="New Baskerville" w:hAnsi="New Baskerville"/>
          <w:i/>
          <w:iCs/>
          <w:color w:val="00B050"/>
          <w:lang w:val="es-ES"/>
        </w:rPr>
        <w:t>1.4.c) En el caso de títulos conjuntos —cuando existen universidades en el punto 1.4.b)— la universidad responsable ha de aportar el convenio de colaboración entre todas las instituciones que participan en la impartición del título. Se puede aportar el enlace al documento. No se admitirán propuestas de convenios, convenios no firmados, no vigentes o no actualizados.</w:t>
      </w:r>
    </w:p>
    <w:p w14:paraId="032BFE94" w14:textId="77777777" w:rsidR="009B2685" w:rsidRPr="00A925D6" w:rsidRDefault="009B2685" w:rsidP="009B2685">
      <w:pPr>
        <w:rPr>
          <w:rFonts w:ascii="New Baskerville" w:hAnsi="New Baskerville"/>
          <w:i/>
          <w:iCs/>
          <w:color w:val="00B050"/>
          <w:lang w:val="es-ES"/>
        </w:rPr>
      </w:pPr>
      <w:r w:rsidRPr="00A925D6">
        <w:rPr>
          <w:rFonts w:ascii="New Baskerville" w:hAnsi="New Baskerville"/>
          <w:i/>
          <w:iCs/>
          <w:color w:val="00B050"/>
          <w:lang w:val="es-ES"/>
        </w:rPr>
        <w:t>1.5.a) Centro de impartición responsable. Es el centro responsable del título y de los procesos de evaluación correspondientes. Deberá ser obligatoriamente un centro, integrado (propio) o adscrito, de la universidad responsable.</w:t>
      </w:r>
    </w:p>
    <w:p w14:paraId="49D21662" w14:textId="2FDC401E" w:rsidR="009B2685" w:rsidRPr="00A925D6" w:rsidRDefault="009B2685" w:rsidP="009B2685">
      <w:pPr>
        <w:rPr>
          <w:rFonts w:ascii="New Baskerville" w:hAnsi="New Baskerville"/>
          <w:i/>
          <w:iCs/>
          <w:color w:val="00B050"/>
          <w:lang w:val="es-ES"/>
        </w:rPr>
      </w:pPr>
      <w:r w:rsidRPr="00A925D6">
        <w:rPr>
          <w:rFonts w:ascii="New Baskerville" w:hAnsi="New Baskerville"/>
          <w:i/>
          <w:iCs/>
          <w:color w:val="00B050"/>
          <w:lang w:val="es-ES"/>
        </w:rPr>
        <w:t xml:space="preserve">1.5.b) Centros de impartición. Si fuera el caso, se deben indicar el resto de </w:t>
      </w:r>
      <w:r w:rsidR="004865A0" w:rsidRPr="00A925D6">
        <w:rPr>
          <w:rFonts w:ascii="New Baskerville" w:hAnsi="New Baskerville"/>
          <w:i/>
          <w:iCs/>
          <w:color w:val="00B050"/>
          <w:lang w:val="es-ES"/>
        </w:rPr>
        <w:t>los centros</w:t>
      </w:r>
      <w:r w:rsidRPr="00A925D6">
        <w:rPr>
          <w:rFonts w:ascii="New Baskerville" w:hAnsi="New Baskerville"/>
          <w:i/>
          <w:iCs/>
          <w:color w:val="00B050"/>
          <w:lang w:val="es-ES"/>
        </w:rPr>
        <w:t xml:space="preserve"> que participan en la impartición del título.</w:t>
      </w:r>
    </w:p>
    <w:p w14:paraId="1BB1844C" w14:textId="6DCE69A2" w:rsidR="009B2685" w:rsidRPr="00A925D6" w:rsidRDefault="009B2685" w:rsidP="009B2685">
      <w:pPr>
        <w:rPr>
          <w:rFonts w:ascii="New Baskerville" w:hAnsi="New Baskerville"/>
          <w:i/>
          <w:iCs/>
          <w:color w:val="00B050"/>
          <w:lang w:val="es-ES"/>
        </w:rPr>
      </w:pPr>
      <w:r w:rsidRPr="00A925D6">
        <w:rPr>
          <w:rFonts w:ascii="New Baskerville" w:hAnsi="New Baskerville"/>
          <w:i/>
          <w:iCs/>
          <w:color w:val="00B050"/>
          <w:lang w:val="es-ES"/>
        </w:rPr>
        <w:t xml:space="preserve">1.6. Modalidad de enseñanza. </w:t>
      </w:r>
      <w:r w:rsidR="003A39C5" w:rsidRPr="00A925D6">
        <w:rPr>
          <w:rFonts w:ascii="New Baskerville" w:hAnsi="New Baskerville"/>
          <w:i/>
          <w:iCs/>
          <w:color w:val="00B050"/>
          <w:lang w:val="es-ES"/>
        </w:rPr>
        <w:t>Se</w:t>
      </w:r>
      <w:r w:rsidRPr="00A925D6">
        <w:rPr>
          <w:rFonts w:ascii="New Baskerville" w:hAnsi="New Baskerville"/>
          <w:i/>
          <w:iCs/>
          <w:color w:val="00B050"/>
          <w:lang w:val="es-ES"/>
        </w:rPr>
        <w:t xml:space="preserve"> podrá elegir (en el desplegable) entre:</w:t>
      </w:r>
    </w:p>
    <w:p w14:paraId="042D2829" w14:textId="30F042E2" w:rsidR="009B2685" w:rsidRPr="00A925D6" w:rsidRDefault="009B2685" w:rsidP="006E1FB2">
      <w:pPr>
        <w:pStyle w:val="Prrafodelista"/>
        <w:numPr>
          <w:ilvl w:val="0"/>
          <w:numId w:val="9"/>
        </w:numPr>
        <w:rPr>
          <w:rFonts w:ascii="New Baskerville" w:hAnsi="New Baskerville"/>
          <w:i/>
          <w:iCs/>
          <w:color w:val="00B050"/>
          <w:lang w:val="es-ES"/>
        </w:rPr>
      </w:pPr>
      <w:r w:rsidRPr="00A925D6">
        <w:rPr>
          <w:rFonts w:ascii="New Baskerville" w:hAnsi="New Baskerville"/>
          <w:i/>
          <w:iCs/>
          <w:color w:val="00B050"/>
          <w:lang w:val="es-ES"/>
        </w:rPr>
        <w:t>Presencial</w:t>
      </w:r>
    </w:p>
    <w:p w14:paraId="536A6A7C" w14:textId="759FFCFF" w:rsidR="009B2685" w:rsidRPr="00A925D6" w:rsidRDefault="009B2685" w:rsidP="006E1FB2">
      <w:pPr>
        <w:pStyle w:val="Prrafodelista"/>
        <w:numPr>
          <w:ilvl w:val="0"/>
          <w:numId w:val="9"/>
        </w:numPr>
        <w:rPr>
          <w:rFonts w:ascii="New Baskerville" w:hAnsi="New Baskerville"/>
          <w:i/>
          <w:iCs/>
          <w:color w:val="00B050"/>
          <w:lang w:val="es-ES"/>
        </w:rPr>
      </w:pPr>
      <w:r w:rsidRPr="00A925D6">
        <w:rPr>
          <w:rFonts w:ascii="New Baskerville" w:hAnsi="New Baskerville"/>
          <w:i/>
          <w:iCs/>
          <w:color w:val="00B050"/>
          <w:lang w:val="es-ES"/>
        </w:rPr>
        <w:t>Híbrida o semipresencial</w:t>
      </w:r>
    </w:p>
    <w:p w14:paraId="3483FCBA" w14:textId="10581C2B" w:rsidR="009B2685" w:rsidRPr="00A925D6" w:rsidRDefault="009B2685" w:rsidP="006E1FB2">
      <w:pPr>
        <w:pStyle w:val="Prrafodelista"/>
        <w:numPr>
          <w:ilvl w:val="0"/>
          <w:numId w:val="9"/>
        </w:numPr>
        <w:rPr>
          <w:rFonts w:ascii="New Baskerville" w:hAnsi="New Baskerville"/>
          <w:i/>
          <w:iCs/>
          <w:color w:val="00B050"/>
          <w:lang w:val="es-ES"/>
        </w:rPr>
      </w:pPr>
      <w:r w:rsidRPr="00A925D6">
        <w:rPr>
          <w:rFonts w:ascii="New Baskerville" w:hAnsi="New Baskerville"/>
          <w:i/>
          <w:iCs/>
          <w:color w:val="00B050"/>
          <w:lang w:val="es-ES"/>
        </w:rPr>
        <w:t>Virtual o no presencial</w:t>
      </w:r>
    </w:p>
    <w:p w14:paraId="468331B4" w14:textId="77777777" w:rsidR="009B2685" w:rsidRPr="00A925D6" w:rsidRDefault="009B2685" w:rsidP="009B2685">
      <w:pPr>
        <w:rPr>
          <w:rFonts w:ascii="New Baskerville" w:hAnsi="New Baskerville"/>
          <w:i/>
          <w:iCs/>
          <w:color w:val="00B050"/>
          <w:lang w:val="es-ES"/>
        </w:rPr>
      </w:pPr>
      <w:r w:rsidRPr="00A925D6">
        <w:rPr>
          <w:rFonts w:ascii="New Baskerville" w:hAnsi="New Baskerville"/>
          <w:i/>
          <w:iCs/>
          <w:color w:val="00B050"/>
          <w:lang w:val="es-ES"/>
        </w:rPr>
        <w:t>1.7. Número total de créditos (ECTS)</w:t>
      </w:r>
    </w:p>
    <w:p w14:paraId="3216A0D5" w14:textId="2C7C8BB7" w:rsidR="009B2685" w:rsidRPr="00A925D6" w:rsidRDefault="009B2685" w:rsidP="006E1FB2">
      <w:pPr>
        <w:pStyle w:val="Prrafodelista"/>
        <w:numPr>
          <w:ilvl w:val="0"/>
          <w:numId w:val="8"/>
        </w:numPr>
        <w:rPr>
          <w:rFonts w:ascii="New Baskerville" w:hAnsi="New Baskerville"/>
          <w:i/>
          <w:iCs/>
          <w:color w:val="00B050"/>
          <w:lang w:val="es-ES"/>
        </w:rPr>
      </w:pPr>
      <w:r w:rsidRPr="00A925D6">
        <w:rPr>
          <w:rFonts w:ascii="New Baskerville" w:hAnsi="New Baskerville"/>
          <w:i/>
          <w:iCs/>
          <w:color w:val="00B050"/>
          <w:lang w:val="es-ES"/>
        </w:rPr>
        <w:t xml:space="preserve">Grados: 240 créditos ECTS </w:t>
      </w:r>
      <w:r w:rsidR="00CE4E39" w:rsidRPr="00A925D6">
        <w:rPr>
          <w:rFonts w:ascii="New Baskerville" w:hAnsi="New Baskerville"/>
          <w:i/>
          <w:iCs/>
          <w:color w:val="00B050"/>
          <w:lang w:val="es-ES"/>
        </w:rPr>
        <w:t>o 300 o 360 créditos ECTS para G</w:t>
      </w:r>
      <w:r w:rsidRPr="00A925D6">
        <w:rPr>
          <w:rFonts w:ascii="New Baskerville" w:hAnsi="New Baskerville"/>
          <w:i/>
          <w:iCs/>
          <w:color w:val="00B050"/>
          <w:lang w:val="es-ES"/>
        </w:rPr>
        <w:t>rados que conducen a profesiones reguladas</w:t>
      </w:r>
    </w:p>
    <w:p w14:paraId="2924C813" w14:textId="78E4F2EB" w:rsidR="009B2685" w:rsidRPr="00A925D6" w:rsidRDefault="00CE4E39" w:rsidP="006E1FB2">
      <w:pPr>
        <w:pStyle w:val="Prrafodelista"/>
        <w:numPr>
          <w:ilvl w:val="0"/>
          <w:numId w:val="8"/>
        </w:numPr>
        <w:rPr>
          <w:rFonts w:ascii="New Baskerville" w:hAnsi="New Baskerville"/>
          <w:i/>
          <w:iCs/>
          <w:color w:val="00B050"/>
          <w:lang w:val="es-ES"/>
        </w:rPr>
      </w:pPr>
      <w:r w:rsidRPr="00A925D6">
        <w:rPr>
          <w:rFonts w:ascii="New Baskerville" w:hAnsi="New Baskerville"/>
          <w:i/>
          <w:iCs/>
          <w:color w:val="00B050"/>
          <w:lang w:val="es-ES"/>
        </w:rPr>
        <w:t>Másteres U</w:t>
      </w:r>
      <w:r w:rsidR="009B2685" w:rsidRPr="00A925D6">
        <w:rPr>
          <w:rFonts w:ascii="New Baskerville" w:hAnsi="New Baskerville"/>
          <w:i/>
          <w:iCs/>
          <w:color w:val="00B050"/>
          <w:lang w:val="es-ES"/>
        </w:rPr>
        <w:t>niversitarios: 60, 90 o 120 créditos ECTS</w:t>
      </w:r>
    </w:p>
    <w:p w14:paraId="031C3954" w14:textId="77777777" w:rsidR="009B2685" w:rsidRPr="00A925D6" w:rsidRDefault="009B2685" w:rsidP="009B2685">
      <w:pPr>
        <w:rPr>
          <w:rFonts w:ascii="New Baskerville" w:hAnsi="New Baskerville"/>
          <w:i/>
          <w:iCs/>
          <w:color w:val="00B050"/>
          <w:lang w:val="es-ES"/>
        </w:rPr>
      </w:pPr>
      <w:r w:rsidRPr="00A925D6">
        <w:rPr>
          <w:rFonts w:ascii="New Baskerville" w:hAnsi="New Baskerville"/>
          <w:i/>
          <w:iCs/>
          <w:color w:val="00B050"/>
          <w:lang w:val="es-ES"/>
        </w:rPr>
        <w:t>1.8. Idiomas de impartición. Se deberán indicar los idiomas en que se imparte el título.</w:t>
      </w:r>
    </w:p>
    <w:p w14:paraId="6CCFF65F" w14:textId="77777777" w:rsidR="009B2685" w:rsidRPr="00A925D6" w:rsidRDefault="009B2685" w:rsidP="009B2685">
      <w:pPr>
        <w:rPr>
          <w:rFonts w:ascii="New Baskerville" w:hAnsi="New Baskerville"/>
          <w:i/>
          <w:iCs/>
          <w:color w:val="00B050"/>
          <w:lang w:val="es-ES"/>
        </w:rPr>
      </w:pPr>
      <w:r w:rsidRPr="00A925D6">
        <w:rPr>
          <w:rFonts w:ascii="New Baskerville" w:hAnsi="New Baskerville"/>
          <w:i/>
          <w:iCs/>
          <w:color w:val="00B050"/>
          <w:lang w:val="es-ES"/>
        </w:rPr>
        <w:t>1.9.a) Número total de plazas ofertadas. Deben ser las que vayan a ser autorizadas por la Comunidad Autónoma y la Conferencia General de Política Universitaria.  El número total comprende todas las vías de acceso posible incluidos traslados de expedientes y plazas asignadas a estudiantado extranjero.</w:t>
      </w:r>
    </w:p>
    <w:p w14:paraId="012B96D3" w14:textId="77777777" w:rsidR="009B2685" w:rsidRPr="00A925D6" w:rsidRDefault="009B2685" w:rsidP="009B2685">
      <w:pPr>
        <w:rPr>
          <w:rFonts w:ascii="New Baskerville" w:hAnsi="New Baskerville"/>
          <w:i/>
          <w:iCs/>
          <w:color w:val="00B050"/>
          <w:lang w:val="es-ES"/>
        </w:rPr>
      </w:pPr>
      <w:r w:rsidRPr="00A925D6">
        <w:rPr>
          <w:rFonts w:ascii="New Baskerville" w:hAnsi="New Baskerville"/>
          <w:i/>
          <w:iCs/>
          <w:color w:val="00B050"/>
          <w:lang w:val="es-ES"/>
        </w:rPr>
        <w:t>1.9.b) Oferta de plazas en modalidad presencial. Del número total de plazas ofertadas, las que corresponden a la modalidad presencial.</w:t>
      </w:r>
    </w:p>
    <w:p w14:paraId="0045CDE2" w14:textId="0E30C453" w:rsidR="009B2685" w:rsidRPr="00A925D6" w:rsidRDefault="009B2685" w:rsidP="009B2685">
      <w:pPr>
        <w:rPr>
          <w:rFonts w:ascii="New Baskerville" w:hAnsi="New Baskerville"/>
          <w:i/>
          <w:iCs/>
          <w:color w:val="00B050"/>
          <w:lang w:val="es-ES"/>
        </w:rPr>
      </w:pPr>
      <w:r w:rsidRPr="00A925D6">
        <w:rPr>
          <w:rFonts w:ascii="New Baskerville" w:hAnsi="New Baskerville"/>
          <w:i/>
          <w:iCs/>
          <w:color w:val="00B050"/>
          <w:lang w:val="es-ES"/>
        </w:rPr>
        <w:lastRenderedPageBreak/>
        <w:t>1.9.c) Oferta de plazas en modalidad semipresencial (híbrida). Del número total de plazas ofertadas</w:t>
      </w:r>
      <w:r w:rsidR="00D82C4D" w:rsidRPr="00A925D6">
        <w:rPr>
          <w:rFonts w:ascii="New Baskerville" w:hAnsi="New Baskerville"/>
          <w:i/>
          <w:iCs/>
          <w:color w:val="00B050"/>
          <w:lang w:val="es-ES"/>
        </w:rPr>
        <w:t>,</w:t>
      </w:r>
      <w:r w:rsidRPr="00A925D6">
        <w:rPr>
          <w:rFonts w:ascii="New Baskerville" w:hAnsi="New Baskerville"/>
          <w:i/>
          <w:iCs/>
          <w:color w:val="00B050"/>
          <w:lang w:val="es-ES"/>
        </w:rPr>
        <w:t xml:space="preserve"> las que corresponden a la modalidad semipresencial o híbrida</w:t>
      </w:r>
      <w:r w:rsidR="00D82C4D" w:rsidRPr="00A925D6">
        <w:rPr>
          <w:rFonts w:ascii="New Baskerville" w:hAnsi="New Baskerville"/>
          <w:i/>
          <w:iCs/>
          <w:color w:val="00B050"/>
          <w:lang w:val="es-ES"/>
        </w:rPr>
        <w:t>.</w:t>
      </w:r>
    </w:p>
    <w:p w14:paraId="10F8178B" w14:textId="06909EC4" w:rsidR="009B2685" w:rsidRPr="00A925D6" w:rsidRDefault="009B2685" w:rsidP="009B2685">
      <w:pPr>
        <w:rPr>
          <w:rFonts w:ascii="New Baskerville" w:hAnsi="New Baskerville"/>
          <w:i/>
          <w:iCs/>
          <w:color w:val="00B050"/>
          <w:lang w:val="es-ES"/>
        </w:rPr>
      </w:pPr>
      <w:r w:rsidRPr="00A925D6">
        <w:rPr>
          <w:rFonts w:ascii="New Baskerville" w:hAnsi="New Baskerville"/>
          <w:i/>
          <w:iCs/>
          <w:color w:val="00B050"/>
          <w:lang w:val="es-ES"/>
        </w:rPr>
        <w:t>1.9.d) Oferta de plazas en modalidad no presencial (virtual). Del número total de plazas ofertadas</w:t>
      </w:r>
      <w:r w:rsidR="00D82C4D" w:rsidRPr="00A925D6">
        <w:rPr>
          <w:rFonts w:ascii="New Baskerville" w:hAnsi="New Baskerville"/>
          <w:i/>
          <w:iCs/>
          <w:color w:val="00B050"/>
          <w:lang w:val="es-ES"/>
        </w:rPr>
        <w:t>,</w:t>
      </w:r>
      <w:r w:rsidRPr="00A925D6">
        <w:rPr>
          <w:rFonts w:ascii="New Baskerville" w:hAnsi="New Baskerville"/>
          <w:i/>
          <w:iCs/>
          <w:color w:val="00B050"/>
          <w:lang w:val="es-ES"/>
        </w:rPr>
        <w:t xml:space="preserve"> las que corresponden a la modalidad no presencial o virtual.</w:t>
      </w:r>
    </w:p>
    <w:p w14:paraId="18ABF691" w14:textId="2F45034D" w:rsidR="009B2685" w:rsidRPr="00A925D6" w:rsidRDefault="009B2685" w:rsidP="006E1FB2">
      <w:pPr>
        <w:pStyle w:val="Prrafodelista"/>
        <w:numPr>
          <w:ilvl w:val="0"/>
          <w:numId w:val="7"/>
        </w:numPr>
        <w:rPr>
          <w:rFonts w:ascii="New Baskerville" w:hAnsi="New Baskerville"/>
          <w:i/>
          <w:iCs/>
          <w:color w:val="00B050"/>
          <w:lang w:val="es-ES"/>
        </w:rPr>
      </w:pPr>
      <w:r w:rsidRPr="00A925D6">
        <w:rPr>
          <w:rFonts w:ascii="New Baskerville" w:hAnsi="New Baskerville"/>
          <w:i/>
          <w:iCs/>
          <w:color w:val="00B050"/>
          <w:lang w:val="es-ES"/>
        </w:rPr>
        <w:t>En el caso de que el título se imparta en más de un centro universitario se deberá aportar una tabla descript</w:t>
      </w:r>
      <w:r w:rsidR="00D82C4D" w:rsidRPr="00A925D6">
        <w:rPr>
          <w:rFonts w:ascii="New Baskerville" w:hAnsi="New Baskerville"/>
          <w:i/>
          <w:iCs/>
          <w:color w:val="00B050"/>
          <w:lang w:val="es-ES"/>
        </w:rPr>
        <w:t>iva por cada centro que incluya:</w:t>
      </w:r>
    </w:p>
    <w:p w14:paraId="181ED632" w14:textId="72C1AE8A" w:rsidR="009B2685" w:rsidRPr="00A925D6" w:rsidRDefault="009B2685" w:rsidP="006E1FB2">
      <w:pPr>
        <w:pStyle w:val="Prrafodelista"/>
        <w:numPr>
          <w:ilvl w:val="0"/>
          <w:numId w:val="20"/>
        </w:numPr>
        <w:rPr>
          <w:rFonts w:ascii="New Baskerville" w:hAnsi="New Baskerville"/>
          <w:i/>
          <w:iCs/>
          <w:color w:val="00B050"/>
          <w:lang w:val="es-ES"/>
        </w:rPr>
      </w:pPr>
      <w:r w:rsidRPr="00A925D6">
        <w:rPr>
          <w:rFonts w:ascii="New Baskerville" w:hAnsi="New Baskerville"/>
          <w:i/>
          <w:iCs/>
          <w:color w:val="00B050"/>
          <w:lang w:val="es-ES"/>
        </w:rPr>
        <w:t>Código RUCT y denominación del centro;</w:t>
      </w:r>
    </w:p>
    <w:p w14:paraId="2182C155" w14:textId="77777777" w:rsidR="00D82C4D" w:rsidRPr="00A925D6" w:rsidRDefault="009B2685" w:rsidP="006E1FB2">
      <w:pPr>
        <w:pStyle w:val="Prrafodelista"/>
        <w:numPr>
          <w:ilvl w:val="0"/>
          <w:numId w:val="20"/>
        </w:numPr>
        <w:rPr>
          <w:rFonts w:ascii="New Baskerville" w:hAnsi="New Baskerville"/>
          <w:i/>
          <w:iCs/>
          <w:color w:val="00B050"/>
          <w:lang w:val="es-ES"/>
        </w:rPr>
      </w:pPr>
      <w:r w:rsidRPr="00A925D6">
        <w:rPr>
          <w:rFonts w:ascii="New Baskerville" w:hAnsi="New Baskerville"/>
          <w:i/>
          <w:iCs/>
          <w:color w:val="00B050"/>
          <w:lang w:val="es-ES"/>
        </w:rPr>
        <w:t>Código RUCT y universidad a la que pertenece el centro;</w:t>
      </w:r>
    </w:p>
    <w:p w14:paraId="03E54B2D" w14:textId="77777777" w:rsidR="00D82C4D" w:rsidRPr="00A925D6" w:rsidRDefault="009B2685" w:rsidP="006E1FB2">
      <w:pPr>
        <w:pStyle w:val="Prrafodelista"/>
        <w:numPr>
          <w:ilvl w:val="0"/>
          <w:numId w:val="20"/>
        </w:numPr>
        <w:rPr>
          <w:rFonts w:ascii="New Baskerville" w:hAnsi="New Baskerville"/>
          <w:i/>
          <w:iCs/>
          <w:color w:val="00B050"/>
          <w:lang w:val="es-ES"/>
        </w:rPr>
      </w:pPr>
      <w:r w:rsidRPr="00A925D6">
        <w:rPr>
          <w:rFonts w:ascii="New Baskerville" w:hAnsi="New Baskerville"/>
          <w:i/>
          <w:iCs/>
          <w:color w:val="00B050"/>
          <w:lang w:val="es-ES"/>
        </w:rPr>
        <w:t>Oferta de plazas de nuevo ingreso según modalidad de impartición;</w:t>
      </w:r>
    </w:p>
    <w:p w14:paraId="53617C0C" w14:textId="63FB4E50" w:rsidR="001D6D93" w:rsidRPr="00A925D6" w:rsidRDefault="009B2685" w:rsidP="006E1FB2">
      <w:pPr>
        <w:pStyle w:val="Prrafodelista"/>
        <w:numPr>
          <w:ilvl w:val="0"/>
          <w:numId w:val="20"/>
        </w:numPr>
        <w:rPr>
          <w:rFonts w:ascii="New Baskerville" w:hAnsi="New Baskerville"/>
          <w:i/>
          <w:iCs/>
          <w:color w:val="00B050"/>
          <w:lang w:val="es-ES"/>
        </w:rPr>
      </w:pPr>
      <w:r w:rsidRPr="00A925D6">
        <w:rPr>
          <w:rFonts w:ascii="New Baskerville" w:hAnsi="New Baskerville"/>
          <w:i/>
          <w:iCs/>
          <w:color w:val="00B050"/>
          <w:lang w:val="es-ES"/>
        </w:rPr>
        <w:t>Menciones o especialidades del título que se imparten en el centro y créditos ECTS</w:t>
      </w:r>
      <w:r w:rsidR="001D6D93" w:rsidRPr="00A925D6">
        <w:rPr>
          <w:rFonts w:ascii="New Baskerville" w:hAnsi="New Baskerville"/>
          <w:i/>
          <w:iCs/>
          <w:color w:val="00B050"/>
          <w:lang w:val="es-ES"/>
        </w:rPr>
        <w:t>;</w:t>
      </w:r>
    </w:p>
    <w:p w14:paraId="1A73212C" w14:textId="5E013168" w:rsidR="009B2685" w:rsidRPr="00A925D6" w:rsidRDefault="009B2685" w:rsidP="006E1FB2">
      <w:pPr>
        <w:pStyle w:val="Prrafodelista"/>
        <w:numPr>
          <w:ilvl w:val="0"/>
          <w:numId w:val="20"/>
        </w:numPr>
        <w:rPr>
          <w:rFonts w:ascii="New Baskerville" w:hAnsi="New Baskerville"/>
          <w:i/>
          <w:iCs/>
          <w:color w:val="00B050"/>
          <w:lang w:val="es-ES"/>
        </w:rPr>
      </w:pPr>
      <w:r w:rsidRPr="00A925D6">
        <w:rPr>
          <w:rFonts w:ascii="New Baskerville" w:hAnsi="New Baskerville"/>
          <w:i/>
          <w:iCs/>
          <w:color w:val="00B050"/>
          <w:lang w:val="es-ES"/>
        </w:rPr>
        <w:t xml:space="preserve">Idiomas de </w:t>
      </w:r>
      <w:r w:rsidR="001D6D93" w:rsidRPr="00A925D6">
        <w:rPr>
          <w:rFonts w:ascii="New Baskerville" w:hAnsi="New Baskerville"/>
          <w:i/>
          <w:iCs/>
          <w:color w:val="00B050"/>
          <w:lang w:val="es-ES"/>
        </w:rPr>
        <w:t>impartición;</w:t>
      </w:r>
    </w:p>
    <w:p w14:paraId="21208D08" w14:textId="77777777" w:rsidR="009B2685" w:rsidRPr="00A925D6" w:rsidRDefault="009B2685" w:rsidP="009B2685">
      <w:pPr>
        <w:rPr>
          <w:rFonts w:ascii="New Baskerville" w:hAnsi="New Baskerville"/>
          <w:lang w:val="es-ES"/>
        </w:rPr>
      </w:pPr>
    </w:p>
    <w:tbl>
      <w:tblPr>
        <w:tblStyle w:val="Tablaconcuadrcula"/>
        <w:tblW w:w="0" w:type="auto"/>
        <w:tblLook w:val="04A0" w:firstRow="1" w:lastRow="0" w:firstColumn="1" w:lastColumn="0" w:noHBand="0" w:noVBand="1"/>
      </w:tblPr>
      <w:tblGrid>
        <w:gridCol w:w="3794"/>
        <w:gridCol w:w="5232"/>
      </w:tblGrid>
      <w:tr w:rsidR="00C41DEC" w:rsidRPr="00A925D6" w14:paraId="61AEEC55" w14:textId="77777777" w:rsidTr="00D658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gridSpan w:val="2"/>
          </w:tcPr>
          <w:p w14:paraId="699058E3" w14:textId="77777777" w:rsidR="00E34902" w:rsidRPr="00A925D6" w:rsidRDefault="00E34902" w:rsidP="00F165FC">
            <w:pPr>
              <w:rPr>
                <w:rFonts w:ascii="New Baskerville" w:hAnsi="New Baskerville"/>
                <w:b/>
                <w:bCs/>
                <w:color w:val="auto"/>
                <w:sz w:val="20"/>
                <w:lang w:val="es-ES"/>
              </w:rPr>
            </w:pPr>
            <w:r w:rsidRPr="00A925D6">
              <w:rPr>
                <w:rFonts w:ascii="New Baskerville" w:hAnsi="New Baskerville"/>
                <w:b/>
                <w:bCs/>
                <w:color w:val="auto"/>
                <w:sz w:val="20"/>
                <w:lang w:val="es-ES"/>
              </w:rPr>
              <w:t>TABLA 1. Descripción del título</w:t>
            </w:r>
          </w:p>
        </w:tc>
      </w:tr>
      <w:tr w:rsidR="00C41DEC" w:rsidRPr="00A925D6" w14:paraId="69F276BC" w14:textId="77777777" w:rsidTr="00366B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14:paraId="0EAD59FD" w14:textId="77777777" w:rsidR="00217AA7" w:rsidRPr="00A925D6" w:rsidRDefault="002D5CC1" w:rsidP="002D5CC1">
            <w:pPr>
              <w:spacing w:after="0"/>
              <w:rPr>
                <w:rFonts w:ascii="New Baskerville" w:hAnsi="New Baskerville"/>
                <w:color w:val="auto"/>
                <w:sz w:val="16"/>
                <w:szCs w:val="16"/>
                <w:lang w:val="es-ES"/>
              </w:rPr>
            </w:pPr>
            <w:r w:rsidRPr="00A925D6">
              <w:rPr>
                <w:rFonts w:ascii="New Baskerville" w:hAnsi="New Baskerville"/>
                <w:b/>
                <w:bCs/>
                <w:color w:val="auto"/>
                <w:sz w:val="16"/>
                <w:szCs w:val="16"/>
                <w:lang w:val="es-ES"/>
              </w:rPr>
              <w:t xml:space="preserve">1.1. </w:t>
            </w:r>
            <w:r w:rsidR="00584355" w:rsidRPr="00A925D6">
              <w:rPr>
                <w:rFonts w:ascii="New Baskerville" w:hAnsi="New Baskerville"/>
                <w:b/>
                <w:bCs/>
                <w:color w:val="auto"/>
                <w:sz w:val="16"/>
                <w:szCs w:val="16"/>
                <w:lang w:val="es-ES"/>
              </w:rPr>
              <w:t>Denominación del título:</w:t>
            </w:r>
          </w:p>
        </w:tc>
        <w:tc>
          <w:tcPr>
            <w:tcW w:w="5232" w:type="dxa"/>
          </w:tcPr>
          <w:p w14:paraId="2B6201F9" w14:textId="77777777" w:rsidR="00217AA7" w:rsidRPr="00A925D6" w:rsidRDefault="00C37E53" w:rsidP="00814DCB">
            <w:pPr>
              <w:spacing w:after="0"/>
              <w:cnfStyle w:val="000000100000" w:firstRow="0" w:lastRow="0" w:firstColumn="0" w:lastColumn="0" w:oddVBand="0" w:evenVBand="0" w:oddHBand="1" w:evenHBand="0" w:firstRowFirstColumn="0" w:firstRowLastColumn="0" w:lastRowFirstColumn="0" w:lastRowLastColumn="0"/>
              <w:rPr>
                <w:rFonts w:ascii="New Baskerville" w:hAnsi="New Baskerville"/>
                <w:color w:val="auto"/>
                <w:sz w:val="16"/>
                <w:szCs w:val="16"/>
                <w:lang w:val="es-ES"/>
              </w:rPr>
            </w:pPr>
            <w:r w:rsidRPr="00A925D6">
              <w:rPr>
                <w:rFonts w:ascii="New Baskerville" w:hAnsi="New Baskerville"/>
                <w:sz w:val="16"/>
                <w:szCs w:val="16"/>
                <w:lang w:val="es-ES"/>
              </w:rPr>
              <w:fldChar w:fldCharType="begin">
                <w:ffData>
                  <w:name w:val="Texto5"/>
                  <w:enabled/>
                  <w:calcOnExit w:val="0"/>
                  <w:statusText w:type="text" w:val="Graduado o Graduada en [disciplina]  Máster Universitario en [disciplina]"/>
                  <w:textInput/>
                </w:ffData>
              </w:fldChar>
            </w:r>
            <w:bookmarkStart w:id="8" w:name="Texto5"/>
            <w:r w:rsidR="00E6314E" w:rsidRPr="00A925D6">
              <w:rPr>
                <w:rFonts w:ascii="New Baskerville" w:hAnsi="New Baskerville"/>
                <w:color w:val="auto"/>
                <w:sz w:val="16"/>
                <w:szCs w:val="16"/>
                <w:lang w:val="es-ES"/>
              </w:rPr>
              <w:instrText xml:space="preserve"> FORMTEXT </w:instrText>
            </w:r>
            <w:r w:rsidRPr="00A925D6">
              <w:rPr>
                <w:rFonts w:ascii="New Baskerville" w:hAnsi="New Baskerville"/>
                <w:sz w:val="16"/>
                <w:szCs w:val="16"/>
                <w:lang w:val="es-ES"/>
              </w:rPr>
            </w:r>
            <w:r w:rsidRPr="00A925D6">
              <w:rPr>
                <w:rFonts w:ascii="New Baskerville" w:hAnsi="New Baskerville"/>
                <w:sz w:val="16"/>
                <w:szCs w:val="16"/>
                <w:lang w:val="es-ES"/>
              </w:rPr>
              <w:fldChar w:fldCharType="separate"/>
            </w:r>
            <w:r w:rsidR="00E6314E" w:rsidRPr="00A925D6">
              <w:rPr>
                <w:rFonts w:ascii="New Baskerville" w:hAnsi="New Baskerville"/>
                <w:noProof/>
                <w:color w:val="auto"/>
                <w:sz w:val="16"/>
                <w:szCs w:val="16"/>
                <w:lang w:val="es-ES"/>
              </w:rPr>
              <w:t> </w:t>
            </w:r>
            <w:r w:rsidR="00E6314E" w:rsidRPr="00A925D6">
              <w:rPr>
                <w:rFonts w:ascii="New Baskerville" w:hAnsi="New Baskerville"/>
                <w:noProof/>
                <w:color w:val="auto"/>
                <w:sz w:val="16"/>
                <w:szCs w:val="16"/>
                <w:lang w:val="es-ES"/>
              </w:rPr>
              <w:t> </w:t>
            </w:r>
            <w:r w:rsidR="00E6314E" w:rsidRPr="00A925D6">
              <w:rPr>
                <w:rFonts w:ascii="New Baskerville" w:hAnsi="New Baskerville"/>
                <w:noProof/>
                <w:color w:val="auto"/>
                <w:sz w:val="16"/>
                <w:szCs w:val="16"/>
                <w:lang w:val="es-ES"/>
              </w:rPr>
              <w:t> </w:t>
            </w:r>
            <w:r w:rsidR="00E6314E" w:rsidRPr="00A925D6">
              <w:rPr>
                <w:rFonts w:ascii="New Baskerville" w:hAnsi="New Baskerville"/>
                <w:noProof/>
                <w:color w:val="auto"/>
                <w:sz w:val="16"/>
                <w:szCs w:val="16"/>
                <w:lang w:val="es-ES"/>
              </w:rPr>
              <w:t> </w:t>
            </w:r>
            <w:r w:rsidR="00E6314E" w:rsidRPr="00A925D6">
              <w:rPr>
                <w:rFonts w:ascii="New Baskerville" w:hAnsi="New Baskerville"/>
                <w:noProof/>
                <w:color w:val="auto"/>
                <w:sz w:val="16"/>
                <w:szCs w:val="16"/>
                <w:lang w:val="es-ES"/>
              </w:rPr>
              <w:t> </w:t>
            </w:r>
            <w:r w:rsidRPr="00A925D6">
              <w:rPr>
                <w:rFonts w:ascii="New Baskerville" w:hAnsi="New Baskerville"/>
                <w:sz w:val="16"/>
                <w:szCs w:val="16"/>
                <w:lang w:val="es-ES"/>
              </w:rPr>
              <w:fldChar w:fldCharType="end"/>
            </w:r>
            <w:bookmarkEnd w:id="8"/>
          </w:p>
        </w:tc>
      </w:tr>
      <w:tr w:rsidR="00C41DEC" w:rsidRPr="00A925D6" w14:paraId="1C600347" w14:textId="77777777" w:rsidTr="00366B70">
        <w:tc>
          <w:tcPr>
            <w:cnfStyle w:val="001000000000" w:firstRow="0" w:lastRow="0" w:firstColumn="1" w:lastColumn="0" w:oddVBand="0" w:evenVBand="0" w:oddHBand="0" w:evenHBand="0" w:firstRowFirstColumn="0" w:firstRowLastColumn="0" w:lastRowFirstColumn="0" w:lastRowLastColumn="0"/>
            <w:tcW w:w="3794" w:type="dxa"/>
          </w:tcPr>
          <w:p w14:paraId="15C1FCDD" w14:textId="77777777" w:rsidR="00217AA7" w:rsidRPr="00A925D6" w:rsidRDefault="002D5CC1" w:rsidP="002D5CC1">
            <w:pPr>
              <w:spacing w:after="0"/>
              <w:rPr>
                <w:rFonts w:ascii="New Baskerville" w:hAnsi="New Baskerville"/>
                <w:color w:val="auto"/>
                <w:sz w:val="16"/>
                <w:szCs w:val="16"/>
                <w:lang w:val="es-ES"/>
              </w:rPr>
            </w:pPr>
            <w:r w:rsidRPr="00A925D6">
              <w:rPr>
                <w:rFonts w:ascii="New Baskerville" w:hAnsi="New Baskerville"/>
                <w:b/>
                <w:bCs/>
                <w:color w:val="auto"/>
                <w:sz w:val="16"/>
                <w:szCs w:val="16"/>
                <w:lang w:val="es-ES"/>
              </w:rPr>
              <w:t xml:space="preserve">1.2. </w:t>
            </w:r>
            <w:r w:rsidR="00E6314E" w:rsidRPr="00A925D6">
              <w:rPr>
                <w:rFonts w:ascii="New Baskerville" w:hAnsi="New Baskerville"/>
                <w:b/>
                <w:bCs/>
                <w:color w:val="auto"/>
                <w:sz w:val="16"/>
                <w:szCs w:val="16"/>
                <w:lang w:val="es-ES"/>
              </w:rPr>
              <w:t>Ámbito de conocimiento:</w:t>
            </w:r>
          </w:p>
        </w:tc>
        <w:tc>
          <w:tcPr>
            <w:tcW w:w="5232" w:type="dxa"/>
          </w:tcPr>
          <w:p w14:paraId="4E0E79B5" w14:textId="350F6B3F" w:rsidR="00217AA7" w:rsidRPr="00A925D6" w:rsidRDefault="00000000" w:rsidP="00814DCB">
            <w:pPr>
              <w:spacing w:after="0"/>
              <w:cnfStyle w:val="000000000000" w:firstRow="0" w:lastRow="0" w:firstColumn="0" w:lastColumn="0" w:oddVBand="0" w:evenVBand="0" w:oddHBand="0" w:evenHBand="0" w:firstRowFirstColumn="0" w:firstRowLastColumn="0" w:lastRowFirstColumn="0" w:lastRowLastColumn="0"/>
              <w:rPr>
                <w:rFonts w:ascii="New Baskerville" w:hAnsi="New Baskerville"/>
                <w:color w:val="auto"/>
                <w:sz w:val="16"/>
                <w:szCs w:val="16"/>
                <w:lang w:val="es-ES"/>
              </w:rPr>
            </w:pPr>
            <w:sdt>
              <w:sdtPr>
                <w:rPr>
                  <w:rFonts w:ascii="New Baskerville" w:hAnsi="New Baskerville"/>
                  <w:sz w:val="16"/>
                  <w:szCs w:val="16"/>
                  <w:lang w:val="es-ES"/>
                </w:rPr>
                <w:alias w:val="Ámbitos de conocimiento"/>
                <w:tag w:val="Ámbitos de conocimiento"/>
                <w:id w:val="1301497771"/>
                <w:lock w:val="sdtLocked"/>
                <w:placeholder>
                  <w:docPart w:val="A765C4CE66E903448AD62CFDE08167A8"/>
                </w:placeholder>
                <w:showingPlcHdr/>
                <w:dropDownList>
                  <w:listItem w:displayText="Escoja ámbito" w:value=""/>
                  <w:listItem w:displayText="Actividad física y ciencias del deporte" w:value="Actividad física y ciencias del deporte"/>
                  <w:listItem w:displayText="Arquitectura, construcción, edificación y urbanismo, e ingeniería civil" w:value="Arquitectura, construcción, edificación y urbanismo, e ingeniería civil"/>
                  <w:listItem w:displayText="Biología y genética" w:value="Biología y genética"/>
                  <w:listItem w:displayText="Bioquímica y biotecnología" w:value="Bioquímica y biotecnología"/>
                  <w:listItem w:displayText="Ciencias agrarias y tecnología de los alimentos" w:value="Ciencias agrarias y tecnología de los alimentos"/>
                  <w:listItem w:displayText="Ciencias biomédicas" w:value="Ciencias biomédicas"/>
                  <w:listItem w:displayText="Ciencias del comportamiento y psicología" w:value="Ciencias del comportamiento y psicología"/>
                  <w:listItem w:displayText="Ciencias económicas, administración y dirección de empresas, márquetin, comercio, contabilidad y turismo" w:value="Ciencias económicas, administración y dirección de empresas, márquetin, comercio, contabilidad y turismo"/>
                  <w:listItem w:displayText="Ciencias de la educación" w:value="Ciencias de la educación"/>
                  <w:listItem w:displayText="Ciencias medioambientales y ecología" w:value="Ciencias medioambientales y ecología"/>
                  <w:listItem w:displayText="Ciencias sociales, trabajo social, relaciones laborales y recursos humanos, sociología, ciencia política y relaciones internacionales" w:value="Ciencias sociales, trabajo social, relaciones laborales y recursos humanos, sociología, ciencia política y relaciones internacionales"/>
                  <w:listItem w:displayText="Ciencias de la Tierra" w:value="Ciencias de la Tierra"/>
                  <w:listItem w:displayText="Derecho y especialidades jurídicas" w:value="Derecho y especialidades jurídicas"/>
                  <w:listItem w:displayText="Enfermería" w:value="Enfermería"/>
                  <w:listItem w:displayText="Estudios de género y estudios feministas" w:value="Estudios de género y estudios feministas"/>
                  <w:listItem w:displayText="Farmacia" w:value="Farmacia"/>
                  <w:listItem w:displayText="Filología, estudios clásicos, traducción y lingüística" w:value="Filología, estudios clásicos, traducción y lingüística"/>
                  <w:listItem w:displayText="Física y astronomía" w:value="Física y astronomía"/>
                  <w:listItem w:displayText="Fisioterapia, podología, nutrición y dietética, terapia ocupacional, óptica y optometría y logopedia" w:value="Fisioterapia, podología, nutrición y dietética, terapia ocupacional, óptica y optometría y logopedia"/>
                  <w:listItem w:displayText="Historia del arte y de la expresión artística, y bellas artes" w:value="Historia del arte y de la expresión artística, y bellas artes"/>
                  <w:listItem w:displayText="Historia, arqueología, geografía, filosofía y humanidades" w:value="Historia, arqueología, geografía, filosofía y humanidades"/>
                  <w:listItem w:displayText="Industrias culturales: diseño, animación, cinematografía y producción audiovisual" w:value="Industrias culturales: diseño, animación, cinematografía y producción audiovisual"/>
                  <w:listItem w:displayText="Ingeniería eléctrica, ingeniería electrónica e ingeniería de la telecomunicación" w:value="Ingeniería eléctrica, ingeniería electrónica e ingeniería de la telecomunicación"/>
                  <w:listItem w:displayText="Ingeniería industrial, ingeniería mecánica, ingeniería automática, ingeniería de la organización industrial e ingeniería de la navegación" w:value="Ingeniería industrial, ingeniería mecánica, ingeniería automática, ingeniería de la organización industrial e ingeniería de la navegación"/>
                  <w:listItem w:displayText="Ingeniería informática y de sistemas" w:value="Ingeniería informática y de sistemas"/>
                  <w:listItem w:displayText="Ingeniería química, ingeniería de los materiales e ingeniería del medio natural" w:value="Ingeniería química, ingeniería de los materiales e ingeniería del medio natural"/>
                  <w:listItem w:displayText="Matemáticas y estadística" w:value="Matemáticas y estadística"/>
                  <w:listItem w:displayText="Medicina y odontología" w:value="Medicina y odontología"/>
                  <w:listItem w:displayText="Periodismo, comunicación, publicidad y relaciones públicas" w:value="Periodismo, comunicación, publicidad y relaciones públicas"/>
                  <w:listItem w:displayText="Química" w:value="Química"/>
                  <w:listItem w:displayText="Veterinaria" w:value="Veterinaria"/>
                  <w:listItem w:displayText="Interdisciplinar" w:value="Interdisciplinar"/>
                </w:dropDownList>
              </w:sdtPr>
              <w:sdtContent>
                <w:r w:rsidR="00BD46B8" w:rsidRPr="00A925D6">
                  <w:rPr>
                    <w:rStyle w:val="Textodelmarcadordeposicin"/>
                    <w:rFonts w:ascii="New Baskerville" w:hAnsi="New Baskerville"/>
                    <w:color w:val="auto"/>
                    <w:sz w:val="16"/>
                    <w:szCs w:val="16"/>
                    <w:lang w:val="es-ES"/>
                  </w:rPr>
                  <w:t>Choose an item.</w:t>
                </w:r>
              </w:sdtContent>
            </w:sdt>
          </w:p>
        </w:tc>
      </w:tr>
      <w:tr w:rsidR="00C41DEC" w:rsidRPr="00A925D6" w14:paraId="56AFD238" w14:textId="77777777" w:rsidTr="00366B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14:paraId="2A6A6B33" w14:textId="77777777" w:rsidR="00217AA7" w:rsidRPr="00A925D6" w:rsidRDefault="002D5CC1" w:rsidP="002D5CC1">
            <w:pPr>
              <w:spacing w:after="0"/>
              <w:rPr>
                <w:rFonts w:ascii="New Baskerville" w:hAnsi="New Baskerville"/>
                <w:b/>
                <w:bCs/>
                <w:color w:val="auto"/>
                <w:sz w:val="16"/>
                <w:szCs w:val="16"/>
                <w:lang w:val="es-ES"/>
              </w:rPr>
            </w:pPr>
            <w:r w:rsidRPr="00A925D6">
              <w:rPr>
                <w:rFonts w:ascii="New Baskerville" w:hAnsi="New Baskerville"/>
                <w:b/>
                <w:bCs/>
                <w:color w:val="auto"/>
                <w:sz w:val="16"/>
                <w:szCs w:val="16"/>
                <w:lang w:val="es-ES"/>
              </w:rPr>
              <w:t xml:space="preserve">1.3. </w:t>
            </w:r>
            <w:r w:rsidR="001B2FBF" w:rsidRPr="00A925D6">
              <w:rPr>
                <w:rFonts w:ascii="New Baskerville" w:hAnsi="New Baskerville"/>
                <w:b/>
                <w:bCs/>
                <w:color w:val="auto"/>
                <w:sz w:val="16"/>
                <w:szCs w:val="16"/>
                <w:lang w:val="es-ES"/>
              </w:rPr>
              <w:t>Menciones y especialidades</w:t>
            </w:r>
            <w:r w:rsidR="00084F74" w:rsidRPr="00A925D6">
              <w:rPr>
                <w:rFonts w:ascii="New Baskerville" w:hAnsi="New Baskerville"/>
                <w:b/>
                <w:bCs/>
                <w:color w:val="auto"/>
                <w:sz w:val="16"/>
                <w:szCs w:val="16"/>
                <w:lang w:val="es-ES"/>
              </w:rPr>
              <w:t>:</w:t>
            </w:r>
          </w:p>
        </w:tc>
        <w:tc>
          <w:tcPr>
            <w:tcW w:w="5232" w:type="dxa"/>
          </w:tcPr>
          <w:p w14:paraId="4F9F440A" w14:textId="77777777" w:rsidR="001B2FBF" w:rsidRPr="00A925D6" w:rsidRDefault="00000000" w:rsidP="003827F7">
            <w:pPr>
              <w:pStyle w:val="Listaconvietas2"/>
              <w:cnfStyle w:val="000000100000" w:firstRow="0" w:lastRow="0" w:firstColumn="0" w:lastColumn="0" w:oddVBand="0" w:evenVBand="0" w:oddHBand="1" w:evenHBand="0" w:firstRowFirstColumn="0" w:firstRowLastColumn="0" w:lastRowFirstColumn="0" w:lastRowLastColumn="0"/>
              <w:rPr>
                <w:rFonts w:ascii="New Baskerville" w:hAnsi="New Baskerville"/>
                <w:lang w:val="es-ES"/>
              </w:rPr>
            </w:pPr>
            <w:sdt>
              <w:sdtPr>
                <w:rPr>
                  <w:rFonts w:ascii="New Baskerville" w:hAnsi="New Baskerville"/>
                  <w:lang w:val="es-ES"/>
                </w:rPr>
                <w:alias w:val="Mención o especialidad"/>
                <w:tag w:val="Mención o especialidad"/>
                <w:id w:val="1539247280"/>
                <w:lock w:val="sdtLocked"/>
                <w:placeholder>
                  <w:docPart w:val="8F89EBEEB9DA7440A3241E6211E4AAB8"/>
                </w:placeholder>
                <w:showingPlcHdr/>
                <w:dropDownList>
                  <w:listItem w:displayText="Mención o Especialidad" w:value=""/>
                  <w:listItem w:displayText="Mención" w:value="Mención"/>
                  <w:listItem w:displayText="Especialidad" w:value="Especialidad"/>
                </w:dropDownList>
              </w:sdtPr>
              <w:sdtContent>
                <w:r w:rsidR="001B2FBF" w:rsidRPr="00A925D6">
                  <w:rPr>
                    <w:rStyle w:val="Textodelmarcadordeposicin"/>
                    <w:rFonts w:ascii="New Baskerville" w:hAnsi="New Baskerville"/>
                    <w:color w:val="auto"/>
                    <w:sz w:val="16"/>
                    <w:szCs w:val="16"/>
                    <w:lang w:val="es-ES"/>
                  </w:rPr>
                  <w:t>Choose an item.</w:t>
                </w:r>
              </w:sdtContent>
            </w:sdt>
            <w:r w:rsidR="001B2FBF" w:rsidRPr="00A925D6">
              <w:rPr>
                <w:rFonts w:ascii="New Baskerville" w:hAnsi="New Baskerville"/>
                <w:lang w:val="es-ES"/>
              </w:rPr>
              <w:t xml:space="preserve"> en </w:t>
            </w:r>
            <w:r w:rsidR="00C37E53" w:rsidRPr="00A925D6">
              <w:rPr>
                <w:rFonts w:ascii="New Baskerville" w:hAnsi="New Baskerville"/>
                <w:lang w:val="es-ES"/>
              </w:rPr>
              <w:fldChar w:fldCharType="begin">
                <w:ffData>
                  <w:name w:val="Texto6"/>
                  <w:enabled/>
                  <w:calcOnExit w:val="0"/>
                  <w:textInput/>
                </w:ffData>
              </w:fldChar>
            </w:r>
            <w:bookmarkStart w:id="9" w:name="Texto6"/>
            <w:r w:rsidR="001B2FBF" w:rsidRPr="00A925D6">
              <w:rPr>
                <w:rFonts w:ascii="New Baskerville" w:hAnsi="New Baskerville"/>
                <w:lang w:val="es-ES"/>
              </w:rPr>
              <w:instrText xml:space="preserve"> FORMTEXT </w:instrText>
            </w:r>
            <w:r w:rsidR="00C37E53" w:rsidRPr="00A925D6">
              <w:rPr>
                <w:rFonts w:ascii="New Baskerville" w:hAnsi="New Baskerville"/>
                <w:lang w:val="es-ES"/>
              </w:rPr>
            </w:r>
            <w:r w:rsidR="00C37E53" w:rsidRPr="00A925D6">
              <w:rPr>
                <w:rFonts w:ascii="New Baskerville" w:hAnsi="New Baskerville"/>
                <w:lang w:val="es-ES"/>
              </w:rPr>
              <w:fldChar w:fldCharType="separate"/>
            </w:r>
            <w:r w:rsidR="001B2FBF" w:rsidRPr="00A925D6">
              <w:rPr>
                <w:rFonts w:ascii="New Baskerville" w:hAnsi="New Baskerville"/>
                <w:lang w:val="es-ES"/>
              </w:rPr>
              <w:t> </w:t>
            </w:r>
            <w:r w:rsidR="001B2FBF" w:rsidRPr="00A925D6">
              <w:rPr>
                <w:rFonts w:ascii="New Baskerville" w:hAnsi="New Baskerville"/>
                <w:lang w:val="es-ES"/>
              </w:rPr>
              <w:t> </w:t>
            </w:r>
            <w:r w:rsidR="001B2FBF" w:rsidRPr="00A925D6">
              <w:rPr>
                <w:rFonts w:ascii="New Baskerville" w:hAnsi="New Baskerville"/>
                <w:lang w:val="es-ES"/>
              </w:rPr>
              <w:t> </w:t>
            </w:r>
            <w:r w:rsidR="001B2FBF" w:rsidRPr="00A925D6">
              <w:rPr>
                <w:rFonts w:ascii="New Baskerville" w:hAnsi="New Baskerville"/>
                <w:lang w:val="es-ES"/>
              </w:rPr>
              <w:t> </w:t>
            </w:r>
            <w:r w:rsidR="001B2FBF" w:rsidRPr="00A925D6">
              <w:rPr>
                <w:rFonts w:ascii="New Baskerville" w:hAnsi="New Baskerville"/>
                <w:lang w:val="es-ES"/>
              </w:rPr>
              <w:t> </w:t>
            </w:r>
            <w:r w:rsidR="00C37E53" w:rsidRPr="00A925D6">
              <w:rPr>
                <w:rFonts w:ascii="New Baskerville" w:hAnsi="New Baskerville"/>
                <w:lang w:val="es-ES"/>
              </w:rPr>
              <w:fldChar w:fldCharType="end"/>
            </w:r>
            <w:bookmarkEnd w:id="9"/>
            <w:r w:rsidR="0060216A" w:rsidRPr="00A925D6">
              <w:rPr>
                <w:rFonts w:ascii="New Baskerville" w:hAnsi="New Baskerville"/>
                <w:lang w:val="es-ES"/>
              </w:rPr>
              <w:t xml:space="preserve"> (</w:t>
            </w:r>
            <w:r w:rsidR="00C37E53" w:rsidRPr="00A925D6">
              <w:rPr>
                <w:rFonts w:ascii="New Baskerville" w:hAnsi="New Baskerville"/>
                <w:lang w:val="es-ES"/>
              </w:rPr>
              <w:fldChar w:fldCharType="begin">
                <w:ffData>
                  <w:name w:val="Texto9"/>
                  <w:enabled/>
                  <w:calcOnExit w:val="0"/>
                  <w:textInput/>
                </w:ffData>
              </w:fldChar>
            </w:r>
            <w:bookmarkStart w:id="10" w:name="Texto9"/>
            <w:r w:rsidR="004E2397" w:rsidRPr="00A925D6">
              <w:rPr>
                <w:rFonts w:ascii="New Baskerville" w:hAnsi="New Baskerville"/>
                <w:lang w:val="es-ES"/>
              </w:rPr>
              <w:instrText xml:space="preserve"> FORMTEXT </w:instrText>
            </w:r>
            <w:r w:rsidR="00C37E53" w:rsidRPr="00A925D6">
              <w:rPr>
                <w:rFonts w:ascii="New Baskerville" w:hAnsi="New Baskerville"/>
                <w:lang w:val="es-ES"/>
              </w:rPr>
            </w:r>
            <w:r w:rsidR="00C37E53" w:rsidRPr="00A925D6">
              <w:rPr>
                <w:rFonts w:ascii="New Baskerville" w:hAnsi="New Baskerville"/>
                <w:lang w:val="es-ES"/>
              </w:rPr>
              <w:fldChar w:fldCharType="separate"/>
            </w:r>
            <w:r w:rsidR="004E2397" w:rsidRPr="00A925D6">
              <w:rPr>
                <w:rFonts w:ascii="New Baskerville" w:hAnsi="New Baskerville"/>
                <w:noProof/>
                <w:lang w:val="es-ES"/>
              </w:rPr>
              <w:t> </w:t>
            </w:r>
            <w:r w:rsidR="004E2397" w:rsidRPr="00A925D6">
              <w:rPr>
                <w:rFonts w:ascii="New Baskerville" w:hAnsi="New Baskerville"/>
                <w:noProof/>
                <w:lang w:val="es-ES"/>
              </w:rPr>
              <w:t> </w:t>
            </w:r>
            <w:r w:rsidR="004E2397" w:rsidRPr="00A925D6">
              <w:rPr>
                <w:rFonts w:ascii="New Baskerville" w:hAnsi="New Baskerville"/>
                <w:noProof/>
                <w:lang w:val="es-ES"/>
              </w:rPr>
              <w:t> </w:t>
            </w:r>
            <w:r w:rsidR="004E2397" w:rsidRPr="00A925D6">
              <w:rPr>
                <w:rFonts w:ascii="New Baskerville" w:hAnsi="New Baskerville"/>
                <w:noProof/>
                <w:lang w:val="es-ES"/>
              </w:rPr>
              <w:t> </w:t>
            </w:r>
            <w:r w:rsidR="004E2397" w:rsidRPr="00A925D6">
              <w:rPr>
                <w:rFonts w:ascii="New Baskerville" w:hAnsi="New Baskerville"/>
                <w:noProof/>
                <w:lang w:val="es-ES"/>
              </w:rPr>
              <w:t> </w:t>
            </w:r>
            <w:r w:rsidR="00C37E53" w:rsidRPr="00A925D6">
              <w:rPr>
                <w:rFonts w:ascii="New Baskerville" w:hAnsi="New Baskerville"/>
                <w:lang w:val="es-ES"/>
              </w:rPr>
              <w:fldChar w:fldCharType="end"/>
            </w:r>
            <w:bookmarkEnd w:id="10"/>
            <w:r w:rsidR="004E2397" w:rsidRPr="00A925D6">
              <w:rPr>
                <w:rFonts w:ascii="New Baskerville" w:hAnsi="New Baskerville"/>
                <w:lang w:val="es-ES"/>
              </w:rPr>
              <w:t xml:space="preserve"> créditos</w:t>
            </w:r>
            <w:r w:rsidR="00DE0EF9" w:rsidRPr="00A925D6">
              <w:rPr>
                <w:rFonts w:ascii="New Baskerville" w:hAnsi="New Baskerville"/>
                <w:lang w:val="es-ES"/>
              </w:rPr>
              <w:t>)</w:t>
            </w:r>
          </w:p>
          <w:p w14:paraId="2C021C89" w14:textId="77777777" w:rsidR="001B2FBF" w:rsidRPr="00A925D6" w:rsidRDefault="00000000" w:rsidP="003827F7">
            <w:pPr>
              <w:pStyle w:val="Listaconvietas2"/>
              <w:cnfStyle w:val="000000100000" w:firstRow="0" w:lastRow="0" w:firstColumn="0" w:lastColumn="0" w:oddVBand="0" w:evenVBand="0" w:oddHBand="1" w:evenHBand="0" w:firstRowFirstColumn="0" w:firstRowLastColumn="0" w:lastRowFirstColumn="0" w:lastRowLastColumn="0"/>
              <w:rPr>
                <w:rFonts w:ascii="New Baskerville" w:hAnsi="New Baskerville"/>
                <w:lang w:val="es-ES"/>
              </w:rPr>
            </w:pPr>
            <w:sdt>
              <w:sdtPr>
                <w:rPr>
                  <w:rFonts w:ascii="New Baskerville" w:hAnsi="New Baskerville"/>
                  <w:lang w:val="es-ES"/>
                </w:rPr>
                <w:alias w:val="Mención o Especialidad"/>
                <w:tag w:val="Mención o Especialidad"/>
                <w:id w:val="-841317555"/>
                <w:lock w:val="sdtLocked"/>
                <w:placeholder>
                  <w:docPart w:val="E9CBD6E10D365D44BFAAA01DD2CA00FF"/>
                </w:placeholder>
                <w:showingPlcHdr/>
                <w:dropDownList>
                  <w:listItem w:value="Mención o Especialidad"/>
                  <w:listItem w:displayText="Mención" w:value="Mención"/>
                  <w:listItem w:displayText="Especialidad" w:value="Especialidad"/>
                </w:dropDownList>
              </w:sdtPr>
              <w:sdtContent>
                <w:r w:rsidR="001B2FBF" w:rsidRPr="00A925D6">
                  <w:rPr>
                    <w:rStyle w:val="Textodelmarcadordeposicin"/>
                    <w:rFonts w:ascii="New Baskerville" w:hAnsi="New Baskerville"/>
                    <w:color w:val="auto"/>
                    <w:sz w:val="16"/>
                    <w:szCs w:val="16"/>
                    <w:lang w:val="es-ES"/>
                  </w:rPr>
                  <w:t>Choose an item.</w:t>
                </w:r>
              </w:sdtContent>
            </w:sdt>
            <w:r w:rsidR="001B2FBF" w:rsidRPr="00A925D6">
              <w:rPr>
                <w:rFonts w:ascii="New Baskerville" w:hAnsi="New Baskerville"/>
                <w:lang w:val="es-ES"/>
              </w:rPr>
              <w:t xml:space="preserve">en </w:t>
            </w:r>
            <w:r w:rsidR="00C37E53" w:rsidRPr="00A925D6">
              <w:rPr>
                <w:rFonts w:ascii="New Baskerville" w:hAnsi="New Baskerville"/>
                <w:lang w:val="es-ES"/>
              </w:rPr>
              <w:fldChar w:fldCharType="begin">
                <w:ffData>
                  <w:name w:val="Texto6"/>
                  <w:enabled/>
                  <w:calcOnExit w:val="0"/>
                  <w:textInput/>
                </w:ffData>
              </w:fldChar>
            </w:r>
            <w:r w:rsidR="001B2FBF" w:rsidRPr="00A925D6">
              <w:rPr>
                <w:rFonts w:ascii="New Baskerville" w:hAnsi="New Baskerville"/>
                <w:lang w:val="es-ES"/>
              </w:rPr>
              <w:instrText xml:space="preserve"> FORMTEXT </w:instrText>
            </w:r>
            <w:r w:rsidR="00C37E53" w:rsidRPr="00A925D6">
              <w:rPr>
                <w:rFonts w:ascii="New Baskerville" w:hAnsi="New Baskerville"/>
                <w:lang w:val="es-ES"/>
              </w:rPr>
            </w:r>
            <w:r w:rsidR="00C37E53" w:rsidRPr="00A925D6">
              <w:rPr>
                <w:rFonts w:ascii="New Baskerville" w:hAnsi="New Baskerville"/>
                <w:lang w:val="es-ES"/>
              </w:rPr>
              <w:fldChar w:fldCharType="separate"/>
            </w:r>
            <w:r w:rsidR="001B2FBF" w:rsidRPr="00A925D6">
              <w:rPr>
                <w:rFonts w:ascii="New Baskerville" w:hAnsi="New Baskerville"/>
                <w:lang w:val="es-ES"/>
              </w:rPr>
              <w:t> </w:t>
            </w:r>
            <w:r w:rsidR="001B2FBF" w:rsidRPr="00A925D6">
              <w:rPr>
                <w:rFonts w:ascii="New Baskerville" w:hAnsi="New Baskerville"/>
                <w:lang w:val="es-ES"/>
              </w:rPr>
              <w:t> </w:t>
            </w:r>
            <w:r w:rsidR="001B2FBF" w:rsidRPr="00A925D6">
              <w:rPr>
                <w:rFonts w:ascii="New Baskerville" w:hAnsi="New Baskerville"/>
                <w:lang w:val="es-ES"/>
              </w:rPr>
              <w:t> </w:t>
            </w:r>
            <w:r w:rsidR="001B2FBF" w:rsidRPr="00A925D6">
              <w:rPr>
                <w:rFonts w:ascii="New Baskerville" w:hAnsi="New Baskerville"/>
                <w:lang w:val="es-ES"/>
              </w:rPr>
              <w:t> </w:t>
            </w:r>
            <w:r w:rsidR="001B2FBF" w:rsidRPr="00A925D6">
              <w:rPr>
                <w:rFonts w:ascii="New Baskerville" w:hAnsi="New Baskerville"/>
                <w:lang w:val="es-ES"/>
              </w:rPr>
              <w:t> </w:t>
            </w:r>
            <w:r w:rsidR="00C37E53" w:rsidRPr="00A925D6">
              <w:rPr>
                <w:rFonts w:ascii="New Baskerville" w:hAnsi="New Baskerville"/>
                <w:lang w:val="es-ES"/>
              </w:rPr>
              <w:fldChar w:fldCharType="end"/>
            </w:r>
            <w:r w:rsidR="00DE0EF9" w:rsidRPr="00A925D6">
              <w:rPr>
                <w:rFonts w:ascii="New Baskerville" w:hAnsi="New Baskerville"/>
                <w:lang w:val="es-ES"/>
              </w:rPr>
              <w:t xml:space="preserve"> (</w:t>
            </w:r>
            <w:r w:rsidR="00C37E53" w:rsidRPr="00A925D6">
              <w:rPr>
                <w:rFonts w:ascii="New Baskerville" w:hAnsi="New Baskerville"/>
                <w:lang w:val="es-ES"/>
              </w:rPr>
              <w:fldChar w:fldCharType="begin">
                <w:ffData>
                  <w:name w:val="Texto9"/>
                  <w:enabled/>
                  <w:calcOnExit w:val="0"/>
                  <w:textInput/>
                </w:ffData>
              </w:fldChar>
            </w:r>
            <w:r w:rsidR="00DE0EF9" w:rsidRPr="00A925D6">
              <w:rPr>
                <w:rFonts w:ascii="New Baskerville" w:hAnsi="New Baskerville"/>
                <w:lang w:val="es-ES"/>
              </w:rPr>
              <w:instrText xml:space="preserve"> FORMTEXT </w:instrText>
            </w:r>
            <w:r w:rsidR="00C37E53" w:rsidRPr="00A925D6">
              <w:rPr>
                <w:rFonts w:ascii="New Baskerville" w:hAnsi="New Baskerville"/>
                <w:lang w:val="es-ES"/>
              </w:rPr>
            </w:r>
            <w:r w:rsidR="00C37E53" w:rsidRPr="00A925D6">
              <w:rPr>
                <w:rFonts w:ascii="New Baskerville" w:hAnsi="New Baskerville"/>
                <w:lang w:val="es-ES"/>
              </w:rPr>
              <w:fldChar w:fldCharType="separate"/>
            </w:r>
            <w:r w:rsidR="00DE0EF9" w:rsidRPr="00A925D6">
              <w:rPr>
                <w:rFonts w:ascii="New Baskerville" w:hAnsi="New Baskerville"/>
                <w:noProof/>
                <w:lang w:val="es-ES"/>
              </w:rPr>
              <w:t> </w:t>
            </w:r>
            <w:r w:rsidR="00DE0EF9" w:rsidRPr="00A925D6">
              <w:rPr>
                <w:rFonts w:ascii="New Baskerville" w:hAnsi="New Baskerville"/>
                <w:noProof/>
                <w:lang w:val="es-ES"/>
              </w:rPr>
              <w:t> </w:t>
            </w:r>
            <w:r w:rsidR="00DE0EF9" w:rsidRPr="00A925D6">
              <w:rPr>
                <w:rFonts w:ascii="New Baskerville" w:hAnsi="New Baskerville"/>
                <w:noProof/>
                <w:lang w:val="es-ES"/>
              </w:rPr>
              <w:t> </w:t>
            </w:r>
            <w:r w:rsidR="00DE0EF9" w:rsidRPr="00A925D6">
              <w:rPr>
                <w:rFonts w:ascii="New Baskerville" w:hAnsi="New Baskerville"/>
                <w:noProof/>
                <w:lang w:val="es-ES"/>
              </w:rPr>
              <w:t> </w:t>
            </w:r>
            <w:r w:rsidR="00DE0EF9" w:rsidRPr="00A925D6">
              <w:rPr>
                <w:rFonts w:ascii="New Baskerville" w:hAnsi="New Baskerville"/>
                <w:noProof/>
                <w:lang w:val="es-ES"/>
              </w:rPr>
              <w:t> </w:t>
            </w:r>
            <w:r w:rsidR="00C37E53" w:rsidRPr="00A925D6">
              <w:rPr>
                <w:rFonts w:ascii="New Baskerville" w:hAnsi="New Baskerville"/>
                <w:lang w:val="es-ES"/>
              </w:rPr>
              <w:fldChar w:fldCharType="end"/>
            </w:r>
            <w:r w:rsidR="00DE0EF9" w:rsidRPr="00A925D6">
              <w:rPr>
                <w:rFonts w:ascii="New Baskerville" w:hAnsi="New Baskerville"/>
                <w:lang w:val="es-ES"/>
              </w:rPr>
              <w:t xml:space="preserve"> créditos)</w:t>
            </w:r>
          </w:p>
          <w:p w14:paraId="680D72A2" w14:textId="77777777" w:rsidR="001B2FBF" w:rsidRPr="00A925D6" w:rsidRDefault="00000000" w:rsidP="003827F7">
            <w:pPr>
              <w:pStyle w:val="Listaconvietas2"/>
              <w:cnfStyle w:val="000000100000" w:firstRow="0" w:lastRow="0" w:firstColumn="0" w:lastColumn="0" w:oddVBand="0" w:evenVBand="0" w:oddHBand="1" w:evenHBand="0" w:firstRowFirstColumn="0" w:firstRowLastColumn="0" w:lastRowFirstColumn="0" w:lastRowLastColumn="0"/>
              <w:rPr>
                <w:rFonts w:ascii="New Baskerville" w:hAnsi="New Baskerville"/>
                <w:lang w:val="es-ES"/>
              </w:rPr>
            </w:pPr>
            <w:sdt>
              <w:sdtPr>
                <w:rPr>
                  <w:rFonts w:ascii="New Baskerville" w:hAnsi="New Baskerville"/>
                  <w:lang w:val="es-ES"/>
                </w:rPr>
                <w:alias w:val="Mención o Especialidad"/>
                <w:tag w:val="Mención o Especialidad"/>
                <w:id w:val="-1308319172"/>
                <w:lock w:val="sdtLocked"/>
                <w:placeholder>
                  <w:docPart w:val="68D9A089D851194FBD090990702C3AF5"/>
                </w:placeholder>
                <w:showingPlcHdr/>
                <w:dropDownList>
                  <w:listItem w:value="Mención o Especialidad"/>
                  <w:listItem w:displayText="Mención" w:value="Mención"/>
                  <w:listItem w:displayText="Especialidad" w:value="Especialidad"/>
                </w:dropDownList>
              </w:sdtPr>
              <w:sdtContent>
                <w:r w:rsidR="001B2FBF" w:rsidRPr="00A925D6">
                  <w:rPr>
                    <w:rStyle w:val="Textodelmarcadordeposicin"/>
                    <w:rFonts w:ascii="New Baskerville" w:hAnsi="New Baskerville"/>
                    <w:color w:val="auto"/>
                    <w:sz w:val="16"/>
                    <w:szCs w:val="16"/>
                    <w:lang w:val="es-ES"/>
                  </w:rPr>
                  <w:t>Choose an item.</w:t>
                </w:r>
              </w:sdtContent>
            </w:sdt>
            <w:r w:rsidR="001B2FBF" w:rsidRPr="00A925D6">
              <w:rPr>
                <w:rFonts w:ascii="New Baskerville" w:hAnsi="New Baskerville"/>
                <w:lang w:val="es-ES"/>
              </w:rPr>
              <w:t xml:space="preserve"> en </w:t>
            </w:r>
            <w:r w:rsidR="00C37E53" w:rsidRPr="00A925D6">
              <w:rPr>
                <w:rFonts w:ascii="New Baskerville" w:hAnsi="New Baskerville"/>
                <w:lang w:val="es-ES"/>
              </w:rPr>
              <w:fldChar w:fldCharType="begin">
                <w:ffData>
                  <w:name w:val="Texto6"/>
                  <w:enabled/>
                  <w:calcOnExit w:val="0"/>
                  <w:textInput/>
                </w:ffData>
              </w:fldChar>
            </w:r>
            <w:r w:rsidR="001B2FBF" w:rsidRPr="00A925D6">
              <w:rPr>
                <w:rFonts w:ascii="New Baskerville" w:hAnsi="New Baskerville"/>
                <w:lang w:val="es-ES"/>
              </w:rPr>
              <w:instrText xml:space="preserve"> FORMTEXT </w:instrText>
            </w:r>
            <w:r w:rsidR="00C37E53" w:rsidRPr="00A925D6">
              <w:rPr>
                <w:rFonts w:ascii="New Baskerville" w:hAnsi="New Baskerville"/>
                <w:lang w:val="es-ES"/>
              </w:rPr>
            </w:r>
            <w:r w:rsidR="00C37E53" w:rsidRPr="00A925D6">
              <w:rPr>
                <w:rFonts w:ascii="New Baskerville" w:hAnsi="New Baskerville"/>
                <w:lang w:val="es-ES"/>
              </w:rPr>
              <w:fldChar w:fldCharType="separate"/>
            </w:r>
            <w:r w:rsidR="001B2FBF" w:rsidRPr="00A925D6">
              <w:rPr>
                <w:rFonts w:ascii="New Baskerville" w:hAnsi="New Baskerville"/>
                <w:lang w:val="es-ES"/>
              </w:rPr>
              <w:t> </w:t>
            </w:r>
            <w:r w:rsidR="001B2FBF" w:rsidRPr="00A925D6">
              <w:rPr>
                <w:rFonts w:ascii="New Baskerville" w:hAnsi="New Baskerville"/>
                <w:lang w:val="es-ES"/>
              </w:rPr>
              <w:t> </w:t>
            </w:r>
            <w:r w:rsidR="001B2FBF" w:rsidRPr="00A925D6">
              <w:rPr>
                <w:rFonts w:ascii="New Baskerville" w:hAnsi="New Baskerville"/>
                <w:lang w:val="es-ES"/>
              </w:rPr>
              <w:t> </w:t>
            </w:r>
            <w:r w:rsidR="001B2FBF" w:rsidRPr="00A925D6">
              <w:rPr>
                <w:rFonts w:ascii="New Baskerville" w:hAnsi="New Baskerville"/>
                <w:lang w:val="es-ES"/>
              </w:rPr>
              <w:t> </w:t>
            </w:r>
            <w:r w:rsidR="001B2FBF" w:rsidRPr="00A925D6">
              <w:rPr>
                <w:rFonts w:ascii="New Baskerville" w:hAnsi="New Baskerville"/>
                <w:lang w:val="es-ES"/>
              </w:rPr>
              <w:t> </w:t>
            </w:r>
            <w:r w:rsidR="00C37E53" w:rsidRPr="00A925D6">
              <w:rPr>
                <w:rFonts w:ascii="New Baskerville" w:hAnsi="New Baskerville"/>
                <w:lang w:val="es-ES"/>
              </w:rPr>
              <w:fldChar w:fldCharType="end"/>
            </w:r>
            <w:r w:rsidR="00DE0EF9" w:rsidRPr="00A925D6">
              <w:rPr>
                <w:rFonts w:ascii="New Baskerville" w:hAnsi="New Baskerville"/>
                <w:lang w:val="es-ES"/>
              </w:rPr>
              <w:t xml:space="preserve"> (</w:t>
            </w:r>
            <w:r w:rsidR="00C37E53" w:rsidRPr="00A925D6">
              <w:rPr>
                <w:rFonts w:ascii="New Baskerville" w:hAnsi="New Baskerville"/>
                <w:lang w:val="es-ES"/>
              </w:rPr>
              <w:fldChar w:fldCharType="begin">
                <w:ffData>
                  <w:name w:val="Texto9"/>
                  <w:enabled/>
                  <w:calcOnExit w:val="0"/>
                  <w:textInput/>
                </w:ffData>
              </w:fldChar>
            </w:r>
            <w:r w:rsidR="00DE0EF9" w:rsidRPr="00A925D6">
              <w:rPr>
                <w:rFonts w:ascii="New Baskerville" w:hAnsi="New Baskerville"/>
                <w:lang w:val="es-ES"/>
              </w:rPr>
              <w:instrText xml:space="preserve"> FORMTEXT </w:instrText>
            </w:r>
            <w:r w:rsidR="00C37E53" w:rsidRPr="00A925D6">
              <w:rPr>
                <w:rFonts w:ascii="New Baskerville" w:hAnsi="New Baskerville"/>
                <w:lang w:val="es-ES"/>
              </w:rPr>
            </w:r>
            <w:r w:rsidR="00C37E53" w:rsidRPr="00A925D6">
              <w:rPr>
                <w:rFonts w:ascii="New Baskerville" w:hAnsi="New Baskerville"/>
                <w:lang w:val="es-ES"/>
              </w:rPr>
              <w:fldChar w:fldCharType="separate"/>
            </w:r>
            <w:r w:rsidR="00DE0EF9" w:rsidRPr="00A925D6">
              <w:rPr>
                <w:rFonts w:ascii="New Baskerville" w:hAnsi="New Baskerville"/>
                <w:noProof/>
                <w:lang w:val="es-ES"/>
              </w:rPr>
              <w:t> </w:t>
            </w:r>
            <w:r w:rsidR="00DE0EF9" w:rsidRPr="00A925D6">
              <w:rPr>
                <w:rFonts w:ascii="New Baskerville" w:hAnsi="New Baskerville"/>
                <w:noProof/>
                <w:lang w:val="es-ES"/>
              </w:rPr>
              <w:t> </w:t>
            </w:r>
            <w:r w:rsidR="00DE0EF9" w:rsidRPr="00A925D6">
              <w:rPr>
                <w:rFonts w:ascii="New Baskerville" w:hAnsi="New Baskerville"/>
                <w:noProof/>
                <w:lang w:val="es-ES"/>
              </w:rPr>
              <w:t> </w:t>
            </w:r>
            <w:r w:rsidR="00DE0EF9" w:rsidRPr="00A925D6">
              <w:rPr>
                <w:rFonts w:ascii="New Baskerville" w:hAnsi="New Baskerville"/>
                <w:noProof/>
                <w:lang w:val="es-ES"/>
              </w:rPr>
              <w:t> </w:t>
            </w:r>
            <w:r w:rsidR="00DE0EF9" w:rsidRPr="00A925D6">
              <w:rPr>
                <w:rFonts w:ascii="New Baskerville" w:hAnsi="New Baskerville"/>
                <w:noProof/>
                <w:lang w:val="es-ES"/>
              </w:rPr>
              <w:t> </w:t>
            </w:r>
            <w:r w:rsidR="00C37E53" w:rsidRPr="00A925D6">
              <w:rPr>
                <w:rFonts w:ascii="New Baskerville" w:hAnsi="New Baskerville"/>
                <w:lang w:val="es-ES"/>
              </w:rPr>
              <w:fldChar w:fldCharType="end"/>
            </w:r>
            <w:r w:rsidR="00DE0EF9" w:rsidRPr="00A925D6">
              <w:rPr>
                <w:rFonts w:ascii="New Baskerville" w:hAnsi="New Baskerville"/>
                <w:lang w:val="es-ES"/>
              </w:rPr>
              <w:t xml:space="preserve"> créditos)</w:t>
            </w:r>
          </w:p>
          <w:p w14:paraId="66F399E6" w14:textId="77777777" w:rsidR="001B2FBF" w:rsidRPr="00A925D6" w:rsidRDefault="00000000" w:rsidP="003827F7">
            <w:pPr>
              <w:pStyle w:val="Listaconvietas2"/>
              <w:cnfStyle w:val="000000100000" w:firstRow="0" w:lastRow="0" w:firstColumn="0" w:lastColumn="0" w:oddVBand="0" w:evenVBand="0" w:oddHBand="1" w:evenHBand="0" w:firstRowFirstColumn="0" w:firstRowLastColumn="0" w:lastRowFirstColumn="0" w:lastRowLastColumn="0"/>
              <w:rPr>
                <w:rFonts w:ascii="New Baskerville" w:hAnsi="New Baskerville"/>
                <w:lang w:val="es-ES"/>
              </w:rPr>
            </w:pPr>
            <w:sdt>
              <w:sdtPr>
                <w:rPr>
                  <w:rFonts w:ascii="New Baskerville" w:hAnsi="New Baskerville"/>
                  <w:lang w:val="es-ES"/>
                </w:rPr>
                <w:alias w:val="Mención o Especialidad"/>
                <w:tag w:val="Mención o Especialidad"/>
                <w:id w:val="1590509945"/>
                <w:lock w:val="sdtLocked"/>
                <w:placeholder>
                  <w:docPart w:val="1B84F25570667A4A866A1B5C10A6E09E"/>
                </w:placeholder>
                <w:showingPlcHdr/>
                <w:dropDownList>
                  <w:listItem w:value="Mención o Especialidad"/>
                  <w:listItem w:displayText="Mención" w:value="Mención"/>
                  <w:listItem w:displayText="Especialidad" w:value="Especialidad"/>
                </w:dropDownList>
              </w:sdtPr>
              <w:sdtContent>
                <w:r w:rsidR="001B2FBF" w:rsidRPr="00A925D6">
                  <w:rPr>
                    <w:rStyle w:val="Textodelmarcadordeposicin"/>
                    <w:rFonts w:ascii="New Baskerville" w:hAnsi="New Baskerville"/>
                    <w:color w:val="auto"/>
                    <w:sz w:val="16"/>
                    <w:szCs w:val="16"/>
                    <w:lang w:val="es-ES"/>
                  </w:rPr>
                  <w:t>Choose an item.</w:t>
                </w:r>
              </w:sdtContent>
            </w:sdt>
            <w:r w:rsidR="001B2FBF" w:rsidRPr="00A925D6">
              <w:rPr>
                <w:rFonts w:ascii="New Baskerville" w:hAnsi="New Baskerville"/>
                <w:lang w:val="es-ES"/>
              </w:rPr>
              <w:t xml:space="preserve">en </w:t>
            </w:r>
            <w:r w:rsidR="00C37E53" w:rsidRPr="00A925D6">
              <w:rPr>
                <w:rFonts w:ascii="New Baskerville" w:hAnsi="New Baskerville"/>
                <w:lang w:val="es-ES"/>
              </w:rPr>
              <w:fldChar w:fldCharType="begin">
                <w:ffData>
                  <w:name w:val="Texto6"/>
                  <w:enabled/>
                  <w:calcOnExit w:val="0"/>
                  <w:textInput/>
                </w:ffData>
              </w:fldChar>
            </w:r>
            <w:r w:rsidR="001B2FBF" w:rsidRPr="00A925D6">
              <w:rPr>
                <w:rFonts w:ascii="New Baskerville" w:hAnsi="New Baskerville"/>
                <w:lang w:val="es-ES"/>
              </w:rPr>
              <w:instrText xml:space="preserve"> FORMTEXT </w:instrText>
            </w:r>
            <w:r w:rsidR="00C37E53" w:rsidRPr="00A925D6">
              <w:rPr>
                <w:rFonts w:ascii="New Baskerville" w:hAnsi="New Baskerville"/>
                <w:lang w:val="es-ES"/>
              </w:rPr>
            </w:r>
            <w:r w:rsidR="00C37E53" w:rsidRPr="00A925D6">
              <w:rPr>
                <w:rFonts w:ascii="New Baskerville" w:hAnsi="New Baskerville"/>
                <w:lang w:val="es-ES"/>
              </w:rPr>
              <w:fldChar w:fldCharType="separate"/>
            </w:r>
            <w:r w:rsidR="001B2FBF" w:rsidRPr="00A925D6">
              <w:rPr>
                <w:rFonts w:ascii="New Baskerville" w:hAnsi="New Baskerville"/>
                <w:lang w:val="es-ES"/>
              </w:rPr>
              <w:t> </w:t>
            </w:r>
            <w:r w:rsidR="001B2FBF" w:rsidRPr="00A925D6">
              <w:rPr>
                <w:rFonts w:ascii="New Baskerville" w:hAnsi="New Baskerville"/>
                <w:lang w:val="es-ES"/>
              </w:rPr>
              <w:t> </w:t>
            </w:r>
            <w:r w:rsidR="001B2FBF" w:rsidRPr="00A925D6">
              <w:rPr>
                <w:rFonts w:ascii="New Baskerville" w:hAnsi="New Baskerville"/>
                <w:lang w:val="es-ES"/>
              </w:rPr>
              <w:t> </w:t>
            </w:r>
            <w:r w:rsidR="001B2FBF" w:rsidRPr="00A925D6">
              <w:rPr>
                <w:rFonts w:ascii="New Baskerville" w:hAnsi="New Baskerville"/>
                <w:lang w:val="es-ES"/>
              </w:rPr>
              <w:t> </w:t>
            </w:r>
            <w:r w:rsidR="001B2FBF" w:rsidRPr="00A925D6">
              <w:rPr>
                <w:rFonts w:ascii="New Baskerville" w:hAnsi="New Baskerville"/>
                <w:lang w:val="es-ES"/>
              </w:rPr>
              <w:t> </w:t>
            </w:r>
            <w:r w:rsidR="00C37E53" w:rsidRPr="00A925D6">
              <w:rPr>
                <w:rFonts w:ascii="New Baskerville" w:hAnsi="New Baskerville"/>
                <w:lang w:val="es-ES"/>
              </w:rPr>
              <w:fldChar w:fldCharType="end"/>
            </w:r>
            <w:r w:rsidR="00DE0EF9" w:rsidRPr="00A925D6">
              <w:rPr>
                <w:rFonts w:ascii="New Baskerville" w:hAnsi="New Baskerville"/>
                <w:lang w:val="es-ES"/>
              </w:rPr>
              <w:t xml:space="preserve"> (</w:t>
            </w:r>
            <w:r w:rsidR="00C37E53" w:rsidRPr="00A925D6">
              <w:rPr>
                <w:rFonts w:ascii="New Baskerville" w:hAnsi="New Baskerville"/>
                <w:lang w:val="es-ES"/>
              </w:rPr>
              <w:fldChar w:fldCharType="begin">
                <w:ffData>
                  <w:name w:val="Texto9"/>
                  <w:enabled/>
                  <w:calcOnExit w:val="0"/>
                  <w:textInput/>
                </w:ffData>
              </w:fldChar>
            </w:r>
            <w:r w:rsidR="00DE0EF9" w:rsidRPr="00A925D6">
              <w:rPr>
                <w:rFonts w:ascii="New Baskerville" w:hAnsi="New Baskerville"/>
                <w:lang w:val="es-ES"/>
              </w:rPr>
              <w:instrText xml:space="preserve"> FORMTEXT </w:instrText>
            </w:r>
            <w:r w:rsidR="00C37E53" w:rsidRPr="00A925D6">
              <w:rPr>
                <w:rFonts w:ascii="New Baskerville" w:hAnsi="New Baskerville"/>
                <w:lang w:val="es-ES"/>
              </w:rPr>
            </w:r>
            <w:r w:rsidR="00C37E53" w:rsidRPr="00A925D6">
              <w:rPr>
                <w:rFonts w:ascii="New Baskerville" w:hAnsi="New Baskerville"/>
                <w:lang w:val="es-ES"/>
              </w:rPr>
              <w:fldChar w:fldCharType="separate"/>
            </w:r>
            <w:r w:rsidR="00DE0EF9" w:rsidRPr="00A925D6">
              <w:rPr>
                <w:rFonts w:ascii="New Baskerville" w:hAnsi="New Baskerville"/>
                <w:noProof/>
                <w:lang w:val="es-ES"/>
              </w:rPr>
              <w:t> </w:t>
            </w:r>
            <w:r w:rsidR="00DE0EF9" w:rsidRPr="00A925D6">
              <w:rPr>
                <w:rFonts w:ascii="New Baskerville" w:hAnsi="New Baskerville"/>
                <w:noProof/>
                <w:lang w:val="es-ES"/>
              </w:rPr>
              <w:t> </w:t>
            </w:r>
            <w:r w:rsidR="00DE0EF9" w:rsidRPr="00A925D6">
              <w:rPr>
                <w:rFonts w:ascii="New Baskerville" w:hAnsi="New Baskerville"/>
                <w:noProof/>
                <w:lang w:val="es-ES"/>
              </w:rPr>
              <w:t> </w:t>
            </w:r>
            <w:r w:rsidR="00DE0EF9" w:rsidRPr="00A925D6">
              <w:rPr>
                <w:rFonts w:ascii="New Baskerville" w:hAnsi="New Baskerville"/>
                <w:noProof/>
                <w:lang w:val="es-ES"/>
              </w:rPr>
              <w:t> </w:t>
            </w:r>
            <w:r w:rsidR="00DE0EF9" w:rsidRPr="00A925D6">
              <w:rPr>
                <w:rFonts w:ascii="New Baskerville" w:hAnsi="New Baskerville"/>
                <w:noProof/>
                <w:lang w:val="es-ES"/>
              </w:rPr>
              <w:t> </w:t>
            </w:r>
            <w:r w:rsidR="00C37E53" w:rsidRPr="00A925D6">
              <w:rPr>
                <w:rFonts w:ascii="New Baskerville" w:hAnsi="New Baskerville"/>
                <w:lang w:val="es-ES"/>
              </w:rPr>
              <w:fldChar w:fldCharType="end"/>
            </w:r>
            <w:r w:rsidR="00DE0EF9" w:rsidRPr="00A925D6">
              <w:rPr>
                <w:rFonts w:ascii="New Baskerville" w:hAnsi="New Baskerville"/>
                <w:lang w:val="es-ES"/>
              </w:rPr>
              <w:t xml:space="preserve"> créditos)</w:t>
            </w:r>
          </w:p>
          <w:p w14:paraId="595616A6" w14:textId="049C8C83" w:rsidR="00217AA7" w:rsidRPr="00A925D6" w:rsidRDefault="00000000" w:rsidP="003827F7">
            <w:pPr>
              <w:pStyle w:val="Listaconvietas2"/>
              <w:cnfStyle w:val="000000100000" w:firstRow="0" w:lastRow="0" w:firstColumn="0" w:lastColumn="0" w:oddVBand="0" w:evenVBand="0" w:oddHBand="1" w:evenHBand="0" w:firstRowFirstColumn="0" w:firstRowLastColumn="0" w:lastRowFirstColumn="0" w:lastRowLastColumn="0"/>
              <w:rPr>
                <w:rFonts w:ascii="New Baskerville" w:hAnsi="New Baskerville"/>
                <w:b/>
                <w:bCs/>
                <w:lang w:val="es-ES"/>
              </w:rPr>
            </w:pPr>
            <w:sdt>
              <w:sdtPr>
                <w:rPr>
                  <w:rFonts w:ascii="New Baskerville" w:hAnsi="New Baskerville"/>
                  <w:lang w:val="es-ES"/>
                </w:rPr>
                <w:alias w:val="Mención o Especialidad"/>
                <w:tag w:val="Mención o Especialidad"/>
                <w:id w:val="-1549057469"/>
                <w:placeholder>
                  <w:docPart w:val="666DC63645310A4B97959775FD7DFB5E"/>
                </w:placeholder>
                <w:showingPlcHdr/>
                <w:dropDownList>
                  <w:listItem w:value="Mención o Especialidad"/>
                  <w:listItem w:displayText="Mención" w:value="Mención"/>
                  <w:listItem w:displayText="Especialidad" w:value="Especialidad"/>
                </w:dropDownList>
              </w:sdtPr>
              <w:sdtContent>
                <w:r w:rsidR="001B2FBF" w:rsidRPr="00A925D6">
                  <w:rPr>
                    <w:rStyle w:val="Textodelmarcadordeposicin"/>
                    <w:rFonts w:ascii="New Baskerville" w:hAnsi="New Baskerville"/>
                    <w:color w:val="auto"/>
                    <w:sz w:val="16"/>
                    <w:szCs w:val="16"/>
                    <w:lang w:val="es-ES"/>
                  </w:rPr>
                  <w:t>Choose an item.</w:t>
                </w:r>
              </w:sdtContent>
            </w:sdt>
            <w:r w:rsidR="001B2FBF" w:rsidRPr="00A925D6">
              <w:rPr>
                <w:rFonts w:ascii="New Baskerville" w:hAnsi="New Baskerville"/>
                <w:lang w:val="es-ES"/>
              </w:rPr>
              <w:t xml:space="preserve"> en </w:t>
            </w:r>
            <w:r w:rsidR="00C37E53" w:rsidRPr="00A925D6">
              <w:rPr>
                <w:rFonts w:ascii="New Baskerville" w:hAnsi="New Baskerville"/>
                <w:lang w:val="es-ES"/>
              </w:rPr>
              <w:fldChar w:fldCharType="begin">
                <w:ffData>
                  <w:name w:val="Texto6"/>
                  <w:enabled/>
                  <w:calcOnExit w:val="0"/>
                  <w:textInput/>
                </w:ffData>
              </w:fldChar>
            </w:r>
            <w:r w:rsidR="001B2FBF" w:rsidRPr="00A925D6">
              <w:rPr>
                <w:rFonts w:ascii="New Baskerville" w:hAnsi="New Baskerville"/>
                <w:lang w:val="es-ES"/>
              </w:rPr>
              <w:instrText xml:space="preserve"> FORMTEXT </w:instrText>
            </w:r>
            <w:r w:rsidR="00C37E53" w:rsidRPr="00A925D6">
              <w:rPr>
                <w:rFonts w:ascii="New Baskerville" w:hAnsi="New Baskerville"/>
                <w:lang w:val="es-ES"/>
              </w:rPr>
            </w:r>
            <w:r w:rsidR="00C37E53" w:rsidRPr="00A925D6">
              <w:rPr>
                <w:rFonts w:ascii="New Baskerville" w:hAnsi="New Baskerville"/>
                <w:lang w:val="es-ES"/>
              </w:rPr>
              <w:fldChar w:fldCharType="separate"/>
            </w:r>
            <w:r w:rsidR="001B2FBF" w:rsidRPr="00A925D6">
              <w:rPr>
                <w:rFonts w:ascii="New Baskerville" w:hAnsi="New Baskerville"/>
                <w:lang w:val="es-ES"/>
              </w:rPr>
              <w:t> </w:t>
            </w:r>
            <w:r w:rsidR="001B2FBF" w:rsidRPr="00A925D6">
              <w:rPr>
                <w:rFonts w:ascii="New Baskerville" w:hAnsi="New Baskerville"/>
                <w:lang w:val="es-ES"/>
              </w:rPr>
              <w:t> </w:t>
            </w:r>
            <w:r w:rsidR="001B2FBF" w:rsidRPr="00A925D6">
              <w:rPr>
                <w:rFonts w:ascii="New Baskerville" w:hAnsi="New Baskerville"/>
                <w:lang w:val="es-ES"/>
              </w:rPr>
              <w:t> </w:t>
            </w:r>
            <w:r w:rsidR="001B2FBF" w:rsidRPr="00A925D6">
              <w:rPr>
                <w:rFonts w:ascii="New Baskerville" w:hAnsi="New Baskerville"/>
                <w:lang w:val="es-ES"/>
              </w:rPr>
              <w:t> </w:t>
            </w:r>
            <w:r w:rsidR="001B2FBF" w:rsidRPr="00A925D6">
              <w:rPr>
                <w:rFonts w:ascii="New Baskerville" w:hAnsi="New Baskerville"/>
                <w:lang w:val="es-ES"/>
              </w:rPr>
              <w:t> </w:t>
            </w:r>
            <w:r w:rsidR="00C37E53" w:rsidRPr="00A925D6">
              <w:rPr>
                <w:rFonts w:ascii="New Baskerville" w:hAnsi="New Baskerville"/>
                <w:lang w:val="es-ES"/>
              </w:rPr>
              <w:fldChar w:fldCharType="end"/>
            </w:r>
            <w:r w:rsidR="00DE0EF9" w:rsidRPr="00A925D6">
              <w:rPr>
                <w:rFonts w:ascii="New Baskerville" w:hAnsi="New Baskerville"/>
                <w:lang w:val="es-ES"/>
              </w:rPr>
              <w:t xml:space="preserve"> (</w:t>
            </w:r>
            <w:r w:rsidR="00C37E53" w:rsidRPr="00A925D6">
              <w:rPr>
                <w:rFonts w:ascii="New Baskerville" w:hAnsi="New Baskerville"/>
                <w:lang w:val="es-ES"/>
              </w:rPr>
              <w:fldChar w:fldCharType="begin">
                <w:ffData>
                  <w:name w:val="Texto9"/>
                  <w:enabled/>
                  <w:calcOnExit w:val="0"/>
                  <w:textInput/>
                </w:ffData>
              </w:fldChar>
            </w:r>
            <w:r w:rsidR="00DE0EF9" w:rsidRPr="00A925D6">
              <w:rPr>
                <w:rFonts w:ascii="New Baskerville" w:hAnsi="New Baskerville"/>
                <w:lang w:val="es-ES"/>
              </w:rPr>
              <w:instrText xml:space="preserve"> FORMTEXT </w:instrText>
            </w:r>
            <w:r w:rsidR="00C37E53" w:rsidRPr="00A925D6">
              <w:rPr>
                <w:rFonts w:ascii="New Baskerville" w:hAnsi="New Baskerville"/>
                <w:lang w:val="es-ES"/>
              </w:rPr>
            </w:r>
            <w:r w:rsidR="00C37E53" w:rsidRPr="00A925D6">
              <w:rPr>
                <w:rFonts w:ascii="New Baskerville" w:hAnsi="New Baskerville"/>
                <w:lang w:val="es-ES"/>
              </w:rPr>
              <w:fldChar w:fldCharType="separate"/>
            </w:r>
            <w:r w:rsidR="00DE0EF9" w:rsidRPr="00A925D6">
              <w:rPr>
                <w:rFonts w:ascii="New Baskerville" w:hAnsi="New Baskerville"/>
                <w:noProof/>
                <w:lang w:val="es-ES"/>
              </w:rPr>
              <w:t> </w:t>
            </w:r>
            <w:r w:rsidR="00DE0EF9" w:rsidRPr="00A925D6">
              <w:rPr>
                <w:rFonts w:ascii="New Baskerville" w:hAnsi="New Baskerville"/>
                <w:noProof/>
                <w:lang w:val="es-ES"/>
              </w:rPr>
              <w:t> </w:t>
            </w:r>
            <w:r w:rsidR="00DE0EF9" w:rsidRPr="00A925D6">
              <w:rPr>
                <w:rFonts w:ascii="New Baskerville" w:hAnsi="New Baskerville"/>
                <w:noProof/>
                <w:lang w:val="es-ES"/>
              </w:rPr>
              <w:t> </w:t>
            </w:r>
            <w:r w:rsidR="00DE0EF9" w:rsidRPr="00A925D6">
              <w:rPr>
                <w:rFonts w:ascii="New Baskerville" w:hAnsi="New Baskerville"/>
                <w:noProof/>
                <w:lang w:val="es-ES"/>
              </w:rPr>
              <w:t> </w:t>
            </w:r>
            <w:r w:rsidR="00DE0EF9" w:rsidRPr="00A925D6">
              <w:rPr>
                <w:rFonts w:ascii="New Baskerville" w:hAnsi="New Baskerville"/>
                <w:noProof/>
                <w:lang w:val="es-ES"/>
              </w:rPr>
              <w:t> </w:t>
            </w:r>
            <w:r w:rsidR="00C37E53" w:rsidRPr="00A925D6">
              <w:rPr>
                <w:rFonts w:ascii="New Baskerville" w:hAnsi="New Baskerville"/>
                <w:lang w:val="es-ES"/>
              </w:rPr>
              <w:fldChar w:fldCharType="end"/>
            </w:r>
            <w:r w:rsidR="00DE0EF9" w:rsidRPr="00A925D6">
              <w:rPr>
                <w:rFonts w:ascii="New Baskerville" w:hAnsi="New Baskerville"/>
                <w:lang w:val="es-ES"/>
              </w:rPr>
              <w:t xml:space="preserve"> créditos)</w:t>
            </w:r>
          </w:p>
        </w:tc>
      </w:tr>
      <w:tr w:rsidR="00C41DEC" w:rsidRPr="00A925D6" w14:paraId="4DB4C2E3" w14:textId="77777777" w:rsidTr="00366B70">
        <w:tc>
          <w:tcPr>
            <w:cnfStyle w:val="001000000000" w:firstRow="0" w:lastRow="0" w:firstColumn="1" w:lastColumn="0" w:oddVBand="0" w:evenVBand="0" w:oddHBand="0" w:evenHBand="0" w:firstRowFirstColumn="0" w:firstRowLastColumn="0" w:lastRowFirstColumn="0" w:lastRowLastColumn="0"/>
            <w:tcW w:w="3794" w:type="dxa"/>
          </w:tcPr>
          <w:p w14:paraId="3220881C" w14:textId="046B485D" w:rsidR="00217AA7" w:rsidRPr="00A925D6" w:rsidRDefault="004865A0" w:rsidP="002D5CC1">
            <w:pPr>
              <w:spacing w:after="0"/>
              <w:rPr>
                <w:rFonts w:ascii="New Baskerville" w:hAnsi="New Baskerville"/>
                <w:color w:val="auto"/>
                <w:sz w:val="16"/>
                <w:szCs w:val="16"/>
                <w:lang w:val="es-ES"/>
              </w:rPr>
            </w:pPr>
            <w:r w:rsidRPr="00A925D6">
              <w:rPr>
                <w:rFonts w:ascii="New Baskerville" w:hAnsi="New Baskerville"/>
                <w:b/>
                <w:bCs/>
                <w:color w:val="auto"/>
                <w:sz w:val="16"/>
                <w:szCs w:val="16"/>
                <w:lang w:val="es-ES"/>
              </w:rPr>
              <w:t>1.4.a) Universidad</w:t>
            </w:r>
            <w:r w:rsidR="00814DCB" w:rsidRPr="00A925D6">
              <w:rPr>
                <w:rFonts w:ascii="New Baskerville" w:hAnsi="New Baskerville"/>
                <w:b/>
                <w:bCs/>
                <w:color w:val="auto"/>
                <w:sz w:val="16"/>
                <w:szCs w:val="16"/>
                <w:lang w:val="es-ES"/>
              </w:rPr>
              <w:t xml:space="preserve"> responsable</w:t>
            </w:r>
            <w:r w:rsidR="00084F74" w:rsidRPr="00A925D6">
              <w:rPr>
                <w:rFonts w:ascii="New Baskerville" w:hAnsi="New Baskerville"/>
                <w:b/>
                <w:bCs/>
                <w:color w:val="auto"/>
                <w:sz w:val="16"/>
                <w:szCs w:val="16"/>
                <w:lang w:val="es-ES"/>
              </w:rPr>
              <w:t>:</w:t>
            </w:r>
          </w:p>
        </w:tc>
        <w:tc>
          <w:tcPr>
            <w:tcW w:w="5232" w:type="dxa"/>
          </w:tcPr>
          <w:p w14:paraId="251264E1" w14:textId="77777777" w:rsidR="00A73D67" w:rsidRPr="00A925D6" w:rsidRDefault="00C37E53" w:rsidP="003827F7">
            <w:pPr>
              <w:pStyle w:val="Listaconvietas2"/>
              <w:cnfStyle w:val="000000000000" w:firstRow="0" w:lastRow="0" w:firstColumn="0" w:lastColumn="0" w:oddVBand="0" w:evenVBand="0" w:oddHBand="0" w:evenHBand="0" w:firstRowFirstColumn="0" w:firstRowLastColumn="0" w:lastRowFirstColumn="0" w:lastRowLastColumn="0"/>
              <w:rPr>
                <w:rFonts w:ascii="New Baskerville" w:hAnsi="New Baskerville"/>
                <w:lang w:val="es-ES"/>
              </w:rPr>
            </w:pPr>
            <w:r w:rsidRPr="00A925D6">
              <w:rPr>
                <w:rFonts w:ascii="New Baskerville" w:hAnsi="New Baskerville"/>
                <w:lang w:val="es-ES"/>
              </w:rPr>
              <w:fldChar w:fldCharType="begin">
                <w:ffData>
                  <w:name w:val="Texto6"/>
                  <w:enabled/>
                  <w:calcOnExit w:val="0"/>
                  <w:textInput/>
                </w:ffData>
              </w:fldChar>
            </w:r>
            <w:r w:rsidR="00A73D67" w:rsidRPr="00A925D6">
              <w:rPr>
                <w:rFonts w:ascii="New Baskerville" w:hAnsi="New Baskerville"/>
                <w:lang w:val="es-ES"/>
              </w:rPr>
              <w:instrText xml:space="preserve"> FORMTEXT </w:instrText>
            </w:r>
            <w:r w:rsidRPr="00A925D6">
              <w:rPr>
                <w:rFonts w:ascii="New Baskerville" w:hAnsi="New Baskerville"/>
                <w:lang w:val="es-ES"/>
              </w:rPr>
            </w:r>
            <w:r w:rsidRPr="00A925D6">
              <w:rPr>
                <w:rFonts w:ascii="New Baskerville" w:hAnsi="New Baskerville"/>
                <w:lang w:val="es-ES"/>
              </w:rPr>
              <w:fldChar w:fldCharType="separate"/>
            </w:r>
            <w:r w:rsidR="00A73D67" w:rsidRPr="00A925D6">
              <w:rPr>
                <w:rFonts w:ascii="New Baskerville" w:hAnsi="New Baskerville"/>
                <w:lang w:val="es-ES"/>
              </w:rPr>
              <w:t> </w:t>
            </w:r>
            <w:r w:rsidR="00A73D67" w:rsidRPr="00A925D6">
              <w:rPr>
                <w:rFonts w:ascii="New Baskerville" w:hAnsi="New Baskerville"/>
                <w:lang w:val="es-ES"/>
              </w:rPr>
              <w:t> </w:t>
            </w:r>
            <w:r w:rsidR="00A73D67" w:rsidRPr="00A925D6">
              <w:rPr>
                <w:rFonts w:ascii="New Baskerville" w:hAnsi="New Baskerville"/>
                <w:lang w:val="es-ES"/>
              </w:rPr>
              <w:t> </w:t>
            </w:r>
            <w:r w:rsidR="00A73D67" w:rsidRPr="00A925D6">
              <w:rPr>
                <w:rFonts w:ascii="New Baskerville" w:hAnsi="New Baskerville"/>
                <w:lang w:val="es-ES"/>
              </w:rPr>
              <w:t> </w:t>
            </w:r>
            <w:r w:rsidR="00A73D67" w:rsidRPr="00A925D6">
              <w:rPr>
                <w:rFonts w:ascii="New Baskerville" w:hAnsi="New Baskerville"/>
                <w:lang w:val="es-ES"/>
              </w:rPr>
              <w:t> </w:t>
            </w:r>
            <w:r w:rsidRPr="00A925D6">
              <w:rPr>
                <w:rFonts w:ascii="New Baskerville" w:hAnsi="New Baskerville"/>
                <w:lang w:val="es-ES"/>
              </w:rPr>
              <w:fldChar w:fldCharType="end"/>
            </w:r>
          </w:p>
        </w:tc>
      </w:tr>
      <w:tr w:rsidR="00C41DEC" w:rsidRPr="00A925D6" w14:paraId="58622C2F" w14:textId="77777777" w:rsidTr="00366B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14:paraId="2AA54C51" w14:textId="1562CB37" w:rsidR="00217AA7" w:rsidRPr="00A925D6" w:rsidRDefault="004865A0" w:rsidP="002D5CC1">
            <w:pPr>
              <w:spacing w:after="0"/>
              <w:rPr>
                <w:rFonts w:ascii="New Baskerville" w:hAnsi="New Baskerville"/>
                <w:color w:val="auto"/>
                <w:sz w:val="16"/>
                <w:szCs w:val="16"/>
                <w:lang w:val="es-ES"/>
              </w:rPr>
            </w:pPr>
            <w:r w:rsidRPr="00A925D6">
              <w:rPr>
                <w:rFonts w:ascii="New Baskerville" w:hAnsi="New Baskerville"/>
                <w:b/>
                <w:bCs/>
                <w:color w:val="auto"/>
                <w:sz w:val="16"/>
                <w:szCs w:val="16"/>
                <w:lang w:val="es-ES"/>
              </w:rPr>
              <w:t>1.4.b) Universidades</w:t>
            </w:r>
            <w:r w:rsidR="00A8634C" w:rsidRPr="00A925D6">
              <w:rPr>
                <w:rFonts w:ascii="New Baskerville" w:hAnsi="New Baskerville"/>
                <w:b/>
                <w:bCs/>
                <w:color w:val="auto"/>
                <w:sz w:val="16"/>
                <w:szCs w:val="16"/>
                <w:lang w:val="es-ES"/>
              </w:rPr>
              <w:t xml:space="preserve"> participantes</w:t>
            </w:r>
            <w:r w:rsidR="00084F74" w:rsidRPr="00A925D6">
              <w:rPr>
                <w:rFonts w:ascii="New Baskerville" w:hAnsi="New Baskerville"/>
                <w:b/>
                <w:bCs/>
                <w:color w:val="auto"/>
                <w:sz w:val="16"/>
                <w:szCs w:val="16"/>
                <w:lang w:val="es-ES"/>
              </w:rPr>
              <w:t>:</w:t>
            </w:r>
          </w:p>
        </w:tc>
        <w:tc>
          <w:tcPr>
            <w:tcW w:w="5232" w:type="dxa"/>
          </w:tcPr>
          <w:p w14:paraId="226D8EB4" w14:textId="77777777" w:rsidR="00084F74" w:rsidRPr="00A925D6" w:rsidRDefault="00C37E53" w:rsidP="000A38A7">
            <w:pPr>
              <w:pStyle w:val="Listaconvietas2"/>
              <w:ind w:left="777" w:hanging="57"/>
              <w:cnfStyle w:val="000000100000" w:firstRow="0" w:lastRow="0" w:firstColumn="0" w:lastColumn="0" w:oddVBand="0" w:evenVBand="0" w:oddHBand="1" w:evenHBand="0" w:firstRowFirstColumn="0" w:firstRowLastColumn="0" w:lastRowFirstColumn="0" w:lastRowLastColumn="0"/>
              <w:rPr>
                <w:rFonts w:ascii="New Baskerville" w:hAnsi="New Baskerville"/>
                <w:lang w:val="es-ES"/>
              </w:rPr>
            </w:pPr>
            <w:r w:rsidRPr="00A925D6">
              <w:rPr>
                <w:rFonts w:ascii="New Baskerville" w:hAnsi="New Baskerville"/>
                <w:lang w:val="es-ES"/>
              </w:rPr>
              <w:fldChar w:fldCharType="begin">
                <w:ffData>
                  <w:name w:val="Texto6"/>
                  <w:enabled/>
                  <w:calcOnExit w:val="0"/>
                  <w:textInput/>
                </w:ffData>
              </w:fldChar>
            </w:r>
            <w:r w:rsidR="00084F74" w:rsidRPr="00A925D6">
              <w:rPr>
                <w:rFonts w:ascii="New Baskerville" w:hAnsi="New Baskerville"/>
                <w:lang w:val="es-ES"/>
              </w:rPr>
              <w:instrText xml:space="preserve"> FORMTEXT </w:instrText>
            </w:r>
            <w:r w:rsidRPr="00A925D6">
              <w:rPr>
                <w:rFonts w:ascii="New Baskerville" w:hAnsi="New Baskerville"/>
                <w:lang w:val="es-ES"/>
              </w:rPr>
            </w:r>
            <w:r w:rsidRPr="00A925D6">
              <w:rPr>
                <w:rFonts w:ascii="New Baskerville" w:hAnsi="New Baskerville"/>
                <w:lang w:val="es-ES"/>
              </w:rPr>
              <w:fldChar w:fldCharType="separate"/>
            </w:r>
            <w:r w:rsidR="00084F74" w:rsidRPr="00A925D6">
              <w:rPr>
                <w:rFonts w:ascii="New Baskerville" w:hAnsi="New Baskerville"/>
                <w:lang w:val="es-ES"/>
              </w:rPr>
              <w:t> </w:t>
            </w:r>
            <w:r w:rsidR="00084F74" w:rsidRPr="00A925D6">
              <w:rPr>
                <w:rFonts w:ascii="New Baskerville" w:hAnsi="New Baskerville"/>
                <w:lang w:val="es-ES"/>
              </w:rPr>
              <w:t> </w:t>
            </w:r>
            <w:r w:rsidR="00084F74" w:rsidRPr="00A925D6">
              <w:rPr>
                <w:rFonts w:ascii="New Baskerville" w:hAnsi="New Baskerville"/>
                <w:lang w:val="es-ES"/>
              </w:rPr>
              <w:t> </w:t>
            </w:r>
            <w:r w:rsidR="00084F74" w:rsidRPr="00A925D6">
              <w:rPr>
                <w:rFonts w:ascii="New Baskerville" w:hAnsi="New Baskerville"/>
                <w:lang w:val="es-ES"/>
              </w:rPr>
              <w:t> </w:t>
            </w:r>
            <w:r w:rsidR="00084F74" w:rsidRPr="00A925D6">
              <w:rPr>
                <w:rFonts w:ascii="New Baskerville" w:hAnsi="New Baskerville"/>
                <w:lang w:val="es-ES"/>
              </w:rPr>
              <w:t> </w:t>
            </w:r>
            <w:r w:rsidRPr="00A925D6">
              <w:rPr>
                <w:rFonts w:ascii="New Baskerville" w:hAnsi="New Baskerville"/>
                <w:lang w:val="es-ES"/>
              </w:rPr>
              <w:fldChar w:fldCharType="end"/>
            </w:r>
          </w:p>
          <w:p w14:paraId="6008499C" w14:textId="77777777" w:rsidR="00084F74" w:rsidRPr="00A925D6" w:rsidRDefault="00C37E53" w:rsidP="000A38A7">
            <w:pPr>
              <w:pStyle w:val="Listaconvietas2"/>
              <w:ind w:left="777" w:hanging="57"/>
              <w:cnfStyle w:val="000000100000" w:firstRow="0" w:lastRow="0" w:firstColumn="0" w:lastColumn="0" w:oddVBand="0" w:evenVBand="0" w:oddHBand="1" w:evenHBand="0" w:firstRowFirstColumn="0" w:firstRowLastColumn="0" w:lastRowFirstColumn="0" w:lastRowLastColumn="0"/>
              <w:rPr>
                <w:rFonts w:ascii="New Baskerville" w:hAnsi="New Baskerville"/>
                <w:lang w:val="es-ES"/>
              </w:rPr>
            </w:pPr>
            <w:r w:rsidRPr="00A925D6">
              <w:rPr>
                <w:rFonts w:ascii="New Baskerville" w:hAnsi="New Baskerville"/>
                <w:lang w:val="es-ES"/>
              </w:rPr>
              <w:fldChar w:fldCharType="begin">
                <w:ffData>
                  <w:name w:val="Texto6"/>
                  <w:enabled/>
                  <w:calcOnExit w:val="0"/>
                  <w:textInput/>
                </w:ffData>
              </w:fldChar>
            </w:r>
            <w:r w:rsidR="00084F74" w:rsidRPr="00A925D6">
              <w:rPr>
                <w:rFonts w:ascii="New Baskerville" w:hAnsi="New Baskerville"/>
                <w:lang w:val="es-ES"/>
              </w:rPr>
              <w:instrText xml:space="preserve"> FORMTEXT </w:instrText>
            </w:r>
            <w:r w:rsidRPr="00A925D6">
              <w:rPr>
                <w:rFonts w:ascii="New Baskerville" w:hAnsi="New Baskerville"/>
                <w:lang w:val="es-ES"/>
              </w:rPr>
            </w:r>
            <w:r w:rsidRPr="00A925D6">
              <w:rPr>
                <w:rFonts w:ascii="New Baskerville" w:hAnsi="New Baskerville"/>
                <w:lang w:val="es-ES"/>
              </w:rPr>
              <w:fldChar w:fldCharType="separate"/>
            </w:r>
            <w:r w:rsidR="00084F74" w:rsidRPr="00A925D6">
              <w:rPr>
                <w:rFonts w:ascii="New Baskerville" w:hAnsi="New Baskerville"/>
                <w:lang w:val="es-ES"/>
              </w:rPr>
              <w:t> </w:t>
            </w:r>
            <w:r w:rsidR="00084F74" w:rsidRPr="00A925D6">
              <w:rPr>
                <w:rFonts w:ascii="New Baskerville" w:hAnsi="New Baskerville"/>
                <w:lang w:val="es-ES"/>
              </w:rPr>
              <w:t> </w:t>
            </w:r>
            <w:r w:rsidR="00084F74" w:rsidRPr="00A925D6">
              <w:rPr>
                <w:rFonts w:ascii="New Baskerville" w:hAnsi="New Baskerville"/>
                <w:lang w:val="es-ES"/>
              </w:rPr>
              <w:t> </w:t>
            </w:r>
            <w:r w:rsidR="00084F74" w:rsidRPr="00A925D6">
              <w:rPr>
                <w:rFonts w:ascii="New Baskerville" w:hAnsi="New Baskerville"/>
                <w:lang w:val="es-ES"/>
              </w:rPr>
              <w:t> </w:t>
            </w:r>
            <w:r w:rsidR="00084F74" w:rsidRPr="00A925D6">
              <w:rPr>
                <w:rFonts w:ascii="New Baskerville" w:hAnsi="New Baskerville"/>
                <w:lang w:val="es-ES"/>
              </w:rPr>
              <w:t> </w:t>
            </w:r>
            <w:r w:rsidRPr="00A925D6">
              <w:rPr>
                <w:rFonts w:ascii="New Baskerville" w:hAnsi="New Baskerville"/>
                <w:lang w:val="es-ES"/>
              </w:rPr>
              <w:fldChar w:fldCharType="end"/>
            </w:r>
          </w:p>
          <w:p w14:paraId="38FCC4AF" w14:textId="77777777" w:rsidR="00084F74" w:rsidRPr="00A925D6" w:rsidRDefault="00C37E53" w:rsidP="000A38A7">
            <w:pPr>
              <w:pStyle w:val="Listaconvietas2"/>
              <w:ind w:left="777" w:hanging="57"/>
              <w:cnfStyle w:val="000000100000" w:firstRow="0" w:lastRow="0" w:firstColumn="0" w:lastColumn="0" w:oddVBand="0" w:evenVBand="0" w:oddHBand="1" w:evenHBand="0" w:firstRowFirstColumn="0" w:firstRowLastColumn="0" w:lastRowFirstColumn="0" w:lastRowLastColumn="0"/>
              <w:rPr>
                <w:rFonts w:ascii="New Baskerville" w:hAnsi="New Baskerville"/>
                <w:lang w:val="es-ES"/>
              </w:rPr>
            </w:pPr>
            <w:r w:rsidRPr="00A925D6">
              <w:rPr>
                <w:rFonts w:ascii="New Baskerville" w:hAnsi="New Baskerville"/>
                <w:lang w:val="es-ES"/>
              </w:rPr>
              <w:fldChar w:fldCharType="begin">
                <w:ffData>
                  <w:name w:val="Texto6"/>
                  <w:enabled/>
                  <w:calcOnExit w:val="0"/>
                  <w:textInput/>
                </w:ffData>
              </w:fldChar>
            </w:r>
            <w:r w:rsidR="00084F74" w:rsidRPr="00A925D6">
              <w:rPr>
                <w:rFonts w:ascii="New Baskerville" w:hAnsi="New Baskerville"/>
                <w:lang w:val="es-ES"/>
              </w:rPr>
              <w:instrText xml:space="preserve"> FORMTEXT </w:instrText>
            </w:r>
            <w:r w:rsidRPr="00A925D6">
              <w:rPr>
                <w:rFonts w:ascii="New Baskerville" w:hAnsi="New Baskerville"/>
                <w:lang w:val="es-ES"/>
              </w:rPr>
            </w:r>
            <w:r w:rsidRPr="00A925D6">
              <w:rPr>
                <w:rFonts w:ascii="New Baskerville" w:hAnsi="New Baskerville"/>
                <w:lang w:val="es-ES"/>
              </w:rPr>
              <w:fldChar w:fldCharType="separate"/>
            </w:r>
            <w:r w:rsidR="00084F74" w:rsidRPr="00A925D6">
              <w:rPr>
                <w:rFonts w:ascii="New Baskerville" w:hAnsi="New Baskerville"/>
                <w:lang w:val="es-ES"/>
              </w:rPr>
              <w:t> </w:t>
            </w:r>
            <w:r w:rsidR="00084F74" w:rsidRPr="00A925D6">
              <w:rPr>
                <w:rFonts w:ascii="New Baskerville" w:hAnsi="New Baskerville"/>
                <w:lang w:val="es-ES"/>
              </w:rPr>
              <w:t> </w:t>
            </w:r>
            <w:r w:rsidR="00084F74" w:rsidRPr="00A925D6">
              <w:rPr>
                <w:rFonts w:ascii="New Baskerville" w:hAnsi="New Baskerville"/>
                <w:lang w:val="es-ES"/>
              </w:rPr>
              <w:t> </w:t>
            </w:r>
            <w:r w:rsidR="00084F74" w:rsidRPr="00A925D6">
              <w:rPr>
                <w:rFonts w:ascii="New Baskerville" w:hAnsi="New Baskerville"/>
                <w:lang w:val="es-ES"/>
              </w:rPr>
              <w:t> </w:t>
            </w:r>
            <w:r w:rsidR="00084F74" w:rsidRPr="00A925D6">
              <w:rPr>
                <w:rFonts w:ascii="New Baskerville" w:hAnsi="New Baskerville"/>
                <w:lang w:val="es-ES"/>
              </w:rPr>
              <w:t> </w:t>
            </w:r>
            <w:r w:rsidRPr="00A925D6">
              <w:rPr>
                <w:rFonts w:ascii="New Baskerville" w:hAnsi="New Baskerville"/>
                <w:lang w:val="es-ES"/>
              </w:rPr>
              <w:fldChar w:fldCharType="end"/>
            </w:r>
          </w:p>
          <w:p w14:paraId="54122D56" w14:textId="77777777" w:rsidR="00217AA7" w:rsidRPr="00A925D6" w:rsidRDefault="00C37E53" w:rsidP="000A38A7">
            <w:pPr>
              <w:pStyle w:val="Listaconvietas2"/>
              <w:ind w:left="777" w:hanging="57"/>
              <w:cnfStyle w:val="000000100000" w:firstRow="0" w:lastRow="0" w:firstColumn="0" w:lastColumn="0" w:oddVBand="0" w:evenVBand="0" w:oddHBand="1" w:evenHBand="0" w:firstRowFirstColumn="0" w:firstRowLastColumn="0" w:lastRowFirstColumn="0" w:lastRowLastColumn="0"/>
              <w:rPr>
                <w:rFonts w:ascii="New Baskerville" w:hAnsi="New Baskerville"/>
                <w:lang w:val="es-ES"/>
              </w:rPr>
            </w:pPr>
            <w:r w:rsidRPr="00A925D6">
              <w:rPr>
                <w:rFonts w:ascii="New Baskerville" w:hAnsi="New Baskerville"/>
                <w:lang w:val="es-ES"/>
              </w:rPr>
              <w:fldChar w:fldCharType="begin">
                <w:ffData>
                  <w:name w:val="Texto6"/>
                  <w:enabled/>
                  <w:calcOnExit w:val="0"/>
                  <w:textInput/>
                </w:ffData>
              </w:fldChar>
            </w:r>
            <w:r w:rsidR="00084F74" w:rsidRPr="00A925D6">
              <w:rPr>
                <w:rFonts w:ascii="New Baskerville" w:hAnsi="New Baskerville"/>
                <w:lang w:val="es-ES"/>
              </w:rPr>
              <w:instrText xml:space="preserve"> FORMTEXT </w:instrText>
            </w:r>
            <w:r w:rsidRPr="00A925D6">
              <w:rPr>
                <w:rFonts w:ascii="New Baskerville" w:hAnsi="New Baskerville"/>
                <w:lang w:val="es-ES"/>
              </w:rPr>
            </w:r>
            <w:r w:rsidRPr="00A925D6">
              <w:rPr>
                <w:rFonts w:ascii="New Baskerville" w:hAnsi="New Baskerville"/>
                <w:lang w:val="es-ES"/>
              </w:rPr>
              <w:fldChar w:fldCharType="separate"/>
            </w:r>
            <w:r w:rsidR="00084F74" w:rsidRPr="00A925D6">
              <w:rPr>
                <w:rFonts w:ascii="New Baskerville" w:hAnsi="New Baskerville"/>
                <w:lang w:val="es-ES"/>
              </w:rPr>
              <w:t> </w:t>
            </w:r>
            <w:r w:rsidR="00084F74" w:rsidRPr="00A925D6">
              <w:rPr>
                <w:rFonts w:ascii="New Baskerville" w:hAnsi="New Baskerville"/>
                <w:lang w:val="es-ES"/>
              </w:rPr>
              <w:t> </w:t>
            </w:r>
            <w:r w:rsidR="00084F74" w:rsidRPr="00A925D6">
              <w:rPr>
                <w:rFonts w:ascii="New Baskerville" w:hAnsi="New Baskerville"/>
                <w:lang w:val="es-ES"/>
              </w:rPr>
              <w:t> </w:t>
            </w:r>
            <w:r w:rsidR="00084F74" w:rsidRPr="00A925D6">
              <w:rPr>
                <w:rFonts w:ascii="New Baskerville" w:hAnsi="New Baskerville"/>
                <w:lang w:val="es-ES"/>
              </w:rPr>
              <w:t> </w:t>
            </w:r>
            <w:r w:rsidR="00084F74" w:rsidRPr="00A925D6">
              <w:rPr>
                <w:rFonts w:ascii="New Baskerville" w:hAnsi="New Baskerville"/>
                <w:lang w:val="es-ES"/>
              </w:rPr>
              <w:t> </w:t>
            </w:r>
            <w:r w:rsidRPr="00A925D6">
              <w:rPr>
                <w:rFonts w:ascii="New Baskerville" w:hAnsi="New Baskerville"/>
                <w:lang w:val="es-ES"/>
              </w:rPr>
              <w:fldChar w:fldCharType="end"/>
            </w:r>
          </w:p>
        </w:tc>
      </w:tr>
      <w:tr w:rsidR="00B067FF" w:rsidRPr="00A925D6" w14:paraId="2D977DD4" w14:textId="77777777" w:rsidTr="00366B70">
        <w:tc>
          <w:tcPr>
            <w:cnfStyle w:val="001000000000" w:firstRow="0" w:lastRow="0" w:firstColumn="1" w:lastColumn="0" w:oddVBand="0" w:evenVBand="0" w:oddHBand="0" w:evenHBand="0" w:firstRowFirstColumn="0" w:firstRowLastColumn="0" w:lastRowFirstColumn="0" w:lastRowLastColumn="0"/>
            <w:tcW w:w="3794" w:type="dxa"/>
          </w:tcPr>
          <w:p w14:paraId="4945EF26" w14:textId="77777777" w:rsidR="00217AA7" w:rsidRPr="00A925D6" w:rsidRDefault="00B067FF" w:rsidP="00B067FF">
            <w:pPr>
              <w:spacing w:after="0"/>
              <w:rPr>
                <w:rFonts w:ascii="New Baskerville" w:hAnsi="New Baskerville"/>
                <w:b/>
                <w:bCs/>
                <w:color w:val="auto"/>
                <w:sz w:val="16"/>
                <w:szCs w:val="16"/>
                <w:lang w:val="es-ES"/>
              </w:rPr>
            </w:pPr>
            <w:r w:rsidRPr="00A925D6">
              <w:rPr>
                <w:rFonts w:ascii="New Baskerville" w:hAnsi="New Baskerville"/>
                <w:b/>
                <w:bCs/>
                <w:color w:val="auto"/>
                <w:sz w:val="16"/>
                <w:szCs w:val="16"/>
                <w:lang w:val="es-ES"/>
              </w:rPr>
              <w:t xml:space="preserve">1.4.c) </w:t>
            </w:r>
            <w:r w:rsidR="00A823C4" w:rsidRPr="00A925D6">
              <w:rPr>
                <w:rFonts w:ascii="New Baskerville" w:hAnsi="New Baskerville"/>
                <w:b/>
                <w:bCs/>
                <w:color w:val="auto"/>
                <w:sz w:val="16"/>
                <w:szCs w:val="16"/>
                <w:lang w:val="es-ES"/>
              </w:rPr>
              <w:t>Convenio:</w:t>
            </w:r>
          </w:p>
        </w:tc>
        <w:tc>
          <w:tcPr>
            <w:tcW w:w="5232" w:type="dxa"/>
          </w:tcPr>
          <w:p w14:paraId="1AF46A1C" w14:textId="77777777" w:rsidR="00217AA7" w:rsidRPr="00A925D6" w:rsidRDefault="00C37E53" w:rsidP="003827F7">
            <w:pPr>
              <w:pStyle w:val="Listaconvietas2"/>
              <w:cnfStyle w:val="000000000000" w:firstRow="0" w:lastRow="0" w:firstColumn="0" w:lastColumn="0" w:oddVBand="0" w:evenVBand="0" w:oddHBand="0" w:evenHBand="0" w:firstRowFirstColumn="0" w:firstRowLastColumn="0" w:lastRowFirstColumn="0" w:lastRowLastColumn="0"/>
              <w:rPr>
                <w:rFonts w:ascii="New Baskerville" w:hAnsi="New Baskerville"/>
                <w:lang w:val="es-ES"/>
              </w:rPr>
            </w:pPr>
            <w:r w:rsidRPr="00A925D6">
              <w:rPr>
                <w:rFonts w:ascii="New Baskerville" w:hAnsi="New Baskerville"/>
                <w:lang w:val="es-ES"/>
              </w:rPr>
              <w:fldChar w:fldCharType="begin">
                <w:ffData>
                  <w:name w:val="Text1"/>
                  <w:enabled/>
                  <w:calcOnExit w:val="0"/>
                  <w:helpText w:type="text" w:val="Enlace al convenio de colaboración firmado por todas la partes. No se aceptarán propuestas, convenios no firmados o no vigentes. "/>
                  <w:statusText w:type="text" w:val="Enlace al convenio de colaboración firmado por todas la partes. No se aceptarán propuestas, convenios no firmados o no vigentes. "/>
                  <w:textInput/>
                </w:ffData>
              </w:fldChar>
            </w:r>
            <w:bookmarkStart w:id="11" w:name="Text1"/>
            <w:r w:rsidR="000D5985" w:rsidRPr="00A925D6">
              <w:rPr>
                <w:rFonts w:ascii="New Baskerville" w:hAnsi="New Baskerville"/>
                <w:lang w:val="es-ES"/>
              </w:rPr>
              <w:instrText xml:space="preserve"> FORMTEXT </w:instrText>
            </w:r>
            <w:r w:rsidRPr="00A925D6">
              <w:rPr>
                <w:rFonts w:ascii="New Baskerville" w:hAnsi="New Baskerville"/>
                <w:lang w:val="es-ES"/>
              </w:rPr>
            </w:r>
            <w:r w:rsidRPr="00A925D6">
              <w:rPr>
                <w:rFonts w:ascii="New Baskerville" w:hAnsi="New Baskerville"/>
                <w:lang w:val="es-ES"/>
              </w:rPr>
              <w:fldChar w:fldCharType="separate"/>
            </w:r>
            <w:r w:rsidR="000D5985" w:rsidRPr="00A925D6">
              <w:rPr>
                <w:rFonts w:ascii="New Baskerville" w:hAnsi="New Baskerville"/>
                <w:noProof/>
                <w:lang w:val="es-ES"/>
              </w:rPr>
              <w:t> </w:t>
            </w:r>
            <w:r w:rsidR="000D5985" w:rsidRPr="00A925D6">
              <w:rPr>
                <w:rFonts w:ascii="New Baskerville" w:hAnsi="New Baskerville"/>
                <w:noProof/>
                <w:lang w:val="es-ES"/>
              </w:rPr>
              <w:t> </w:t>
            </w:r>
            <w:r w:rsidR="000D5985" w:rsidRPr="00A925D6">
              <w:rPr>
                <w:rFonts w:ascii="New Baskerville" w:hAnsi="New Baskerville"/>
                <w:noProof/>
                <w:lang w:val="es-ES"/>
              </w:rPr>
              <w:t> </w:t>
            </w:r>
            <w:r w:rsidR="000D5985" w:rsidRPr="00A925D6">
              <w:rPr>
                <w:rFonts w:ascii="New Baskerville" w:hAnsi="New Baskerville"/>
                <w:noProof/>
                <w:lang w:val="es-ES"/>
              </w:rPr>
              <w:t> </w:t>
            </w:r>
            <w:r w:rsidR="000D5985" w:rsidRPr="00A925D6">
              <w:rPr>
                <w:rFonts w:ascii="New Baskerville" w:hAnsi="New Baskerville"/>
                <w:noProof/>
                <w:lang w:val="es-ES"/>
              </w:rPr>
              <w:t> </w:t>
            </w:r>
            <w:r w:rsidRPr="00A925D6">
              <w:rPr>
                <w:rFonts w:ascii="New Baskerville" w:hAnsi="New Baskerville"/>
                <w:lang w:val="es-ES"/>
              </w:rPr>
              <w:fldChar w:fldCharType="end"/>
            </w:r>
            <w:bookmarkEnd w:id="11"/>
          </w:p>
        </w:tc>
      </w:tr>
      <w:tr w:rsidR="00C41DEC" w:rsidRPr="00A925D6" w14:paraId="092AADDD" w14:textId="77777777" w:rsidTr="00366B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14:paraId="27C2F6B3" w14:textId="77777777" w:rsidR="00217AA7" w:rsidRPr="00A925D6" w:rsidRDefault="00EF444B" w:rsidP="00814DCB">
            <w:pPr>
              <w:spacing w:after="0"/>
              <w:rPr>
                <w:rFonts w:ascii="New Baskerville" w:hAnsi="New Baskerville"/>
                <w:b/>
                <w:bCs/>
                <w:color w:val="auto"/>
                <w:sz w:val="16"/>
                <w:szCs w:val="16"/>
                <w:lang w:val="es-ES"/>
              </w:rPr>
            </w:pPr>
            <w:r w:rsidRPr="00A925D6">
              <w:rPr>
                <w:rFonts w:ascii="New Baskerville" w:hAnsi="New Baskerville"/>
                <w:b/>
                <w:bCs/>
                <w:color w:val="auto"/>
                <w:sz w:val="16"/>
                <w:szCs w:val="16"/>
                <w:lang w:val="es-ES"/>
              </w:rPr>
              <w:t>1.</w:t>
            </w:r>
            <w:r w:rsidR="008C044D" w:rsidRPr="00A925D6">
              <w:rPr>
                <w:rFonts w:ascii="New Baskerville" w:hAnsi="New Baskerville"/>
                <w:b/>
                <w:bCs/>
                <w:color w:val="auto"/>
                <w:sz w:val="16"/>
                <w:szCs w:val="16"/>
                <w:lang w:val="es-ES"/>
              </w:rPr>
              <w:t>5</w:t>
            </w:r>
            <w:r w:rsidRPr="00A925D6">
              <w:rPr>
                <w:rFonts w:ascii="New Baskerville" w:hAnsi="New Baskerville"/>
                <w:b/>
                <w:bCs/>
                <w:color w:val="auto"/>
                <w:sz w:val="16"/>
                <w:szCs w:val="16"/>
                <w:lang w:val="es-ES"/>
              </w:rPr>
              <w:t>.</w:t>
            </w:r>
            <w:r w:rsidR="002D67E6" w:rsidRPr="00A925D6">
              <w:rPr>
                <w:rFonts w:ascii="New Baskerville" w:hAnsi="New Baskerville"/>
                <w:b/>
                <w:bCs/>
                <w:color w:val="auto"/>
                <w:sz w:val="16"/>
                <w:szCs w:val="16"/>
                <w:lang w:val="es-ES"/>
              </w:rPr>
              <w:t>a)</w:t>
            </w:r>
            <w:r w:rsidRPr="00A925D6">
              <w:rPr>
                <w:rFonts w:ascii="New Baskerville" w:hAnsi="New Baskerville"/>
                <w:b/>
                <w:bCs/>
                <w:color w:val="auto"/>
                <w:sz w:val="16"/>
                <w:szCs w:val="16"/>
                <w:lang w:val="es-ES"/>
              </w:rPr>
              <w:t xml:space="preserve"> Centro de impartición responsable:</w:t>
            </w:r>
          </w:p>
        </w:tc>
        <w:tc>
          <w:tcPr>
            <w:tcW w:w="5232" w:type="dxa"/>
          </w:tcPr>
          <w:p w14:paraId="7D7EEBD8" w14:textId="77777777" w:rsidR="00217AA7" w:rsidRPr="00A925D6" w:rsidRDefault="00C37E53" w:rsidP="003827F7">
            <w:pPr>
              <w:pStyle w:val="Listaconvietas2"/>
              <w:cnfStyle w:val="000000100000" w:firstRow="0" w:lastRow="0" w:firstColumn="0" w:lastColumn="0" w:oddVBand="0" w:evenVBand="0" w:oddHBand="1" w:evenHBand="0" w:firstRowFirstColumn="0" w:firstRowLastColumn="0" w:lastRowFirstColumn="0" w:lastRowLastColumn="0"/>
              <w:rPr>
                <w:rFonts w:ascii="New Baskerville" w:hAnsi="New Baskerville"/>
                <w:lang w:val="es-ES"/>
              </w:rPr>
            </w:pPr>
            <w:r w:rsidRPr="00A925D6">
              <w:rPr>
                <w:rFonts w:ascii="New Baskerville" w:hAnsi="New Baskerville"/>
                <w:lang w:val="es-ES"/>
              </w:rPr>
              <w:fldChar w:fldCharType="begin">
                <w:ffData>
                  <w:name w:val="Texto7"/>
                  <w:enabled/>
                  <w:calcOnExit w:val="0"/>
                  <w:textInput/>
                </w:ffData>
              </w:fldChar>
            </w:r>
            <w:bookmarkStart w:id="12" w:name="Texto7"/>
            <w:r w:rsidR="00784D47" w:rsidRPr="00A925D6">
              <w:rPr>
                <w:rFonts w:ascii="New Baskerville" w:hAnsi="New Baskerville"/>
                <w:lang w:val="es-ES"/>
              </w:rPr>
              <w:instrText xml:space="preserve"> FORMTEXT </w:instrText>
            </w:r>
            <w:r w:rsidRPr="00A925D6">
              <w:rPr>
                <w:rFonts w:ascii="New Baskerville" w:hAnsi="New Baskerville"/>
                <w:lang w:val="es-ES"/>
              </w:rPr>
            </w:r>
            <w:r w:rsidRPr="00A925D6">
              <w:rPr>
                <w:rFonts w:ascii="New Baskerville" w:hAnsi="New Baskerville"/>
                <w:lang w:val="es-ES"/>
              </w:rPr>
              <w:fldChar w:fldCharType="separate"/>
            </w:r>
            <w:r w:rsidR="00784D47" w:rsidRPr="00A925D6">
              <w:rPr>
                <w:rFonts w:ascii="New Baskerville" w:hAnsi="New Baskerville"/>
                <w:noProof/>
                <w:lang w:val="es-ES"/>
              </w:rPr>
              <w:t> </w:t>
            </w:r>
            <w:r w:rsidR="00784D47" w:rsidRPr="00A925D6">
              <w:rPr>
                <w:rFonts w:ascii="New Baskerville" w:hAnsi="New Baskerville"/>
                <w:noProof/>
                <w:lang w:val="es-ES"/>
              </w:rPr>
              <w:t> </w:t>
            </w:r>
            <w:r w:rsidR="00784D47" w:rsidRPr="00A925D6">
              <w:rPr>
                <w:rFonts w:ascii="New Baskerville" w:hAnsi="New Baskerville"/>
                <w:noProof/>
                <w:lang w:val="es-ES"/>
              </w:rPr>
              <w:t> </w:t>
            </w:r>
            <w:r w:rsidR="00784D47" w:rsidRPr="00A925D6">
              <w:rPr>
                <w:rFonts w:ascii="New Baskerville" w:hAnsi="New Baskerville"/>
                <w:noProof/>
                <w:lang w:val="es-ES"/>
              </w:rPr>
              <w:t> </w:t>
            </w:r>
            <w:r w:rsidR="00784D47" w:rsidRPr="00A925D6">
              <w:rPr>
                <w:rFonts w:ascii="New Baskerville" w:hAnsi="New Baskerville"/>
                <w:noProof/>
                <w:lang w:val="es-ES"/>
              </w:rPr>
              <w:t> </w:t>
            </w:r>
            <w:r w:rsidRPr="00A925D6">
              <w:rPr>
                <w:rFonts w:ascii="New Baskerville" w:hAnsi="New Baskerville"/>
                <w:lang w:val="es-ES"/>
              </w:rPr>
              <w:fldChar w:fldCharType="end"/>
            </w:r>
            <w:bookmarkEnd w:id="12"/>
          </w:p>
        </w:tc>
      </w:tr>
      <w:tr w:rsidR="00C41DEC" w:rsidRPr="00A925D6" w14:paraId="735CED73" w14:textId="77777777" w:rsidTr="00366B70">
        <w:tc>
          <w:tcPr>
            <w:cnfStyle w:val="001000000000" w:firstRow="0" w:lastRow="0" w:firstColumn="1" w:lastColumn="0" w:oddVBand="0" w:evenVBand="0" w:oddHBand="0" w:evenHBand="0" w:firstRowFirstColumn="0" w:firstRowLastColumn="0" w:lastRowFirstColumn="0" w:lastRowLastColumn="0"/>
            <w:tcW w:w="3794" w:type="dxa"/>
          </w:tcPr>
          <w:p w14:paraId="455CBC72" w14:textId="0209C9F7" w:rsidR="00784D47" w:rsidRPr="00A925D6" w:rsidRDefault="004865A0" w:rsidP="00130999">
            <w:pPr>
              <w:spacing w:after="0"/>
              <w:rPr>
                <w:rFonts w:ascii="New Baskerville" w:hAnsi="New Baskerville"/>
                <w:b/>
                <w:bCs/>
                <w:color w:val="auto"/>
                <w:sz w:val="16"/>
                <w:szCs w:val="16"/>
                <w:lang w:val="es-ES"/>
              </w:rPr>
            </w:pPr>
            <w:r w:rsidRPr="00A925D6">
              <w:rPr>
                <w:rFonts w:ascii="New Baskerville" w:hAnsi="New Baskerville"/>
                <w:b/>
                <w:bCs/>
                <w:color w:val="auto"/>
                <w:sz w:val="16"/>
                <w:szCs w:val="16"/>
                <w:lang w:val="es-ES"/>
              </w:rPr>
              <w:t>1.5.b) Centros</w:t>
            </w:r>
            <w:r w:rsidR="00130999" w:rsidRPr="00A925D6">
              <w:rPr>
                <w:rFonts w:ascii="New Baskerville" w:hAnsi="New Baskerville"/>
                <w:b/>
                <w:bCs/>
                <w:color w:val="auto"/>
                <w:sz w:val="16"/>
                <w:szCs w:val="16"/>
                <w:lang w:val="es-ES"/>
              </w:rPr>
              <w:t xml:space="preserve"> de impartición:</w:t>
            </w:r>
          </w:p>
        </w:tc>
        <w:tc>
          <w:tcPr>
            <w:tcW w:w="5232" w:type="dxa"/>
          </w:tcPr>
          <w:p w14:paraId="11B62DFE" w14:textId="77777777" w:rsidR="00784D47" w:rsidRPr="00A925D6" w:rsidRDefault="00C37E53" w:rsidP="003827F7">
            <w:pPr>
              <w:pStyle w:val="Listaconvietas2"/>
              <w:cnfStyle w:val="000000000000" w:firstRow="0" w:lastRow="0" w:firstColumn="0" w:lastColumn="0" w:oddVBand="0" w:evenVBand="0" w:oddHBand="0" w:evenHBand="0" w:firstRowFirstColumn="0" w:firstRowLastColumn="0" w:lastRowFirstColumn="0" w:lastRowLastColumn="0"/>
              <w:rPr>
                <w:rFonts w:ascii="New Baskerville" w:hAnsi="New Baskerville"/>
                <w:lang w:val="es-ES"/>
              </w:rPr>
            </w:pPr>
            <w:r w:rsidRPr="00A925D6">
              <w:rPr>
                <w:rFonts w:ascii="New Baskerville" w:hAnsi="New Baskerville"/>
                <w:lang w:val="es-ES"/>
              </w:rPr>
              <w:fldChar w:fldCharType="begin">
                <w:ffData>
                  <w:name w:val="Texto7"/>
                  <w:enabled/>
                  <w:calcOnExit w:val="0"/>
                  <w:textInput/>
                </w:ffData>
              </w:fldChar>
            </w:r>
            <w:r w:rsidR="00130999" w:rsidRPr="00A925D6">
              <w:rPr>
                <w:rFonts w:ascii="New Baskerville" w:hAnsi="New Baskerville"/>
                <w:lang w:val="es-ES"/>
              </w:rPr>
              <w:instrText xml:space="preserve"> FORMTEXT </w:instrText>
            </w:r>
            <w:r w:rsidRPr="00A925D6">
              <w:rPr>
                <w:rFonts w:ascii="New Baskerville" w:hAnsi="New Baskerville"/>
                <w:lang w:val="es-ES"/>
              </w:rPr>
            </w:r>
            <w:r w:rsidRPr="00A925D6">
              <w:rPr>
                <w:rFonts w:ascii="New Baskerville" w:hAnsi="New Baskerville"/>
                <w:lang w:val="es-ES"/>
              </w:rPr>
              <w:fldChar w:fldCharType="separate"/>
            </w:r>
            <w:r w:rsidR="00130999" w:rsidRPr="00A925D6">
              <w:rPr>
                <w:rFonts w:ascii="New Baskerville" w:hAnsi="New Baskerville"/>
                <w:noProof/>
                <w:lang w:val="es-ES"/>
              </w:rPr>
              <w:t> </w:t>
            </w:r>
            <w:r w:rsidR="00130999" w:rsidRPr="00A925D6">
              <w:rPr>
                <w:rFonts w:ascii="New Baskerville" w:hAnsi="New Baskerville"/>
                <w:noProof/>
                <w:lang w:val="es-ES"/>
              </w:rPr>
              <w:t> </w:t>
            </w:r>
            <w:r w:rsidR="00130999" w:rsidRPr="00A925D6">
              <w:rPr>
                <w:rFonts w:ascii="New Baskerville" w:hAnsi="New Baskerville"/>
                <w:noProof/>
                <w:lang w:val="es-ES"/>
              </w:rPr>
              <w:t> </w:t>
            </w:r>
            <w:r w:rsidR="00130999" w:rsidRPr="00A925D6">
              <w:rPr>
                <w:rFonts w:ascii="New Baskerville" w:hAnsi="New Baskerville"/>
                <w:noProof/>
                <w:lang w:val="es-ES"/>
              </w:rPr>
              <w:t> </w:t>
            </w:r>
            <w:r w:rsidR="00130999" w:rsidRPr="00A925D6">
              <w:rPr>
                <w:rFonts w:ascii="New Baskerville" w:hAnsi="New Baskerville"/>
                <w:noProof/>
                <w:lang w:val="es-ES"/>
              </w:rPr>
              <w:t> </w:t>
            </w:r>
            <w:r w:rsidRPr="00A925D6">
              <w:rPr>
                <w:rFonts w:ascii="New Baskerville" w:hAnsi="New Baskerville"/>
                <w:lang w:val="es-ES"/>
              </w:rPr>
              <w:fldChar w:fldCharType="end"/>
            </w:r>
          </w:p>
          <w:p w14:paraId="150F352E" w14:textId="77777777" w:rsidR="00130999" w:rsidRPr="00A925D6" w:rsidRDefault="00C37E53" w:rsidP="003827F7">
            <w:pPr>
              <w:pStyle w:val="Listaconvietas2"/>
              <w:cnfStyle w:val="000000000000" w:firstRow="0" w:lastRow="0" w:firstColumn="0" w:lastColumn="0" w:oddVBand="0" w:evenVBand="0" w:oddHBand="0" w:evenHBand="0" w:firstRowFirstColumn="0" w:firstRowLastColumn="0" w:lastRowFirstColumn="0" w:lastRowLastColumn="0"/>
              <w:rPr>
                <w:rFonts w:ascii="New Baskerville" w:hAnsi="New Baskerville"/>
                <w:lang w:val="es-ES"/>
              </w:rPr>
            </w:pPr>
            <w:r w:rsidRPr="00A925D6">
              <w:rPr>
                <w:rFonts w:ascii="New Baskerville" w:hAnsi="New Baskerville"/>
                <w:lang w:val="es-ES"/>
              </w:rPr>
              <w:fldChar w:fldCharType="begin">
                <w:ffData>
                  <w:name w:val="Texto7"/>
                  <w:enabled/>
                  <w:calcOnExit w:val="0"/>
                  <w:textInput/>
                </w:ffData>
              </w:fldChar>
            </w:r>
            <w:r w:rsidR="00130999" w:rsidRPr="00A925D6">
              <w:rPr>
                <w:rFonts w:ascii="New Baskerville" w:hAnsi="New Baskerville"/>
                <w:lang w:val="es-ES"/>
              </w:rPr>
              <w:instrText xml:space="preserve"> FORMTEXT </w:instrText>
            </w:r>
            <w:r w:rsidRPr="00A925D6">
              <w:rPr>
                <w:rFonts w:ascii="New Baskerville" w:hAnsi="New Baskerville"/>
                <w:lang w:val="es-ES"/>
              </w:rPr>
            </w:r>
            <w:r w:rsidRPr="00A925D6">
              <w:rPr>
                <w:rFonts w:ascii="New Baskerville" w:hAnsi="New Baskerville"/>
                <w:lang w:val="es-ES"/>
              </w:rPr>
              <w:fldChar w:fldCharType="separate"/>
            </w:r>
            <w:r w:rsidR="00130999" w:rsidRPr="00A925D6">
              <w:rPr>
                <w:rFonts w:ascii="New Baskerville" w:hAnsi="New Baskerville"/>
                <w:noProof/>
                <w:lang w:val="es-ES"/>
              </w:rPr>
              <w:t> </w:t>
            </w:r>
            <w:r w:rsidR="00130999" w:rsidRPr="00A925D6">
              <w:rPr>
                <w:rFonts w:ascii="New Baskerville" w:hAnsi="New Baskerville"/>
                <w:noProof/>
                <w:lang w:val="es-ES"/>
              </w:rPr>
              <w:t> </w:t>
            </w:r>
            <w:r w:rsidR="00130999" w:rsidRPr="00A925D6">
              <w:rPr>
                <w:rFonts w:ascii="New Baskerville" w:hAnsi="New Baskerville"/>
                <w:noProof/>
                <w:lang w:val="es-ES"/>
              </w:rPr>
              <w:t> </w:t>
            </w:r>
            <w:r w:rsidR="00130999" w:rsidRPr="00A925D6">
              <w:rPr>
                <w:rFonts w:ascii="New Baskerville" w:hAnsi="New Baskerville"/>
                <w:noProof/>
                <w:lang w:val="es-ES"/>
              </w:rPr>
              <w:t> </w:t>
            </w:r>
            <w:r w:rsidR="00130999" w:rsidRPr="00A925D6">
              <w:rPr>
                <w:rFonts w:ascii="New Baskerville" w:hAnsi="New Baskerville"/>
                <w:noProof/>
                <w:lang w:val="es-ES"/>
              </w:rPr>
              <w:t> </w:t>
            </w:r>
            <w:r w:rsidRPr="00A925D6">
              <w:rPr>
                <w:rFonts w:ascii="New Baskerville" w:hAnsi="New Baskerville"/>
                <w:lang w:val="es-ES"/>
              </w:rPr>
              <w:fldChar w:fldCharType="end"/>
            </w:r>
          </w:p>
          <w:p w14:paraId="0377D944" w14:textId="77777777" w:rsidR="00130999" w:rsidRPr="00A925D6" w:rsidRDefault="00C37E53" w:rsidP="003827F7">
            <w:pPr>
              <w:pStyle w:val="Listaconvietas2"/>
              <w:cnfStyle w:val="000000000000" w:firstRow="0" w:lastRow="0" w:firstColumn="0" w:lastColumn="0" w:oddVBand="0" w:evenVBand="0" w:oddHBand="0" w:evenHBand="0" w:firstRowFirstColumn="0" w:firstRowLastColumn="0" w:lastRowFirstColumn="0" w:lastRowLastColumn="0"/>
              <w:rPr>
                <w:rFonts w:ascii="New Baskerville" w:hAnsi="New Baskerville"/>
                <w:lang w:val="es-ES"/>
              </w:rPr>
            </w:pPr>
            <w:r w:rsidRPr="00A925D6">
              <w:rPr>
                <w:rFonts w:ascii="New Baskerville" w:hAnsi="New Baskerville"/>
                <w:lang w:val="es-ES"/>
              </w:rPr>
              <w:fldChar w:fldCharType="begin">
                <w:ffData>
                  <w:name w:val="Texto7"/>
                  <w:enabled/>
                  <w:calcOnExit w:val="0"/>
                  <w:textInput/>
                </w:ffData>
              </w:fldChar>
            </w:r>
            <w:r w:rsidR="00130999" w:rsidRPr="00A925D6">
              <w:rPr>
                <w:rFonts w:ascii="New Baskerville" w:hAnsi="New Baskerville"/>
                <w:lang w:val="es-ES"/>
              </w:rPr>
              <w:instrText xml:space="preserve"> FORMTEXT </w:instrText>
            </w:r>
            <w:r w:rsidRPr="00A925D6">
              <w:rPr>
                <w:rFonts w:ascii="New Baskerville" w:hAnsi="New Baskerville"/>
                <w:lang w:val="es-ES"/>
              </w:rPr>
            </w:r>
            <w:r w:rsidRPr="00A925D6">
              <w:rPr>
                <w:rFonts w:ascii="New Baskerville" w:hAnsi="New Baskerville"/>
                <w:lang w:val="es-ES"/>
              </w:rPr>
              <w:fldChar w:fldCharType="separate"/>
            </w:r>
            <w:r w:rsidR="00130999" w:rsidRPr="00A925D6">
              <w:rPr>
                <w:rFonts w:ascii="New Baskerville" w:hAnsi="New Baskerville"/>
                <w:noProof/>
                <w:lang w:val="es-ES"/>
              </w:rPr>
              <w:t> </w:t>
            </w:r>
            <w:r w:rsidR="00130999" w:rsidRPr="00A925D6">
              <w:rPr>
                <w:rFonts w:ascii="New Baskerville" w:hAnsi="New Baskerville"/>
                <w:noProof/>
                <w:lang w:val="es-ES"/>
              </w:rPr>
              <w:t> </w:t>
            </w:r>
            <w:r w:rsidR="00130999" w:rsidRPr="00A925D6">
              <w:rPr>
                <w:rFonts w:ascii="New Baskerville" w:hAnsi="New Baskerville"/>
                <w:noProof/>
                <w:lang w:val="es-ES"/>
              </w:rPr>
              <w:t> </w:t>
            </w:r>
            <w:r w:rsidR="00130999" w:rsidRPr="00A925D6">
              <w:rPr>
                <w:rFonts w:ascii="New Baskerville" w:hAnsi="New Baskerville"/>
                <w:noProof/>
                <w:lang w:val="es-ES"/>
              </w:rPr>
              <w:t> </w:t>
            </w:r>
            <w:r w:rsidR="00130999" w:rsidRPr="00A925D6">
              <w:rPr>
                <w:rFonts w:ascii="New Baskerville" w:hAnsi="New Baskerville"/>
                <w:noProof/>
                <w:lang w:val="es-ES"/>
              </w:rPr>
              <w:t> </w:t>
            </w:r>
            <w:r w:rsidRPr="00A925D6">
              <w:rPr>
                <w:rFonts w:ascii="New Baskerville" w:hAnsi="New Baskerville"/>
                <w:lang w:val="es-ES"/>
              </w:rPr>
              <w:fldChar w:fldCharType="end"/>
            </w:r>
          </w:p>
          <w:p w14:paraId="27D6B7FB" w14:textId="77777777" w:rsidR="00130999" w:rsidRPr="00A925D6" w:rsidRDefault="00C37E53" w:rsidP="003827F7">
            <w:pPr>
              <w:pStyle w:val="Listaconvietas2"/>
              <w:cnfStyle w:val="000000000000" w:firstRow="0" w:lastRow="0" w:firstColumn="0" w:lastColumn="0" w:oddVBand="0" w:evenVBand="0" w:oddHBand="0" w:evenHBand="0" w:firstRowFirstColumn="0" w:firstRowLastColumn="0" w:lastRowFirstColumn="0" w:lastRowLastColumn="0"/>
              <w:rPr>
                <w:rFonts w:ascii="New Baskerville" w:hAnsi="New Baskerville"/>
                <w:lang w:val="es-ES"/>
              </w:rPr>
            </w:pPr>
            <w:r w:rsidRPr="00A925D6">
              <w:rPr>
                <w:rFonts w:ascii="New Baskerville" w:hAnsi="New Baskerville"/>
                <w:lang w:val="es-ES"/>
              </w:rPr>
              <w:fldChar w:fldCharType="begin">
                <w:ffData>
                  <w:name w:val=""/>
                  <w:enabled/>
                  <w:calcOnExit w:val="0"/>
                  <w:textInput/>
                </w:ffData>
              </w:fldChar>
            </w:r>
            <w:r w:rsidR="00130999" w:rsidRPr="00A925D6">
              <w:rPr>
                <w:rFonts w:ascii="New Baskerville" w:hAnsi="New Baskerville"/>
                <w:lang w:val="es-ES"/>
              </w:rPr>
              <w:instrText xml:space="preserve"> FORMTEXT </w:instrText>
            </w:r>
            <w:r w:rsidRPr="00A925D6">
              <w:rPr>
                <w:rFonts w:ascii="New Baskerville" w:hAnsi="New Baskerville"/>
                <w:lang w:val="es-ES"/>
              </w:rPr>
            </w:r>
            <w:r w:rsidRPr="00A925D6">
              <w:rPr>
                <w:rFonts w:ascii="New Baskerville" w:hAnsi="New Baskerville"/>
                <w:lang w:val="es-ES"/>
              </w:rPr>
              <w:fldChar w:fldCharType="separate"/>
            </w:r>
            <w:r w:rsidR="00130999" w:rsidRPr="00A925D6">
              <w:rPr>
                <w:rFonts w:ascii="New Baskerville" w:hAnsi="New Baskerville"/>
                <w:noProof/>
                <w:lang w:val="es-ES"/>
              </w:rPr>
              <w:t> </w:t>
            </w:r>
            <w:r w:rsidR="00130999" w:rsidRPr="00A925D6">
              <w:rPr>
                <w:rFonts w:ascii="New Baskerville" w:hAnsi="New Baskerville"/>
                <w:noProof/>
                <w:lang w:val="es-ES"/>
              </w:rPr>
              <w:t> </w:t>
            </w:r>
            <w:r w:rsidR="00130999" w:rsidRPr="00A925D6">
              <w:rPr>
                <w:rFonts w:ascii="New Baskerville" w:hAnsi="New Baskerville"/>
                <w:noProof/>
                <w:lang w:val="es-ES"/>
              </w:rPr>
              <w:t> </w:t>
            </w:r>
            <w:r w:rsidR="00130999" w:rsidRPr="00A925D6">
              <w:rPr>
                <w:rFonts w:ascii="New Baskerville" w:hAnsi="New Baskerville"/>
                <w:noProof/>
                <w:lang w:val="es-ES"/>
              </w:rPr>
              <w:t> </w:t>
            </w:r>
            <w:r w:rsidR="00130999" w:rsidRPr="00A925D6">
              <w:rPr>
                <w:rFonts w:ascii="New Baskerville" w:hAnsi="New Baskerville"/>
                <w:noProof/>
                <w:lang w:val="es-ES"/>
              </w:rPr>
              <w:t> </w:t>
            </w:r>
            <w:r w:rsidRPr="00A925D6">
              <w:rPr>
                <w:rFonts w:ascii="New Baskerville" w:hAnsi="New Baskerville"/>
                <w:lang w:val="es-ES"/>
              </w:rPr>
              <w:fldChar w:fldCharType="end"/>
            </w:r>
          </w:p>
        </w:tc>
      </w:tr>
      <w:tr w:rsidR="00C41DEC" w:rsidRPr="00A925D6" w14:paraId="2C5898C8" w14:textId="77777777" w:rsidTr="00366B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14:paraId="4F0E49BD" w14:textId="77777777" w:rsidR="00784D47" w:rsidRPr="00A925D6" w:rsidRDefault="00D50CF7" w:rsidP="00D50CF7">
            <w:pPr>
              <w:spacing w:after="0"/>
              <w:rPr>
                <w:rFonts w:ascii="New Baskerville" w:hAnsi="New Baskerville"/>
                <w:b/>
                <w:bCs/>
                <w:color w:val="auto"/>
                <w:sz w:val="16"/>
                <w:szCs w:val="16"/>
                <w:lang w:val="es-ES"/>
              </w:rPr>
            </w:pPr>
            <w:r w:rsidRPr="00A925D6">
              <w:rPr>
                <w:rFonts w:ascii="New Baskerville" w:hAnsi="New Baskerville"/>
                <w:b/>
                <w:bCs/>
                <w:color w:val="auto"/>
                <w:sz w:val="16"/>
                <w:szCs w:val="16"/>
                <w:lang w:val="es-ES"/>
              </w:rPr>
              <w:t xml:space="preserve">1.6. </w:t>
            </w:r>
            <w:r w:rsidR="003711FB" w:rsidRPr="00A925D6">
              <w:rPr>
                <w:rFonts w:ascii="New Baskerville" w:hAnsi="New Baskerville"/>
                <w:b/>
                <w:bCs/>
                <w:color w:val="auto"/>
                <w:sz w:val="16"/>
                <w:szCs w:val="16"/>
                <w:lang w:val="es-ES"/>
              </w:rPr>
              <w:t>Modalidad de enseñanza:</w:t>
            </w:r>
          </w:p>
        </w:tc>
        <w:tc>
          <w:tcPr>
            <w:tcW w:w="5232" w:type="dxa"/>
          </w:tcPr>
          <w:p w14:paraId="2DD86938" w14:textId="77777777" w:rsidR="00E62712" w:rsidRPr="00A925D6" w:rsidRDefault="00C37E53" w:rsidP="00E62712">
            <w:pPr>
              <w:keepNext/>
              <w:spacing w:after="0"/>
              <w:cnfStyle w:val="000000100000" w:firstRow="0" w:lastRow="0" w:firstColumn="0" w:lastColumn="0" w:oddVBand="0" w:evenVBand="0" w:oddHBand="1" w:evenHBand="0" w:firstRowFirstColumn="0" w:firstRowLastColumn="0" w:lastRowFirstColumn="0" w:lastRowLastColumn="0"/>
              <w:rPr>
                <w:rFonts w:ascii="New Baskerville" w:hAnsi="New Baskerville"/>
                <w:color w:val="auto"/>
                <w:sz w:val="16"/>
                <w:szCs w:val="16"/>
                <w:lang w:val="es-ES"/>
              </w:rPr>
            </w:pPr>
            <w:r w:rsidRPr="00A925D6">
              <w:rPr>
                <w:rFonts w:ascii="New Baskerville" w:hAnsi="New Baskerville"/>
                <w:sz w:val="16"/>
                <w:szCs w:val="16"/>
                <w:lang w:val="es-ES"/>
              </w:rPr>
              <w:fldChar w:fldCharType="begin">
                <w:ffData>
                  <w:name w:val="Marcar1"/>
                  <w:enabled/>
                  <w:calcOnExit w:val="0"/>
                  <w:checkBox>
                    <w:sizeAuto/>
                    <w:default w:val="0"/>
                  </w:checkBox>
                </w:ffData>
              </w:fldChar>
            </w:r>
            <w:bookmarkStart w:id="13" w:name="Marcar1"/>
            <w:r w:rsidR="00E62712" w:rsidRPr="00A925D6">
              <w:rPr>
                <w:rFonts w:ascii="New Baskerville" w:hAnsi="New Baskerville"/>
                <w:color w:val="auto"/>
                <w:sz w:val="16"/>
                <w:szCs w:val="16"/>
                <w:lang w:val="es-ES"/>
              </w:rPr>
              <w:instrText xml:space="preserve"> FORMCHECKBOX </w:instrText>
            </w:r>
            <w:r w:rsidR="00000000">
              <w:rPr>
                <w:rFonts w:ascii="New Baskerville" w:hAnsi="New Baskerville"/>
                <w:sz w:val="16"/>
                <w:szCs w:val="16"/>
                <w:lang w:val="es-ES"/>
              </w:rPr>
            </w:r>
            <w:r w:rsidR="00000000">
              <w:rPr>
                <w:rFonts w:ascii="New Baskerville" w:hAnsi="New Baskerville"/>
                <w:sz w:val="16"/>
                <w:szCs w:val="16"/>
                <w:lang w:val="es-ES"/>
              </w:rPr>
              <w:fldChar w:fldCharType="separate"/>
            </w:r>
            <w:r w:rsidRPr="00A925D6">
              <w:rPr>
                <w:rFonts w:ascii="New Baskerville" w:hAnsi="New Baskerville"/>
                <w:sz w:val="16"/>
                <w:szCs w:val="16"/>
                <w:lang w:val="es-ES"/>
              </w:rPr>
              <w:fldChar w:fldCharType="end"/>
            </w:r>
            <w:bookmarkEnd w:id="13"/>
            <w:r w:rsidR="00E62712" w:rsidRPr="00A925D6">
              <w:rPr>
                <w:rFonts w:ascii="New Baskerville" w:hAnsi="New Baskerville"/>
                <w:color w:val="auto"/>
                <w:sz w:val="16"/>
                <w:szCs w:val="16"/>
                <w:lang w:val="es-ES"/>
              </w:rPr>
              <w:t xml:space="preserve"> Presencial</w:t>
            </w:r>
          </w:p>
          <w:p w14:paraId="624967FA" w14:textId="2351FD54" w:rsidR="00E62712" w:rsidRPr="00A925D6" w:rsidRDefault="00C37E53" w:rsidP="00E62712">
            <w:pPr>
              <w:keepNext/>
              <w:spacing w:after="0"/>
              <w:cnfStyle w:val="000000100000" w:firstRow="0" w:lastRow="0" w:firstColumn="0" w:lastColumn="0" w:oddVBand="0" w:evenVBand="0" w:oddHBand="1" w:evenHBand="0" w:firstRowFirstColumn="0" w:firstRowLastColumn="0" w:lastRowFirstColumn="0" w:lastRowLastColumn="0"/>
              <w:rPr>
                <w:rFonts w:ascii="New Baskerville" w:hAnsi="New Baskerville"/>
                <w:color w:val="auto"/>
                <w:sz w:val="16"/>
                <w:szCs w:val="16"/>
                <w:lang w:val="es-ES"/>
              </w:rPr>
            </w:pPr>
            <w:r w:rsidRPr="00A925D6">
              <w:rPr>
                <w:rFonts w:ascii="New Baskerville" w:hAnsi="New Baskerville"/>
                <w:sz w:val="16"/>
                <w:szCs w:val="16"/>
                <w:lang w:val="es-ES"/>
              </w:rPr>
              <w:fldChar w:fldCharType="begin">
                <w:ffData>
                  <w:name w:val="Marcar2"/>
                  <w:enabled/>
                  <w:calcOnExit w:val="0"/>
                  <w:checkBox>
                    <w:sizeAuto/>
                    <w:default w:val="0"/>
                  </w:checkBox>
                </w:ffData>
              </w:fldChar>
            </w:r>
            <w:bookmarkStart w:id="14" w:name="Marcar2"/>
            <w:r w:rsidR="00E62712" w:rsidRPr="00A925D6">
              <w:rPr>
                <w:rFonts w:ascii="New Baskerville" w:hAnsi="New Baskerville"/>
                <w:color w:val="auto"/>
                <w:sz w:val="16"/>
                <w:szCs w:val="16"/>
                <w:lang w:val="es-ES"/>
              </w:rPr>
              <w:instrText xml:space="preserve"> FORMCHECKBOX </w:instrText>
            </w:r>
            <w:r w:rsidR="00000000">
              <w:rPr>
                <w:rFonts w:ascii="New Baskerville" w:hAnsi="New Baskerville"/>
                <w:sz w:val="16"/>
                <w:szCs w:val="16"/>
                <w:lang w:val="es-ES"/>
              </w:rPr>
            </w:r>
            <w:r w:rsidR="00000000">
              <w:rPr>
                <w:rFonts w:ascii="New Baskerville" w:hAnsi="New Baskerville"/>
                <w:sz w:val="16"/>
                <w:szCs w:val="16"/>
                <w:lang w:val="es-ES"/>
              </w:rPr>
              <w:fldChar w:fldCharType="separate"/>
            </w:r>
            <w:r w:rsidRPr="00A925D6">
              <w:rPr>
                <w:rFonts w:ascii="New Baskerville" w:hAnsi="New Baskerville"/>
                <w:sz w:val="16"/>
                <w:szCs w:val="16"/>
                <w:lang w:val="es-ES"/>
              </w:rPr>
              <w:fldChar w:fldCharType="end"/>
            </w:r>
            <w:bookmarkEnd w:id="14"/>
            <w:r w:rsidR="00E62712" w:rsidRPr="00A925D6">
              <w:rPr>
                <w:rFonts w:ascii="New Baskerville" w:hAnsi="New Baskerville"/>
                <w:color w:val="auto"/>
                <w:sz w:val="16"/>
                <w:szCs w:val="16"/>
                <w:lang w:val="es-ES"/>
              </w:rPr>
              <w:t xml:space="preserve"> </w:t>
            </w:r>
            <w:r w:rsidR="00D150D7" w:rsidRPr="00A925D6">
              <w:rPr>
                <w:rFonts w:ascii="New Baskerville" w:hAnsi="New Baskerville"/>
                <w:color w:val="auto"/>
                <w:sz w:val="16"/>
                <w:szCs w:val="16"/>
                <w:lang w:val="es-ES"/>
              </w:rPr>
              <w:t>Híbrida (</w:t>
            </w:r>
            <w:r w:rsidR="00E62712" w:rsidRPr="00A925D6">
              <w:rPr>
                <w:rFonts w:ascii="New Baskerville" w:hAnsi="New Baskerville"/>
                <w:color w:val="auto"/>
                <w:sz w:val="16"/>
                <w:szCs w:val="16"/>
                <w:lang w:val="es-ES"/>
              </w:rPr>
              <w:t>Semipresencial</w:t>
            </w:r>
            <w:r w:rsidR="00D150D7" w:rsidRPr="00A925D6">
              <w:rPr>
                <w:rFonts w:ascii="New Baskerville" w:hAnsi="New Baskerville"/>
                <w:color w:val="auto"/>
                <w:sz w:val="16"/>
                <w:szCs w:val="16"/>
                <w:lang w:val="es-ES"/>
              </w:rPr>
              <w:t>)</w:t>
            </w:r>
          </w:p>
          <w:p w14:paraId="3526CB78" w14:textId="52F59D28" w:rsidR="00C855D5" w:rsidRPr="00A925D6" w:rsidRDefault="00C37E53" w:rsidP="00E62712">
            <w:pPr>
              <w:keepNext/>
              <w:spacing w:after="0"/>
              <w:cnfStyle w:val="000000100000" w:firstRow="0" w:lastRow="0" w:firstColumn="0" w:lastColumn="0" w:oddVBand="0" w:evenVBand="0" w:oddHBand="1" w:evenHBand="0" w:firstRowFirstColumn="0" w:firstRowLastColumn="0" w:lastRowFirstColumn="0" w:lastRowLastColumn="0"/>
              <w:rPr>
                <w:rFonts w:ascii="New Baskerville" w:hAnsi="New Baskerville"/>
                <w:color w:val="auto"/>
                <w:sz w:val="16"/>
                <w:szCs w:val="16"/>
                <w:lang w:val="es-ES"/>
              </w:rPr>
            </w:pPr>
            <w:r w:rsidRPr="00A925D6">
              <w:rPr>
                <w:rFonts w:ascii="New Baskerville" w:hAnsi="New Baskerville"/>
                <w:sz w:val="16"/>
                <w:szCs w:val="16"/>
                <w:lang w:val="es-ES"/>
              </w:rPr>
              <w:fldChar w:fldCharType="begin">
                <w:ffData>
                  <w:name w:val="Marcar3"/>
                  <w:enabled/>
                  <w:calcOnExit w:val="0"/>
                  <w:checkBox>
                    <w:sizeAuto/>
                    <w:default w:val="0"/>
                  </w:checkBox>
                </w:ffData>
              </w:fldChar>
            </w:r>
            <w:bookmarkStart w:id="15" w:name="Marcar3"/>
            <w:r w:rsidR="00E62712" w:rsidRPr="00A925D6">
              <w:rPr>
                <w:rFonts w:ascii="New Baskerville" w:hAnsi="New Baskerville"/>
                <w:color w:val="auto"/>
                <w:sz w:val="16"/>
                <w:szCs w:val="16"/>
                <w:lang w:val="es-ES"/>
              </w:rPr>
              <w:instrText xml:space="preserve"> FORMCHECKBOX </w:instrText>
            </w:r>
            <w:r w:rsidR="00000000">
              <w:rPr>
                <w:rFonts w:ascii="New Baskerville" w:hAnsi="New Baskerville"/>
                <w:sz w:val="16"/>
                <w:szCs w:val="16"/>
                <w:lang w:val="es-ES"/>
              </w:rPr>
            </w:r>
            <w:r w:rsidR="00000000">
              <w:rPr>
                <w:rFonts w:ascii="New Baskerville" w:hAnsi="New Baskerville"/>
                <w:sz w:val="16"/>
                <w:szCs w:val="16"/>
                <w:lang w:val="es-ES"/>
              </w:rPr>
              <w:fldChar w:fldCharType="separate"/>
            </w:r>
            <w:r w:rsidRPr="00A925D6">
              <w:rPr>
                <w:rFonts w:ascii="New Baskerville" w:hAnsi="New Baskerville"/>
                <w:sz w:val="16"/>
                <w:szCs w:val="16"/>
                <w:lang w:val="es-ES"/>
              </w:rPr>
              <w:fldChar w:fldCharType="end"/>
            </w:r>
            <w:bookmarkEnd w:id="15"/>
            <w:r w:rsidR="00E62712" w:rsidRPr="00A925D6">
              <w:rPr>
                <w:rFonts w:ascii="New Baskerville" w:hAnsi="New Baskerville"/>
                <w:color w:val="auto"/>
                <w:sz w:val="16"/>
                <w:szCs w:val="16"/>
                <w:lang w:val="es-ES"/>
              </w:rPr>
              <w:t xml:space="preserve"> </w:t>
            </w:r>
            <w:r w:rsidR="00D150D7" w:rsidRPr="00A925D6">
              <w:rPr>
                <w:rFonts w:ascii="New Baskerville" w:hAnsi="New Baskerville"/>
                <w:color w:val="auto"/>
                <w:sz w:val="16"/>
                <w:szCs w:val="16"/>
                <w:lang w:val="es-ES"/>
              </w:rPr>
              <w:t>Virtual (</w:t>
            </w:r>
            <w:r w:rsidR="00E62712" w:rsidRPr="00A925D6">
              <w:rPr>
                <w:rFonts w:ascii="New Baskerville" w:hAnsi="New Baskerville"/>
                <w:color w:val="auto"/>
                <w:sz w:val="16"/>
                <w:szCs w:val="16"/>
                <w:lang w:val="es-ES"/>
              </w:rPr>
              <w:t>No presencial</w:t>
            </w:r>
            <w:r w:rsidR="00D150D7" w:rsidRPr="00A925D6">
              <w:rPr>
                <w:rFonts w:ascii="New Baskerville" w:hAnsi="New Baskerville"/>
                <w:color w:val="auto"/>
                <w:sz w:val="16"/>
                <w:szCs w:val="16"/>
                <w:lang w:val="es-ES"/>
              </w:rPr>
              <w:t>)</w:t>
            </w:r>
          </w:p>
        </w:tc>
      </w:tr>
      <w:tr w:rsidR="00C41DEC" w:rsidRPr="00A925D6" w14:paraId="32A60588" w14:textId="77777777" w:rsidTr="00366B70">
        <w:tc>
          <w:tcPr>
            <w:cnfStyle w:val="001000000000" w:firstRow="0" w:lastRow="0" w:firstColumn="1" w:lastColumn="0" w:oddVBand="0" w:evenVBand="0" w:oddHBand="0" w:evenHBand="0" w:firstRowFirstColumn="0" w:firstRowLastColumn="0" w:lastRowFirstColumn="0" w:lastRowLastColumn="0"/>
            <w:tcW w:w="3794" w:type="dxa"/>
          </w:tcPr>
          <w:p w14:paraId="5DE9F07E" w14:textId="77777777" w:rsidR="00784D47" w:rsidRPr="00A925D6" w:rsidRDefault="002D5CC1" w:rsidP="002D5CC1">
            <w:pPr>
              <w:spacing w:after="0"/>
              <w:rPr>
                <w:rFonts w:ascii="New Baskerville" w:hAnsi="New Baskerville"/>
                <w:b/>
                <w:bCs/>
                <w:color w:val="auto"/>
                <w:sz w:val="16"/>
                <w:szCs w:val="16"/>
                <w:lang w:val="es-ES"/>
              </w:rPr>
            </w:pPr>
            <w:r w:rsidRPr="00A925D6">
              <w:rPr>
                <w:rFonts w:ascii="New Baskerville" w:hAnsi="New Baskerville"/>
                <w:b/>
                <w:bCs/>
                <w:color w:val="auto"/>
                <w:sz w:val="16"/>
                <w:szCs w:val="16"/>
                <w:lang w:val="es-ES"/>
              </w:rPr>
              <w:t xml:space="preserve">1.7. </w:t>
            </w:r>
            <w:r w:rsidR="00B06D4A" w:rsidRPr="00A925D6">
              <w:rPr>
                <w:rFonts w:ascii="New Baskerville" w:hAnsi="New Baskerville"/>
                <w:b/>
                <w:bCs/>
                <w:color w:val="auto"/>
                <w:sz w:val="16"/>
                <w:szCs w:val="16"/>
                <w:lang w:val="es-ES"/>
              </w:rPr>
              <w:t>Número total de créditos:</w:t>
            </w:r>
          </w:p>
        </w:tc>
        <w:tc>
          <w:tcPr>
            <w:tcW w:w="5232" w:type="dxa"/>
          </w:tcPr>
          <w:p w14:paraId="72BC08AF" w14:textId="77777777" w:rsidR="00784D47" w:rsidRPr="00A925D6" w:rsidRDefault="00000000" w:rsidP="00130999">
            <w:pPr>
              <w:keepNext/>
              <w:spacing w:after="0"/>
              <w:cnfStyle w:val="000000000000" w:firstRow="0" w:lastRow="0" w:firstColumn="0" w:lastColumn="0" w:oddVBand="0" w:evenVBand="0" w:oddHBand="0" w:evenHBand="0" w:firstRowFirstColumn="0" w:firstRowLastColumn="0" w:lastRowFirstColumn="0" w:lastRowLastColumn="0"/>
              <w:rPr>
                <w:rFonts w:ascii="New Baskerville" w:hAnsi="New Baskerville"/>
                <w:color w:val="auto"/>
                <w:sz w:val="16"/>
                <w:szCs w:val="16"/>
                <w:lang w:val="es-ES"/>
              </w:rPr>
            </w:pPr>
            <w:sdt>
              <w:sdtPr>
                <w:rPr>
                  <w:rFonts w:ascii="New Baskerville" w:hAnsi="New Baskerville"/>
                  <w:sz w:val="16"/>
                  <w:szCs w:val="16"/>
                  <w:lang w:val="es-ES"/>
                </w:rPr>
                <w:id w:val="-1709405029"/>
                <w:lock w:val="sdtLocked"/>
                <w:placeholder>
                  <w:docPart w:val="AC8AF4AE96D63648AC1E7812A367D297"/>
                </w:placeholder>
                <w:showingPlcHdr/>
                <w:dropDownList>
                  <w:listItem w:value="Número de créditos"/>
                  <w:listItem w:displayText="60" w:value="60"/>
                  <w:listItem w:displayText="90" w:value="90"/>
                  <w:listItem w:displayText="120" w:value="120"/>
                  <w:listItem w:displayText="240" w:value="240"/>
                  <w:listItem w:displayText="300" w:value="300"/>
                  <w:listItem w:displayText="360" w:value="360"/>
                </w:dropDownList>
              </w:sdtPr>
              <w:sdtContent>
                <w:r w:rsidR="00B06D4A" w:rsidRPr="00A925D6">
                  <w:rPr>
                    <w:rStyle w:val="Textodelmarcadordeposicin"/>
                    <w:rFonts w:ascii="New Baskerville" w:hAnsi="New Baskerville"/>
                    <w:color w:val="auto"/>
                    <w:sz w:val="16"/>
                    <w:szCs w:val="16"/>
                    <w:lang w:val="es-ES"/>
                  </w:rPr>
                  <w:t>Choose an item.</w:t>
                </w:r>
              </w:sdtContent>
            </w:sdt>
          </w:p>
        </w:tc>
      </w:tr>
      <w:tr w:rsidR="00C41DEC" w:rsidRPr="00A925D6" w14:paraId="0826B22A" w14:textId="77777777" w:rsidTr="00366B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14:paraId="262EF1DF" w14:textId="77777777" w:rsidR="008E68EA" w:rsidRPr="00A925D6" w:rsidRDefault="002D5CC1" w:rsidP="002D5CC1">
            <w:pPr>
              <w:spacing w:after="0"/>
              <w:rPr>
                <w:rFonts w:ascii="New Baskerville" w:hAnsi="New Baskerville"/>
                <w:b/>
                <w:bCs/>
                <w:color w:val="auto"/>
                <w:sz w:val="16"/>
                <w:szCs w:val="16"/>
                <w:lang w:val="es-ES"/>
              </w:rPr>
            </w:pPr>
            <w:r w:rsidRPr="00A925D6">
              <w:rPr>
                <w:rFonts w:ascii="New Baskerville" w:hAnsi="New Baskerville"/>
                <w:b/>
                <w:bCs/>
                <w:color w:val="auto"/>
                <w:sz w:val="16"/>
                <w:szCs w:val="16"/>
                <w:lang w:val="es-ES"/>
              </w:rPr>
              <w:t xml:space="preserve">1.8. </w:t>
            </w:r>
            <w:r w:rsidR="00B06D4A" w:rsidRPr="00A925D6">
              <w:rPr>
                <w:rFonts w:ascii="New Baskerville" w:hAnsi="New Baskerville"/>
                <w:b/>
                <w:bCs/>
                <w:color w:val="auto"/>
                <w:sz w:val="16"/>
                <w:szCs w:val="16"/>
                <w:lang w:val="es-ES"/>
              </w:rPr>
              <w:t>Idiomas de impartición:</w:t>
            </w:r>
          </w:p>
        </w:tc>
        <w:tc>
          <w:tcPr>
            <w:tcW w:w="5232" w:type="dxa"/>
          </w:tcPr>
          <w:p w14:paraId="7201CC14" w14:textId="3FB3A89C" w:rsidR="00B06D4A" w:rsidRPr="00A925D6" w:rsidRDefault="00C37E53" w:rsidP="003827F7">
            <w:pPr>
              <w:pStyle w:val="Listaconvietas2"/>
              <w:cnfStyle w:val="000000100000" w:firstRow="0" w:lastRow="0" w:firstColumn="0" w:lastColumn="0" w:oddVBand="0" w:evenVBand="0" w:oddHBand="1" w:evenHBand="0" w:firstRowFirstColumn="0" w:firstRowLastColumn="0" w:lastRowFirstColumn="0" w:lastRowLastColumn="0"/>
              <w:rPr>
                <w:rFonts w:ascii="New Baskerville" w:hAnsi="New Baskerville"/>
                <w:lang w:val="es-ES"/>
              </w:rPr>
            </w:pPr>
            <w:r w:rsidRPr="00A925D6">
              <w:rPr>
                <w:rFonts w:ascii="New Baskerville" w:hAnsi="New Baskerville"/>
                <w:lang w:val="es-ES"/>
              </w:rPr>
              <w:fldChar w:fldCharType="begin">
                <w:ffData>
                  <w:name w:val="Marcar4"/>
                  <w:enabled/>
                  <w:calcOnExit w:val="0"/>
                  <w:checkBox>
                    <w:sizeAuto/>
                    <w:default w:val="0"/>
                  </w:checkBox>
                </w:ffData>
              </w:fldChar>
            </w:r>
            <w:bookmarkStart w:id="16" w:name="Marcar4"/>
            <w:r w:rsidR="00B2289D" w:rsidRPr="00A925D6">
              <w:rPr>
                <w:rFonts w:ascii="New Baskerville" w:hAnsi="New Baskerville"/>
                <w:lang w:val="es-ES"/>
              </w:rPr>
              <w:instrText xml:space="preserve"> FORMCHECKBOX </w:instrText>
            </w:r>
            <w:r w:rsidR="00000000">
              <w:rPr>
                <w:rFonts w:ascii="New Baskerville" w:hAnsi="New Baskerville"/>
                <w:lang w:val="es-ES"/>
              </w:rPr>
            </w:r>
            <w:r w:rsidR="00000000">
              <w:rPr>
                <w:rFonts w:ascii="New Baskerville" w:hAnsi="New Baskerville"/>
                <w:lang w:val="es-ES"/>
              </w:rPr>
              <w:fldChar w:fldCharType="separate"/>
            </w:r>
            <w:r w:rsidRPr="00A925D6">
              <w:rPr>
                <w:rFonts w:ascii="New Baskerville" w:hAnsi="New Baskerville"/>
                <w:lang w:val="es-ES"/>
              </w:rPr>
              <w:fldChar w:fldCharType="end"/>
            </w:r>
            <w:bookmarkEnd w:id="16"/>
            <w:r w:rsidR="00B2289D" w:rsidRPr="00A925D6">
              <w:rPr>
                <w:rFonts w:ascii="New Baskerville" w:hAnsi="New Baskerville"/>
                <w:lang w:val="es-ES"/>
              </w:rPr>
              <w:t xml:space="preserve"> </w:t>
            </w:r>
            <w:r w:rsidR="00B817FD" w:rsidRPr="00A925D6">
              <w:rPr>
                <w:rFonts w:ascii="New Baskerville" w:hAnsi="New Baskerville"/>
                <w:lang w:val="es-ES"/>
              </w:rPr>
              <w:t xml:space="preserve">Gallego </w:t>
            </w:r>
          </w:p>
          <w:p w14:paraId="59A86988" w14:textId="6A58474E" w:rsidR="00BB5668" w:rsidRPr="00A925D6" w:rsidRDefault="00C37E53" w:rsidP="003827F7">
            <w:pPr>
              <w:pStyle w:val="Listaconvietas2"/>
              <w:cnfStyle w:val="000000100000" w:firstRow="0" w:lastRow="0" w:firstColumn="0" w:lastColumn="0" w:oddVBand="0" w:evenVBand="0" w:oddHBand="1" w:evenHBand="0" w:firstRowFirstColumn="0" w:firstRowLastColumn="0" w:lastRowFirstColumn="0" w:lastRowLastColumn="0"/>
              <w:rPr>
                <w:rFonts w:ascii="New Baskerville" w:hAnsi="New Baskerville"/>
                <w:lang w:val="es-ES"/>
              </w:rPr>
            </w:pPr>
            <w:r w:rsidRPr="00A925D6">
              <w:rPr>
                <w:rFonts w:ascii="New Baskerville" w:hAnsi="New Baskerville"/>
                <w:lang w:val="es-ES"/>
              </w:rPr>
              <w:fldChar w:fldCharType="begin">
                <w:ffData>
                  <w:name w:val="Marcar6"/>
                  <w:enabled/>
                  <w:calcOnExit w:val="0"/>
                  <w:checkBox>
                    <w:sizeAuto/>
                    <w:default w:val="0"/>
                  </w:checkBox>
                </w:ffData>
              </w:fldChar>
            </w:r>
            <w:bookmarkStart w:id="17" w:name="Marcar6"/>
            <w:r w:rsidR="00BB5668" w:rsidRPr="00A925D6">
              <w:rPr>
                <w:rFonts w:ascii="New Baskerville" w:hAnsi="New Baskerville"/>
                <w:lang w:val="es-ES"/>
              </w:rPr>
              <w:instrText xml:space="preserve"> FORMCHECKBOX </w:instrText>
            </w:r>
            <w:r w:rsidR="00000000">
              <w:rPr>
                <w:rFonts w:ascii="New Baskerville" w:hAnsi="New Baskerville"/>
                <w:lang w:val="es-ES"/>
              </w:rPr>
            </w:r>
            <w:r w:rsidR="00000000">
              <w:rPr>
                <w:rFonts w:ascii="New Baskerville" w:hAnsi="New Baskerville"/>
                <w:lang w:val="es-ES"/>
              </w:rPr>
              <w:fldChar w:fldCharType="separate"/>
            </w:r>
            <w:r w:rsidRPr="00A925D6">
              <w:rPr>
                <w:rFonts w:ascii="New Baskerville" w:hAnsi="New Baskerville"/>
                <w:lang w:val="es-ES"/>
              </w:rPr>
              <w:fldChar w:fldCharType="end"/>
            </w:r>
            <w:bookmarkEnd w:id="17"/>
            <w:r w:rsidR="00BB5668" w:rsidRPr="00A925D6">
              <w:rPr>
                <w:rFonts w:ascii="New Baskerville" w:hAnsi="New Baskerville"/>
                <w:lang w:val="es-ES"/>
              </w:rPr>
              <w:t xml:space="preserve"> </w:t>
            </w:r>
            <w:r w:rsidR="00B817FD" w:rsidRPr="00A925D6">
              <w:rPr>
                <w:rFonts w:ascii="New Baskerville" w:hAnsi="New Baskerville"/>
                <w:lang w:val="es-ES"/>
              </w:rPr>
              <w:t>Español</w:t>
            </w:r>
          </w:p>
          <w:p w14:paraId="7764FA26" w14:textId="77777777" w:rsidR="00405FB1" w:rsidRPr="00A925D6" w:rsidRDefault="00C37E53" w:rsidP="003827F7">
            <w:pPr>
              <w:pStyle w:val="Listaconvietas2"/>
              <w:cnfStyle w:val="000000100000" w:firstRow="0" w:lastRow="0" w:firstColumn="0" w:lastColumn="0" w:oddVBand="0" w:evenVBand="0" w:oddHBand="1" w:evenHBand="0" w:firstRowFirstColumn="0" w:firstRowLastColumn="0" w:lastRowFirstColumn="0" w:lastRowLastColumn="0"/>
              <w:rPr>
                <w:rFonts w:ascii="New Baskerville" w:hAnsi="New Baskerville"/>
                <w:lang w:val="es-ES"/>
              </w:rPr>
            </w:pPr>
            <w:r w:rsidRPr="00A925D6">
              <w:rPr>
                <w:rFonts w:ascii="New Baskerville" w:hAnsi="New Baskerville"/>
                <w:lang w:val="es-ES"/>
              </w:rPr>
              <w:fldChar w:fldCharType="begin">
                <w:ffData>
                  <w:name w:val="Marcar8"/>
                  <w:enabled/>
                  <w:calcOnExit w:val="0"/>
                  <w:checkBox>
                    <w:sizeAuto/>
                    <w:default w:val="0"/>
                  </w:checkBox>
                </w:ffData>
              </w:fldChar>
            </w:r>
            <w:bookmarkStart w:id="18" w:name="Marcar8"/>
            <w:r w:rsidR="00405FB1" w:rsidRPr="00A925D6">
              <w:rPr>
                <w:rFonts w:ascii="New Baskerville" w:hAnsi="New Baskerville"/>
                <w:lang w:val="es-ES"/>
              </w:rPr>
              <w:instrText xml:space="preserve"> FORMCHECKBOX </w:instrText>
            </w:r>
            <w:r w:rsidR="00000000">
              <w:rPr>
                <w:rFonts w:ascii="New Baskerville" w:hAnsi="New Baskerville"/>
                <w:lang w:val="es-ES"/>
              </w:rPr>
            </w:r>
            <w:r w:rsidR="00000000">
              <w:rPr>
                <w:rFonts w:ascii="New Baskerville" w:hAnsi="New Baskerville"/>
                <w:lang w:val="es-ES"/>
              </w:rPr>
              <w:fldChar w:fldCharType="separate"/>
            </w:r>
            <w:r w:rsidRPr="00A925D6">
              <w:rPr>
                <w:rFonts w:ascii="New Baskerville" w:hAnsi="New Baskerville"/>
                <w:lang w:val="es-ES"/>
              </w:rPr>
              <w:fldChar w:fldCharType="end"/>
            </w:r>
            <w:bookmarkEnd w:id="18"/>
            <w:r w:rsidR="00405FB1" w:rsidRPr="00A925D6">
              <w:rPr>
                <w:rFonts w:ascii="New Baskerville" w:hAnsi="New Baskerville"/>
                <w:lang w:val="es-ES"/>
              </w:rPr>
              <w:t xml:space="preserve"> Inglés</w:t>
            </w:r>
          </w:p>
          <w:p w14:paraId="77DD843B" w14:textId="77777777" w:rsidR="008E68EA" w:rsidRPr="00A925D6" w:rsidRDefault="00405FB1" w:rsidP="003827F7">
            <w:pPr>
              <w:pStyle w:val="Listaconvietas2"/>
              <w:cnfStyle w:val="000000100000" w:firstRow="0" w:lastRow="0" w:firstColumn="0" w:lastColumn="0" w:oddVBand="0" w:evenVBand="0" w:oddHBand="1" w:evenHBand="0" w:firstRowFirstColumn="0" w:firstRowLastColumn="0" w:lastRowFirstColumn="0" w:lastRowLastColumn="0"/>
              <w:rPr>
                <w:rFonts w:ascii="New Baskerville" w:hAnsi="New Baskerville"/>
                <w:lang w:val="es-ES"/>
              </w:rPr>
            </w:pPr>
            <w:r w:rsidRPr="00A925D6">
              <w:rPr>
                <w:rFonts w:ascii="New Baskerville" w:hAnsi="New Baskerville"/>
                <w:lang w:val="es-ES"/>
              </w:rPr>
              <w:t xml:space="preserve">Otros: </w:t>
            </w:r>
            <w:r w:rsidR="00C37E53" w:rsidRPr="00A925D6">
              <w:rPr>
                <w:rFonts w:ascii="New Baskerville" w:hAnsi="New Baskerville"/>
                <w:lang w:val="es-ES"/>
              </w:rPr>
              <w:fldChar w:fldCharType="begin">
                <w:ffData>
                  <w:name w:val="Texto7"/>
                  <w:enabled/>
                  <w:calcOnExit w:val="0"/>
                  <w:textInput/>
                </w:ffData>
              </w:fldChar>
            </w:r>
            <w:r w:rsidR="00B06D4A" w:rsidRPr="00A925D6">
              <w:rPr>
                <w:rFonts w:ascii="New Baskerville" w:hAnsi="New Baskerville"/>
                <w:lang w:val="es-ES"/>
              </w:rPr>
              <w:instrText xml:space="preserve"> FORMTEXT </w:instrText>
            </w:r>
            <w:r w:rsidR="00C37E53" w:rsidRPr="00A925D6">
              <w:rPr>
                <w:rFonts w:ascii="New Baskerville" w:hAnsi="New Baskerville"/>
                <w:lang w:val="es-ES"/>
              </w:rPr>
            </w:r>
            <w:r w:rsidR="00C37E53" w:rsidRPr="00A925D6">
              <w:rPr>
                <w:rFonts w:ascii="New Baskerville" w:hAnsi="New Baskerville"/>
                <w:lang w:val="es-ES"/>
              </w:rPr>
              <w:fldChar w:fldCharType="separate"/>
            </w:r>
            <w:r w:rsidR="00B06D4A" w:rsidRPr="00A925D6">
              <w:rPr>
                <w:rFonts w:ascii="New Baskerville" w:hAnsi="New Baskerville"/>
                <w:lang w:val="es-ES"/>
              </w:rPr>
              <w:t> </w:t>
            </w:r>
            <w:r w:rsidR="00B06D4A" w:rsidRPr="00A925D6">
              <w:rPr>
                <w:rFonts w:ascii="New Baskerville" w:hAnsi="New Baskerville"/>
                <w:lang w:val="es-ES"/>
              </w:rPr>
              <w:t> </w:t>
            </w:r>
            <w:r w:rsidR="00B06D4A" w:rsidRPr="00A925D6">
              <w:rPr>
                <w:rFonts w:ascii="New Baskerville" w:hAnsi="New Baskerville"/>
                <w:lang w:val="es-ES"/>
              </w:rPr>
              <w:t> </w:t>
            </w:r>
            <w:r w:rsidR="00B06D4A" w:rsidRPr="00A925D6">
              <w:rPr>
                <w:rFonts w:ascii="New Baskerville" w:hAnsi="New Baskerville"/>
                <w:lang w:val="es-ES"/>
              </w:rPr>
              <w:t> </w:t>
            </w:r>
            <w:r w:rsidR="00B06D4A" w:rsidRPr="00A925D6">
              <w:rPr>
                <w:rFonts w:ascii="New Baskerville" w:hAnsi="New Baskerville"/>
                <w:lang w:val="es-ES"/>
              </w:rPr>
              <w:t> </w:t>
            </w:r>
            <w:r w:rsidR="00C37E53" w:rsidRPr="00A925D6">
              <w:rPr>
                <w:rFonts w:ascii="New Baskerville" w:hAnsi="New Baskerville"/>
                <w:lang w:val="es-ES"/>
              </w:rPr>
              <w:fldChar w:fldCharType="end"/>
            </w:r>
          </w:p>
        </w:tc>
      </w:tr>
      <w:tr w:rsidR="00C41DEC" w:rsidRPr="00A925D6" w14:paraId="564B72BC" w14:textId="77777777" w:rsidTr="00366B70">
        <w:tc>
          <w:tcPr>
            <w:cnfStyle w:val="001000000000" w:firstRow="0" w:lastRow="0" w:firstColumn="1" w:lastColumn="0" w:oddVBand="0" w:evenVBand="0" w:oddHBand="0" w:evenHBand="0" w:firstRowFirstColumn="0" w:firstRowLastColumn="0" w:lastRowFirstColumn="0" w:lastRowLastColumn="0"/>
            <w:tcW w:w="3794" w:type="dxa"/>
          </w:tcPr>
          <w:p w14:paraId="4F8DA9EF" w14:textId="2708F2F0" w:rsidR="008E68EA" w:rsidRPr="00A925D6" w:rsidRDefault="002D5CC1" w:rsidP="002D5CC1">
            <w:pPr>
              <w:spacing w:after="0"/>
              <w:rPr>
                <w:rFonts w:ascii="New Baskerville" w:hAnsi="New Baskerville"/>
                <w:b/>
                <w:bCs/>
                <w:color w:val="auto"/>
                <w:sz w:val="16"/>
                <w:szCs w:val="16"/>
                <w:lang w:val="es-ES"/>
              </w:rPr>
            </w:pPr>
            <w:r w:rsidRPr="00A925D6">
              <w:rPr>
                <w:rFonts w:ascii="New Baskerville" w:hAnsi="New Baskerville"/>
                <w:b/>
                <w:bCs/>
                <w:color w:val="auto"/>
                <w:sz w:val="16"/>
                <w:szCs w:val="16"/>
                <w:lang w:val="es-ES"/>
              </w:rPr>
              <w:t>1.9.</w:t>
            </w:r>
            <w:r w:rsidR="00E36F69" w:rsidRPr="00A925D6">
              <w:rPr>
                <w:rFonts w:ascii="New Baskerville" w:hAnsi="New Baskerville"/>
                <w:b/>
                <w:bCs/>
                <w:color w:val="auto"/>
                <w:sz w:val="16"/>
                <w:szCs w:val="16"/>
                <w:lang w:val="es-ES"/>
              </w:rPr>
              <w:t>a)</w:t>
            </w:r>
            <w:r w:rsidR="00D150D7" w:rsidRPr="00A925D6">
              <w:rPr>
                <w:rFonts w:ascii="New Baskerville" w:hAnsi="New Baskerville"/>
                <w:b/>
                <w:bCs/>
                <w:color w:val="auto"/>
                <w:sz w:val="16"/>
                <w:szCs w:val="16"/>
                <w:lang w:val="es-ES"/>
              </w:rPr>
              <w:t xml:space="preserve"> </w:t>
            </w:r>
            <w:r w:rsidR="00D50CF7" w:rsidRPr="00A925D6">
              <w:rPr>
                <w:rFonts w:ascii="New Baskerville" w:hAnsi="New Baskerville"/>
                <w:b/>
                <w:bCs/>
                <w:color w:val="auto"/>
                <w:sz w:val="16"/>
                <w:szCs w:val="16"/>
                <w:lang w:val="es-ES"/>
              </w:rPr>
              <w:t xml:space="preserve">Número </w:t>
            </w:r>
            <w:r w:rsidR="00BC3C85" w:rsidRPr="00A925D6">
              <w:rPr>
                <w:rFonts w:ascii="New Baskerville" w:hAnsi="New Baskerville"/>
                <w:b/>
                <w:bCs/>
                <w:color w:val="auto"/>
                <w:sz w:val="16"/>
                <w:szCs w:val="16"/>
                <w:lang w:val="es-ES"/>
              </w:rPr>
              <w:t xml:space="preserve">total </w:t>
            </w:r>
            <w:r w:rsidR="00D50CF7" w:rsidRPr="00A925D6">
              <w:rPr>
                <w:rFonts w:ascii="New Baskerville" w:hAnsi="New Baskerville"/>
                <w:b/>
                <w:bCs/>
                <w:color w:val="auto"/>
                <w:sz w:val="16"/>
                <w:szCs w:val="16"/>
                <w:lang w:val="es-ES"/>
              </w:rPr>
              <w:t xml:space="preserve">de </w:t>
            </w:r>
            <w:r w:rsidR="004865A0" w:rsidRPr="00A925D6">
              <w:rPr>
                <w:rFonts w:ascii="New Baskerville" w:hAnsi="New Baskerville"/>
                <w:b/>
                <w:bCs/>
                <w:color w:val="auto"/>
                <w:sz w:val="16"/>
                <w:szCs w:val="16"/>
                <w:lang w:val="es-ES"/>
              </w:rPr>
              <w:t>plazas:</w:t>
            </w:r>
          </w:p>
        </w:tc>
        <w:tc>
          <w:tcPr>
            <w:tcW w:w="5232" w:type="dxa"/>
          </w:tcPr>
          <w:p w14:paraId="08BD03E7" w14:textId="77777777" w:rsidR="008E68EA" w:rsidRPr="00A925D6" w:rsidRDefault="00C37E53" w:rsidP="003827F7">
            <w:pPr>
              <w:pStyle w:val="Listaconvietas2"/>
              <w:cnfStyle w:val="000000000000" w:firstRow="0" w:lastRow="0" w:firstColumn="0" w:lastColumn="0" w:oddVBand="0" w:evenVBand="0" w:oddHBand="0" w:evenHBand="0" w:firstRowFirstColumn="0" w:firstRowLastColumn="0" w:lastRowFirstColumn="0" w:lastRowLastColumn="0"/>
              <w:rPr>
                <w:rFonts w:ascii="New Baskerville" w:hAnsi="New Baskerville"/>
                <w:lang w:val="es-ES"/>
              </w:rPr>
            </w:pPr>
            <w:r w:rsidRPr="00A925D6">
              <w:rPr>
                <w:rFonts w:ascii="New Baskerville" w:hAnsi="New Baskerville"/>
                <w:lang w:val="es-ES"/>
              </w:rPr>
              <w:fldChar w:fldCharType="begin">
                <w:ffData>
                  <w:name w:val="Texto4"/>
                  <w:enabled/>
                  <w:calcOnExit w:val="0"/>
                  <w:textInput>
                    <w:maxLength w:val="10"/>
                  </w:textInput>
                </w:ffData>
              </w:fldChar>
            </w:r>
            <w:bookmarkStart w:id="19" w:name="Texto4"/>
            <w:r w:rsidR="00A73D6A" w:rsidRPr="00A925D6">
              <w:rPr>
                <w:rFonts w:ascii="New Baskerville" w:hAnsi="New Baskerville"/>
                <w:lang w:val="es-ES"/>
              </w:rPr>
              <w:instrText xml:space="preserve"> FORMTEXT </w:instrText>
            </w:r>
            <w:r w:rsidRPr="00A925D6">
              <w:rPr>
                <w:rFonts w:ascii="New Baskerville" w:hAnsi="New Baskerville"/>
                <w:lang w:val="es-ES"/>
              </w:rPr>
            </w:r>
            <w:r w:rsidRPr="00A925D6">
              <w:rPr>
                <w:rFonts w:ascii="New Baskerville" w:hAnsi="New Baskerville"/>
                <w:lang w:val="es-ES"/>
              </w:rPr>
              <w:fldChar w:fldCharType="separate"/>
            </w:r>
            <w:r w:rsidR="00A73D6A" w:rsidRPr="00A925D6">
              <w:rPr>
                <w:rFonts w:ascii="New Baskerville" w:hAnsi="New Baskerville"/>
                <w:noProof/>
                <w:lang w:val="es-ES"/>
              </w:rPr>
              <w:t> </w:t>
            </w:r>
            <w:r w:rsidR="00A73D6A" w:rsidRPr="00A925D6">
              <w:rPr>
                <w:rFonts w:ascii="New Baskerville" w:hAnsi="New Baskerville"/>
                <w:noProof/>
                <w:lang w:val="es-ES"/>
              </w:rPr>
              <w:t> </w:t>
            </w:r>
            <w:r w:rsidR="00A73D6A" w:rsidRPr="00A925D6">
              <w:rPr>
                <w:rFonts w:ascii="New Baskerville" w:hAnsi="New Baskerville"/>
                <w:noProof/>
                <w:lang w:val="es-ES"/>
              </w:rPr>
              <w:t> </w:t>
            </w:r>
            <w:r w:rsidR="00A73D6A" w:rsidRPr="00A925D6">
              <w:rPr>
                <w:rFonts w:ascii="New Baskerville" w:hAnsi="New Baskerville"/>
                <w:noProof/>
                <w:lang w:val="es-ES"/>
              </w:rPr>
              <w:t> </w:t>
            </w:r>
            <w:r w:rsidR="00A73D6A" w:rsidRPr="00A925D6">
              <w:rPr>
                <w:rFonts w:ascii="New Baskerville" w:hAnsi="New Baskerville"/>
                <w:noProof/>
                <w:lang w:val="es-ES"/>
              </w:rPr>
              <w:t> </w:t>
            </w:r>
            <w:r w:rsidRPr="00A925D6">
              <w:rPr>
                <w:rFonts w:ascii="New Baskerville" w:hAnsi="New Baskerville"/>
                <w:lang w:val="es-ES"/>
              </w:rPr>
              <w:fldChar w:fldCharType="end"/>
            </w:r>
            <w:bookmarkEnd w:id="19"/>
          </w:p>
        </w:tc>
      </w:tr>
      <w:tr w:rsidR="00C41DEC" w:rsidRPr="00A925D6" w14:paraId="7D97698D" w14:textId="77777777" w:rsidTr="00366B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14:paraId="277D6A85" w14:textId="0941FDEC" w:rsidR="008E68EA" w:rsidRPr="00A925D6" w:rsidRDefault="006E1444" w:rsidP="006E1444">
            <w:pPr>
              <w:spacing w:after="0"/>
              <w:rPr>
                <w:rFonts w:ascii="New Baskerville" w:hAnsi="New Baskerville"/>
                <w:b/>
                <w:bCs/>
                <w:color w:val="auto"/>
                <w:sz w:val="16"/>
                <w:szCs w:val="16"/>
                <w:lang w:val="es-ES"/>
              </w:rPr>
            </w:pPr>
            <w:r w:rsidRPr="00A925D6">
              <w:rPr>
                <w:rFonts w:ascii="New Baskerville" w:hAnsi="New Baskerville"/>
                <w:b/>
                <w:bCs/>
                <w:color w:val="auto"/>
                <w:sz w:val="16"/>
                <w:szCs w:val="16"/>
                <w:lang w:val="es-ES"/>
              </w:rPr>
              <w:t>1.9.</w:t>
            </w:r>
            <w:r w:rsidR="00E36F69" w:rsidRPr="00A925D6">
              <w:rPr>
                <w:rFonts w:ascii="New Baskerville" w:hAnsi="New Baskerville"/>
                <w:b/>
                <w:bCs/>
                <w:color w:val="auto"/>
                <w:sz w:val="16"/>
                <w:szCs w:val="16"/>
                <w:lang w:val="es-ES"/>
              </w:rPr>
              <w:t>b)</w:t>
            </w:r>
            <w:r w:rsidR="00D150D7" w:rsidRPr="00A925D6">
              <w:rPr>
                <w:rFonts w:ascii="New Baskerville" w:hAnsi="New Baskerville"/>
                <w:b/>
                <w:bCs/>
                <w:color w:val="auto"/>
                <w:sz w:val="16"/>
                <w:szCs w:val="16"/>
                <w:lang w:val="es-ES"/>
              </w:rPr>
              <w:t xml:space="preserve"> </w:t>
            </w:r>
            <w:r w:rsidR="00A73D6A" w:rsidRPr="00A925D6">
              <w:rPr>
                <w:rFonts w:ascii="New Baskerville" w:hAnsi="New Baskerville"/>
                <w:b/>
                <w:bCs/>
                <w:color w:val="auto"/>
                <w:sz w:val="16"/>
                <w:szCs w:val="16"/>
                <w:lang w:val="es-ES"/>
              </w:rPr>
              <w:t>Oferta de plazas en modalidad presencial:</w:t>
            </w:r>
          </w:p>
        </w:tc>
        <w:tc>
          <w:tcPr>
            <w:tcW w:w="5232" w:type="dxa"/>
          </w:tcPr>
          <w:p w14:paraId="116C2A17" w14:textId="77777777" w:rsidR="008E68EA" w:rsidRPr="00A925D6" w:rsidRDefault="00C37E53" w:rsidP="003827F7">
            <w:pPr>
              <w:pStyle w:val="Listaconvietas2"/>
              <w:cnfStyle w:val="000000100000" w:firstRow="0" w:lastRow="0" w:firstColumn="0" w:lastColumn="0" w:oddVBand="0" w:evenVBand="0" w:oddHBand="1" w:evenHBand="0" w:firstRowFirstColumn="0" w:firstRowLastColumn="0" w:lastRowFirstColumn="0" w:lastRowLastColumn="0"/>
              <w:rPr>
                <w:rFonts w:ascii="New Baskerville" w:hAnsi="New Baskerville"/>
                <w:lang w:val="es-ES"/>
              </w:rPr>
            </w:pPr>
            <w:r w:rsidRPr="00A925D6">
              <w:rPr>
                <w:rFonts w:ascii="New Baskerville" w:hAnsi="New Baskerville"/>
                <w:lang w:val="es-ES"/>
              </w:rPr>
              <w:fldChar w:fldCharType="begin">
                <w:ffData>
                  <w:name w:val="Texto4"/>
                  <w:enabled/>
                  <w:calcOnExit w:val="0"/>
                  <w:textInput>
                    <w:maxLength w:val="10"/>
                  </w:textInput>
                </w:ffData>
              </w:fldChar>
            </w:r>
            <w:r w:rsidR="006E1444" w:rsidRPr="00A925D6">
              <w:rPr>
                <w:rFonts w:ascii="New Baskerville" w:hAnsi="New Baskerville"/>
                <w:lang w:val="es-ES"/>
              </w:rPr>
              <w:instrText xml:space="preserve"> FORMTEXT </w:instrText>
            </w:r>
            <w:r w:rsidRPr="00A925D6">
              <w:rPr>
                <w:rFonts w:ascii="New Baskerville" w:hAnsi="New Baskerville"/>
                <w:lang w:val="es-ES"/>
              </w:rPr>
            </w:r>
            <w:r w:rsidRPr="00A925D6">
              <w:rPr>
                <w:rFonts w:ascii="New Baskerville" w:hAnsi="New Baskerville"/>
                <w:lang w:val="es-ES"/>
              </w:rPr>
              <w:fldChar w:fldCharType="separate"/>
            </w:r>
            <w:r w:rsidR="006E1444" w:rsidRPr="00A925D6">
              <w:rPr>
                <w:rFonts w:ascii="New Baskerville" w:hAnsi="New Baskerville"/>
                <w:noProof/>
                <w:lang w:val="es-ES"/>
              </w:rPr>
              <w:t> </w:t>
            </w:r>
            <w:r w:rsidR="006E1444" w:rsidRPr="00A925D6">
              <w:rPr>
                <w:rFonts w:ascii="New Baskerville" w:hAnsi="New Baskerville"/>
                <w:noProof/>
                <w:lang w:val="es-ES"/>
              </w:rPr>
              <w:t> </w:t>
            </w:r>
            <w:r w:rsidR="006E1444" w:rsidRPr="00A925D6">
              <w:rPr>
                <w:rFonts w:ascii="New Baskerville" w:hAnsi="New Baskerville"/>
                <w:noProof/>
                <w:lang w:val="es-ES"/>
              </w:rPr>
              <w:t> </w:t>
            </w:r>
            <w:r w:rsidR="006E1444" w:rsidRPr="00A925D6">
              <w:rPr>
                <w:rFonts w:ascii="New Baskerville" w:hAnsi="New Baskerville"/>
                <w:noProof/>
                <w:lang w:val="es-ES"/>
              </w:rPr>
              <w:t> </w:t>
            </w:r>
            <w:r w:rsidR="006E1444" w:rsidRPr="00A925D6">
              <w:rPr>
                <w:rFonts w:ascii="New Baskerville" w:hAnsi="New Baskerville"/>
                <w:noProof/>
                <w:lang w:val="es-ES"/>
              </w:rPr>
              <w:t> </w:t>
            </w:r>
            <w:r w:rsidRPr="00A925D6">
              <w:rPr>
                <w:rFonts w:ascii="New Baskerville" w:hAnsi="New Baskerville"/>
                <w:lang w:val="es-ES"/>
              </w:rPr>
              <w:fldChar w:fldCharType="end"/>
            </w:r>
          </w:p>
        </w:tc>
      </w:tr>
      <w:tr w:rsidR="00C41DEC" w:rsidRPr="00A925D6" w14:paraId="6FADBF4B" w14:textId="77777777" w:rsidTr="00366B70">
        <w:tc>
          <w:tcPr>
            <w:cnfStyle w:val="001000000000" w:firstRow="0" w:lastRow="0" w:firstColumn="1" w:lastColumn="0" w:oddVBand="0" w:evenVBand="0" w:oddHBand="0" w:evenHBand="0" w:firstRowFirstColumn="0" w:firstRowLastColumn="0" w:lastRowFirstColumn="0" w:lastRowLastColumn="0"/>
            <w:tcW w:w="3794" w:type="dxa"/>
          </w:tcPr>
          <w:p w14:paraId="34B94514" w14:textId="6F6330F6" w:rsidR="006E1444" w:rsidRPr="00A925D6" w:rsidRDefault="006E1444" w:rsidP="006E1444">
            <w:pPr>
              <w:spacing w:after="0"/>
              <w:rPr>
                <w:rFonts w:ascii="New Baskerville" w:hAnsi="New Baskerville"/>
                <w:b/>
                <w:bCs/>
                <w:color w:val="auto"/>
                <w:sz w:val="16"/>
                <w:szCs w:val="16"/>
                <w:lang w:val="es-ES"/>
              </w:rPr>
            </w:pPr>
            <w:r w:rsidRPr="00A925D6">
              <w:rPr>
                <w:rFonts w:ascii="New Baskerville" w:hAnsi="New Baskerville"/>
                <w:b/>
                <w:bCs/>
                <w:color w:val="auto"/>
                <w:sz w:val="16"/>
                <w:szCs w:val="16"/>
                <w:lang w:val="es-ES"/>
              </w:rPr>
              <w:t>1.9.</w:t>
            </w:r>
            <w:r w:rsidR="00E36F69" w:rsidRPr="00A925D6">
              <w:rPr>
                <w:rFonts w:ascii="New Baskerville" w:hAnsi="New Baskerville"/>
                <w:b/>
                <w:bCs/>
                <w:color w:val="auto"/>
                <w:sz w:val="16"/>
                <w:szCs w:val="16"/>
                <w:lang w:val="es-ES"/>
              </w:rPr>
              <w:t>c)</w:t>
            </w:r>
            <w:r w:rsidRPr="00A925D6">
              <w:rPr>
                <w:rFonts w:ascii="New Baskerville" w:hAnsi="New Baskerville"/>
                <w:b/>
                <w:bCs/>
                <w:color w:val="auto"/>
                <w:sz w:val="16"/>
                <w:szCs w:val="16"/>
                <w:lang w:val="es-ES"/>
              </w:rPr>
              <w:t xml:space="preserve"> Oferta de plazas en modalidad semipresencial</w:t>
            </w:r>
            <w:r w:rsidR="00BC3C85" w:rsidRPr="00A925D6">
              <w:rPr>
                <w:rFonts w:ascii="New Baskerville" w:hAnsi="New Baskerville"/>
                <w:b/>
                <w:bCs/>
                <w:color w:val="auto"/>
                <w:sz w:val="16"/>
                <w:szCs w:val="16"/>
                <w:lang w:val="es-ES"/>
              </w:rPr>
              <w:t xml:space="preserve"> o </w:t>
            </w:r>
            <w:r w:rsidR="004865A0" w:rsidRPr="00A925D6">
              <w:rPr>
                <w:rFonts w:ascii="New Baskerville" w:hAnsi="New Baskerville"/>
                <w:b/>
                <w:bCs/>
                <w:color w:val="auto"/>
                <w:sz w:val="16"/>
                <w:szCs w:val="16"/>
                <w:lang w:val="es-ES"/>
              </w:rPr>
              <w:t>híbrida:</w:t>
            </w:r>
          </w:p>
        </w:tc>
        <w:tc>
          <w:tcPr>
            <w:tcW w:w="5232" w:type="dxa"/>
          </w:tcPr>
          <w:p w14:paraId="429BD7AC" w14:textId="77777777" w:rsidR="006E1444" w:rsidRPr="00A925D6" w:rsidRDefault="00C37E53" w:rsidP="003827F7">
            <w:pPr>
              <w:pStyle w:val="Listaconvietas2"/>
              <w:cnfStyle w:val="000000000000" w:firstRow="0" w:lastRow="0" w:firstColumn="0" w:lastColumn="0" w:oddVBand="0" w:evenVBand="0" w:oddHBand="0" w:evenHBand="0" w:firstRowFirstColumn="0" w:firstRowLastColumn="0" w:lastRowFirstColumn="0" w:lastRowLastColumn="0"/>
              <w:rPr>
                <w:rFonts w:ascii="New Baskerville" w:hAnsi="New Baskerville"/>
                <w:lang w:val="es-ES"/>
              </w:rPr>
            </w:pPr>
            <w:r w:rsidRPr="00A925D6">
              <w:rPr>
                <w:rFonts w:ascii="New Baskerville" w:hAnsi="New Baskerville"/>
                <w:lang w:val="es-ES"/>
              </w:rPr>
              <w:fldChar w:fldCharType="begin">
                <w:ffData>
                  <w:name w:val="Texto4"/>
                  <w:enabled/>
                  <w:calcOnExit w:val="0"/>
                  <w:textInput>
                    <w:maxLength w:val="10"/>
                  </w:textInput>
                </w:ffData>
              </w:fldChar>
            </w:r>
            <w:r w:rsidR="006E1444" w:rsidRPr="00A925D6">
              <w:rPr>
                <w:rFonts w:ascii="New Baskerville" w:hAnsi="New Baskerville"/>
                <w:lang w:val="es-ES"/>
              </w:rPr>
              <w:instrText xml:space="preserve"> FORMTEXT </w:instrText>
            </w:r>
            <w:r w:rsidRPr="00A925D6">
              <w:rPr>
                <w:rFonts w:ascii="New Baskerville" w:hAnsi="New Baskerville"/>
                <w:lang w:val="es-ES"/>
              </w:rPr>
            </w:r>
            <w:r w:rsidRPr="00A925D6">
              <w:rPr>
                <w:rFonts w:ascii="New Baskerville" w:hAnsi="New Baskerville"/>
                <w:lang w:val="es-ES"/>
              </w:rPr>
              <w:fldChar w:fldCharType="separate"/>
            </w:r>
            <w:r w:rsidR="006E1444" w:rsidRPr="00A925D6">
              <w:rPr>
                <w:rFonts w:ascii="New Baskerville" w:hAnsi="New Baskerville"/>
                <w:noProof/>
                <w:lang w:val="es-ES"/>
              </w:rPr>
              <w:t> </w:t>
            </w:r>
            <w:r w:rsidR="006E1444" w:rsidRPr="00A925D6">
              <w:rPr>
                <w:rFonts w:ascii="New Baskerville" w:hAnsi="New Baskerville"/>
                <w:noProof/>
                <w:lang w:val="es-ES"/>
              </w:rPr>
              <w:t> </w:t>
            </w:r>
            <w:r w:rsidR="006E1444" w:rsidRPr="00A925D6">
              <w:rPr>
                <w:rFonts w:ascii="New Baskerville" w:hAnsi="New Baskerville"/>
                <w:noProof/>
                <w:lang w:val="es-ES"/>
              </w:rPr>
              <w:t> </w:t>
            </w:r>
            <w:r w:rsidR="006E1444" w:rsidRPr="00A925D6">
              <w:rPr>
                <w:rFonts w:ascii="New Baskerville" w:hAnsi="New Baskerville"/>
                <w:noProof/>
                <w:lang w:val="es-ES"/>
              </w:rPr>
              <w:t> </w:t>
            </w:r>
            <w:r w:rsidR="006E1444" w:rsidRPr="00A925D6">
              <w:rPr>
                <w:rFonts w:ascii="New Baskerville" w:hAnsi="New Baskerville"/>
                <w:noProof/>
                <w:lang w:val="es-ES"/>
              </w:rPr>
              <w:t> </w:t>
            </w:r>
            <w:r w:rsidRPr="00A925D6">
              <w:rPr>
                <w:rFonts w:ascii="New Baskerville" w:hAnsi="New Baskerville"/>
                <w:lang w:val="es-ES"/>
              </w:rPr>
              <w:fldChar w:fldCharType="end"/>
            </w:r>
          </w:p>
        </w:tc>
      </w:tr>
      <w:tr w:rsidR="00C41DEC" w:rsidRPr="00A925D6" w14:paraId="372336EA" w14:textId="77777777" w:rsidTr="00366B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14:paraId="779089F8" w14:textId="73FF5B97" w:rsidR="006E1444" w:rsidRPr="00A925D6" w:rsidRDefault="006E1444" w:rsidP="006E1444">
            <w:pPr>
              <w:spacing w:after="0"/>
              <w:rPr>
                <w:rFonts w:ascii="New Baskerville" w:hAnsi="New Baskerville"/>
                <w:b/>
                <w:bCs/>
                <w:color w:val="auto"/>
                <w:sz w:val="16"/>
                <w:szCs w:val="16"/>
                <w:lang w:val="es-ES"/>
              </w:rPr>
            </w:pPr>
            <w:r w:rsidRPr="00A925D6">
              <w:rPr>
                <w:rFonts w:ascii="New Baskerville" w:hAnsi="New Baskerville"/>
                <w:b/>
                <w:bCs/>
                <w:color w:val="auto"/>
                <w:sz w:val="16"/>
                <w:szCs w:val="16"/>
                <w:lang w:val="es-ES"/>
              </w:rPr>
              <w:t>1.9.</w:t>
            </w:r>
            <w:r w:rsidR="00E36F69" w:rsidRPr="00A925D6">
              <w:rPr>
                <w:rFonts w:ascii="New Baskerville" w:hAnsi="New Baskerville"/>
                <w:b/>
                <w:bCs/>
                <w:color w:val="auto"/>
                <w:sz w:val="16"/>
                <w:szCs w:val="16"/>
                <w:lang w:val="es-ES"/>
              </w:rPr>
              <w:t>d)</w:t>
            </w:r>
            <w:r w:rsidRPr="00A925D6">
              <w:rPr>
                <w:rFonts w:ascii="New Baskerville" w:hAnsi="New Baskerville"/>
                <w:b/>
                <w:bCs/>
                <w:color w:val="auto"/>
                <w:sz w:val="16"/>
                <w:szCs w:val="16"/>
                <w:lang w:val="es-ES"/>
              </w:rPr>
              <w:t xml:space="preserve"> Oferta de plazas en modalidad no presencia</w:t>
            </w:r>
            <w:r w:rsidR="00BC3C85" w:rsidRPr="00A925D6">
              <w:rPr>
                <w:rFonts w:ascii="New Baskerville" w:hAnsi="New Baskerville"/>
                <w:b/>
                <w:bCs/>
                <w:color w:val="auto"/>
                <w:sz w:val="16"/>
                <w:szCs w:val="16"/>
                <w:lang w:val="es-ES"/>
              </w:rPr>
              <w:t>l o virtual</w:t>
            </w:r>
            <w:r w:rsidRPr="00A925D6">
              <w:rPr>
                <w:rFonts w:ascii="New Baskerville" w:hAnsi="New Baskerville"/>
                <w:b/>
                <w:bCs/>
                <w:color w:val="auto"/>
                <w:sz w:val="16"/>
                <w:szCs w:val="16"/>
                <w:lang w:val="es-ES"/>
              </w:rPr>
              <w:t>:</w:t>
            </w:r>
          </w:p>
        </w:tc>
        <w:tc>
          <w:tcPr>
            <w:tcW w:w="5232" w:type="dxa"/>
          </w:tcPr>
          <w:p w14:paraId="7F09D451" w14:textId="77777777" w:rsidR="006E1444" w:rsidRPr="00A925D6" w:rsidRDefault="00C37E53" w:rsidP="003827F7">
            <w:pPr>
              <w:pStyle w:val="Listaconvietas2"/>
              <w:cnfStyle w:val="000000100000" w:firstRow="0" w:lastRow="0" w:firstColumn="0" w:lastColumn="0" w:oddVBand="0" w:evenVBand="0" w:oddHBand="1" w:evenHBand="0" w:firstRowFirstColumn="0" w:firstRowLastColumn="0" w:lastRowFirstColumn="0" w:lastRowLastColumn="0"/>
              <w:rPr>
                <w:rFonts w:ascii="New Baskerville" w:hAnsi="New Baskerville"/>
                <w:lang w:val="es-ES"/>
              </w:rPr>
            </w:pPr>
            <w:r w:rsidRPr="00A925D6">
              <w:rPr>
                <w:rFonts w:ascii="New Baskerville" w:hAnsi="New Baskerville"/>
                <w:lang w:val="es-ES"/>
              </w:rPr>
              <w:fldChar w:fldCharType="begin">
                <w:ffData>
                  <w:name w:val="Texto4"/>
                  <w:enabled/>
                  <w:calcOnExit w:val="0"/>
                  <w:textInput>
                    <w:maxLength w:val="10"/>
                  </w:textInput>
                </w:ffData>
              </w:fldChar>
            </w:r>
            <w:r w:rsidR="006E1444" w:rsidRPr="00A925D6">
              <w:rPr>
                <w:rFonts w:ascii="New Baskerville" w:hAnsi="New Baskerville"/>
                <w:lang w:val="es-ES"/>
              </w:rPr>
              <w:instrText xml:space="preserve"> FORMTEXT </w:instrText>
            </w:r>
            <w:r w:rsidRPr="00A925D6">
              <w:rPr>
                <w:rFonts w:ascii="New Baskerville" w:hAnsi="New Baskerville"/>
                <w:lang w:val="es-ES"/>
              </w:rPr>
            </w:r>
            <w:r w:rsidRPr="00A925D6">
              <w:rPr>
                <w:rFonts w:ascii="New Baskerville" w:hAnsi="New Baskerville"/>
                <w:lang w:val="es-ES"/>
              </w:rPr>
              <w:fldChar w:fldCharType="separate"/>
            </w:r>
            <w:r w:rsidR="006E1444" w:rsidRPr="00A925D6">
              <w:rPr>
                <w:rFonts w:ascii="New Baskerville" w:hAnsi="New Baskerville"/>
                <w:noProof/>
                <w:lang w:val="es-ES"/>
              </w:rPr>
              <w:t> </w:t>
            </w:r>
            <w:r w:rsidR="006E1444" w:rsidRPr="00A925D6">
              <w:rPr>
                <w:rFonts w:ascii="New Baskerville" w:hAnsi="New Baskerville"/>
                <w:noProof/>
                <w:lang w:val="es-ES"/>
              </w:rPr>
              <w:t> </w:t>
            </w:r>
            <w:r w:rsidR="006E1444" w:rsidRPr="00A925D6">
              <w:rPr>
                <w:rFonts w:ascii="New Baskerville" w:hAnsi="New Baskerville"/>
                <w:noProof/>
                <w:lang w:val="es-ES"/>
              </w:rPr>
              <w:t> </w:t>
            </w:r>
            <w:r w:rsidR="006E1444" w:rsidRPr="00A925D6">
              <w:rPr>
                <w:rFonts w:ascii="New Baskerville" w:hAnsi="New Baskerville"/>
                <w:noProof/>
                <w:lang w:val="es-ES"/>
              </w:rPr>
              <w:t> </w:t>
            </w:r>
            <w:r w:rsidR="006E1444" w:rsidRPr="00A925D6">
              <w:rPr>
                <w:rFonts w:ascii="New Baskerville" w:hAnsi="New Baskerville"/>
                <w:noProof/>
                <w:lang w:val="es-ES"/>
              </w:rPr>
              <w:t> </w:t>
            </w:r>
            <w:r w:rsidRPr="00A925D6">
              <w:rPr>
                <w:rFonts w:ascii="New Baskerville" w:hAnsi="New Baskerville"/>
                <w:lang w:val="es-ES"/>
              </w:rPr>
              <w:fldChar w:fldCharType="end"/>
            </w:r>
          </w:p>
        </w:tc>
      </w:tr>
    </w:tbl>
    <w:p w14:paraId="2AEEC8DA" w14:textId="77777777" w:rsidR="006831FB" w:rsidRPr="00A925D6" w:rsidRDefault="006831FB" w:rsidP="007F447D">
      <w:pPr>
        <w:rPr>
          <w:rFonts w:ascii="New Baskerville" w:hAnsi="New Baskerville"/>
          <w:lang w:val="es-ES"/>
        </w:rPr>
      </w:pPr>
      <w:r w:rsidRPr="00A925D6">
        <w:rPr>
          <w:rFonts w:ascii="New Baskerville" w:hAnsi="New Baskerville"/>
          <w:lang w:val="es-ES"/>
        </w:rPr>
        <w:lastRenderedPageBreak/>
        <w:t>En el caso de existir más de un centro de impartición:</w:t>
      </w:r>
    </w:p>
    <w:tbl>
      <w:tblPr>
        <w:tblStyle w:val="Tablaconcuadrcula"/>
        <w:tblW w:w="0" w:type="auto"/>
        <w:tblLook w:val="04A0" w:firstRow="1" w:lastRow="0" w:firstColumn="1" w:lastColumn="0" w:noHBand="0" w:noVBand="1"/>
      </w:tblPr>
      <w:tblGrid>
        <w:gridCol w:w="2977"/>
        <w:gridCol w:w="6049"/>
      </w:tblGrid>
      <w:tr w:rsidR="00D208F3" w:rsidRPr="00A925D6" w14:paraId="71115F9D" w14:textId="77777777" w:rsidTr="00D658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gridSpan w:val="2"/>
          </w:tcPr>
          <w:p w14:paraId="259C1D00" w14:textId="77777777" w:rsidR="00D208F3" w:rsidRPr="00A925D6" w:rsidRDefault="009E1EBD" w:rsidP="00D208F3">
            <w:pPr>
              <w:pStyle w:val="REACUTtulocolumna"/>
              <w:rPr>
                <w:rFonts w:ascii="New Baskerville" w:hAnsi="New Baskerville"/>
                <w:lang w:val="es-ES"/>
              </w:rPr>
            </w:pPr>
            <w:r w:rsidRPr="00A925D6">
              <w:rPr>
                <w:rFonts w:ascii="New Baskerville" w:hAnsi="New Baskerville"/>
                <w:lang w:val="es-ES"/>
              </w:rPr>
              <w:t>TABLA 2. Centros</w:t>
            </w:r>
          </w:p>
        </w:tc>
      </w:tr>
      <w:tr w:rsidR="009E1EBD" w:rsidRPr="00A925D6" w14:paraId="1E2288F4" w14:textId="77777777" w:rsidTr="001F68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428E0957" w14:textId="77777777" w:rsidR="009E1EBD" w:rsidRPr="00A925D6" w:rsidRDefault="009E1EBD" w:rsidP="007F447D">
            <w:pPr>
              <w:rPr>
                <w:rFonts w:ascii="New Baskerville" w:hAnsi="New Baskerville"/>
                <w:color w:val="auto"/>
                <w:sz w:val="16"/>
                <w:szCs w:val="16"/>
                <w:lang w:val="es-ES"/>
              </w:rPr>
            </w:pPr>
            <w:r w:rsidRPr="00A925D6">
              <w:rPr>
                <w:rFonts w:ascii="New Baskerville" w:hAnsi="New Baskerville"/>
                <w:color w:val="auto"/>
                <w:sz w:val="16"/>
                <w:szCs w:val="16"/>
                <w:lang w:val="es-ES"/>
              </w:rPr>
              <w:t>Centro</w:t>
            </w:r>
            <w:r w:rsidR="00FD385C" w:rsidRPr="00A925D6">
              <w:rPr>
                <w:rFonts w:ascii="New Baskerville" w:hAnsi="New Baskerville"/>
                <w:color w:val="auto"/>
                <w:sz w:val="16"/>
                <w:szCs w:val="16"/>
                <w:lang w:val="es-ES"/>
              </w:rPr>
              <w:t>:</w:t>
            </w:r>
          </w:p>
        </w:tc>
        <w:tc>
          <w:tcPr>
            <w:tcW w:w="6049" w:type="dxa"/>
          </w:tcPr>
          <w:p w14:paraId="5E091975" w14:textId="77777777" w:rsidR="009E1EBD" w:rsidRPr="00A925D6" w:rsidRDefault="00C37E53" w:rsidP="007F447D">
            <w:pPr>
              <w:cnfStyle w:val="000000100000" w:firstRow="0" w:lastRow="0" w:firstColumn="0" w:lastColumn="0" w:oddVBand="0" w:evenVBand="0" w:oddHBand="1" w:evenHBand="0" w:firstRowFirstColumn="0" w:firstRowLastColumn="0" w:lastRowFirstColumn="0" w:lastRowLastColumn="0"/>
              <w:rPr>
                <w:rFonts w:ascii="New Baskerville" w:hAnsi="New Baskerville"/>
                <w:color w:val="auto"/>
                <w:sz w:val="16"/>
                <w:szCs w:val="16"/>
                <w:lang w:val="es-ES"/>
              </w:rPr>
            </w:pPr>
            <w:r w:rsidRPr="00A925D6">
              <w:rPr>
                <w:rFonts w:ascii="New Baskerville" w:hAnsi="New Baskerville"/>
                <w:sz w:val="16"/>
                <w:szCs w:val="16"/>
                <w:lang w:val="es-ES"/>
              </w:rPr>
              <w:fldChar w:fldCharType="begin">
                <w:ffData>
                  <w:name w:val="Texto16"/>
                  <w:enabled/>
                  <w:calcOnExit w:val="0"/>
                  <w:textInput/>
                </w:ffData>
              </w:fldChar>
            </w:r>
            <w:bookmarkStart w:id="20" w:name="Texto16"/>
            <w:r w:rsidR="009E1EBD" w:rsidRPr="00A925D6">
              <w:rPr>
                <w:rFonts w:ascii="New Baskerville" w:hAnsi="New Baskerville"/>
                <w:color w:val="auto"/>
                <w:sz w:val="16"/>
                <w:szCs w:val="16"/>
                <w:lang w:val="es-ES"/>
              </w:rPr>
              <w:instrText xml:space="preserve"> FORMTEXT </w:instrText>
            </w:r>
            <w:r w:rsidRPr="00A925D6">
              <w:rPr>
                <w:rFonts w:ascii="New Baskerville" w:hAnsi="New Baskerville"/>
                <w:sz w:val="16"/>
                <w:szCs w:val="16"/>
                <w:lang w:val="es-ES"/>
              </w:rPr>
            </w:r>
            <w:r w:rsidRPr="00A925D6">
              <w:rPr>
                <w:rFonts w:ascii="New Baskerville" w:hAnsi="New Baskerville"/>
                <w:sz w:val="16"/>
                <w:szCs w:val="16"/>
                <w:lang w:val="es-ES"/>
              </w:rPr>
              <w:fldChar w:fldCharType="separate"/>
            </w:r>
            <w:r w:rsidR="009E1EBD" w:rsidRPr="00A925D6">
              <w:rPr>
                <w:rFonts w:ascii="New Baskerville" w:hAnsi="New Baskerville"/>
                <w:noProof/>
                <w:color w:val="auto"/>
                <w:sz w:val="16"/>
                <w:szCs w:val="16"/>
                <w:lang w:val="es-ES"/>
              </w:rPr>
              <w:t> </w:t>
            </w:r>
            <w:r w:rsidR="009E1EBD" w:rsidRPr="00A925D6">
              <w:rPr>
                <w:rFonts w:ascii="New Baskerville" w:hAnsi="New Baskerville"/>
                <w:noProof/>
                <w:color w:val="auto"/>
                <w:sz w:val="16"/>
                <w:szCs w:val="16"/>
                <w:lang w:val="es-ES"/>
              </w:rPr>
              <w:t> </w:t>
            </w:r>
            <w:r w:rsidR="009E1EBD" w:rsidRPr="00A925D6">
              <w:rPr>
                <w:rFonts w:ascii="New Baskerville" w:hAnsi="New Baskerville"/>
                <w:noProof/>
                <w:color w:val="auto"/>
                <w:sz w:val="16"/>
                <w:szCs w:val="16"/>
                <w:lang w:val="es-ES"/>
              </w:rPr>
              <w:t> </w:t>
            </w:r>
            <w:r w:rsidR="009E1EBD" w:rsidRPr="00A925D6">
              <w:rPr>
                <w:rFonts w:ascii="New Baskerville" w:hAnsi="New Baskerville"/>
                <w:noProof/>
                <w:color w:val="auto"/>
                <w:sz w:val="16"/>
                <w:szCs w:val="16"/>
                <w:lang w:val="es-ES"/>
              </w:rPr>
              <w:t> </w:t>
            </w:r>
            <w:r w:rsidR="009E1EBD" w:rsidRPr="00A925D6">
              <w:rPr>
                <w:rFonts w:ascii="New Baskerville" w:hAnsi="New Baskerville"/>
                <w:noProof/>
                <w:color w:val="auto"/>
                <w:sz w:val="16"/>
                <w:szCs w:val="16"/>
                <w:lang w:val="es-ES"/>
              </w:rPr>
              <w:t> </w:t>
            </w:r>
            <w:r w:rsidRPr="00A925D6">
              <w:rPr>
                <w:rFonts w:ascii="New Baskerville" w:hAnsi="New Baskerville"/>
                <w:sz w:val="16"/>
                <w:szCs w:val="16"/>
                <w:lang w:val="es-ES"/>
              </w:rPr>
              <w:fldChar w:fldCharType="end"/>
            </w:r>
            <w:bookmarkEnd w:id="20"/>
          </w:p>
        </w:tc>
      </w:tr>
      <w:tr w:rsidR="009E1EBD" w:rsidRPr="00A925D6" w14:paraId="5EABEFF8" w14:textId="77777777" w:rsidTr="001F68B5">
        <w:tc>
          <w:tcPr>
            <w:cnfStyle w:val="001000000000" w:firstRow="0" w:lastRow="0" w:firstColumn="1" w:lastColumn="0" w:oddVBand="0" w:evenVBand="0" w:oddHBand="0" w:evenHBand="0" w:firstRowFirstColumn="0" w:firstRowLastColumn="0" w:lastRowFirstColumn="0" w:lastRowLastColumn="0"/>
            <w:tcW w:w="2977" w:type="dxa"/>
          </w:tcPr>
          <w:p w14:paraId="2DECBE40" w14:textId="77777777" w:rsidR="00D208F3" w:rsidRPr="00A925D6" w:rsidRDefault="00CA1340" w:rsidP="007F447D">
            <w:pPr>
              <w:rPr>
                <w:rFonts w:ascii="New Baskerville" w:hAnsi="New Baskerville"/>
                <w:color w:val="auto"/>
                <w:sz w:val="16"/>
                <w:szCs w:val="16"/>
                <w:lang w:val="es-ES"/>
              </w:rPr>
            </w:pPr>
            <w:r w:rsidRPr="00A925D6">
              <w:rPr>
                <w:rFonts w:ascii="New Baskerville" w:hAnsi="New Baskerville"/>
                <w:color w:val="auto"/>
                <w:sz w:val="16"/>
                <w:szCs w:val="16"/>
                <w:lang w:val="es-ES"/>
              </w:rPr>
              <w:t>Universidad</w:t>
            </w:r>
            <w:r w:rsidR="00FD385C" w:rsidRPr="00A925D6">
              <w:rPr>
                <w:rFonts w:ascii="New Baskerville" w:hAnsi="New Baskerville"/>
                <w:color w:val="auto"/>
                <w:sz w:val="16"/>
                <w:szCs w:val="16"/>
                <w:lang w:val="es-ES"/>
              </w:rPr>
              <w:t>:</w:t>
            </w:r>
          </w:p>
        </w:tc>
        <w:tc>
          <w:tcPr>
            <w:tcW w:w="6049" w:type="dxa"/>
          </w:tcPr>
          <w:p w14:paraId="6E4B6D45" w14:textId="77777777" w:rsidR="00D208F3" w:rsidRPr="00A925D6" w:rsidRDefault="00C37E53" w:rsidP="007F447D">
            <w:pPr>
              <w:cnfStyle w:val="000000000000" w:firstRow="0" w:lastRow="0" w:firstColumn="0" w:lastColumn="0" w:oddVBand="0" w:evenVBand="0" w:oddHBand="0" w:evenHBand="0" w:firstRowFirstColumn="0" w:firstRowLastColumn="0" w:lastRowFirstColumn="0" w:lastRowLastColumn="0"/>
              <w:rPr>
                <w:rFonts w:ascii="New Baskerville" w:hAnsi="New Baskerville"/>
                <w:color w:val="auto"/>
                <w:sz w:val="16"/>
                <w:szCs w:val="16"/>
                <w:lang w:val="es-ES"/>
              </w:rPr>
            </w:pPr>
            <w:r w:rsidRPr="00A925D6">
              <w:rPr>
                <w:rFonts w:ascii="New Baskerville" w:hAnsi="New Baskerville"/>
                <w:sz w:val="16"/>
                <w:szCs w:val="16"/>
                <w:lang w:val="es-ES"/>
              </w:rPr>
              <w:fldChar w:fldCharType="begin">
                <w:ffData>
                  <w:name w:val="Texto15"/>
                  <w:enabled/>
                  <w:calcOnExit w:val="0"/>
                  <w:textInput/>
                </w:ffData>
              </w:fldChar>
            </w:r>
            <w:bookmarkStart w:id="21" w:name="Texto15"/>
            <w:r w:rsidR="009E1EBD" w:rsidRPr="00A925D6">
              <w:rPr>
                <w:rFonts w:ascii="New Baskerville" w:hAnsi="New Baskerville"/>
                <w:color w:val="auto"/>
                <w:sz w:val="16"/>
                <w:szCs w:val="16"/>
                <w:lang w:val="es-ES"/>
              </w:rPr>
              <w:instrText xml:space="preserve"> FORMTEXT </w:instrText>
            </w:r>
            <w:r w:rsidRPr="00A925D6">
              <w:rPr>
                <w:rFonts w:ascii="New Baskerville" w:hAnsi="New Baskerville"/>
                <w:sz w:val="16"/>
                <w:szCs w:val="16"/>
                <w:lang w:val="es-ES"/>
              </w:rPr>
            </w:r>
            <w:r w:rsidRPr="00A925D6">
              <w:rPr>
                <w:rFonts w:ascii="New Baskerville" w:hAnsi="New Baskerville"/>
                <w:sz w:val="16"/>
                <w:szCs w:val="16"/>
                <w:lang w:val="es-ES"/>
              </w:rPr>
              <w:fldChar w:fldCharType="separate"/>
            </w:r>
            <w:r w:rsidR="009E1EBD" w:rsidRPr="00A925D6">
              <w:rPr>
                <w:rFonts w:ascii="New Baskerville" w:hAnsi="New Baskerville"/>
                <w:noProof/>
                <w:color w:val="auto"/>
                <w:sz w:val="16"/>
                <w:szCs w:val="16"/>
                <w:lang w:val="es-ES"/>
              </w:rPr>
              <w:t> </w:t>
            </w:r>
            <w:r w:rsidR="009E1EBD" w:rsidRPr="00A925D6">
              <w:rPr>
                <w:rFonts w:ascii="New Baskerville" w:hAnsi="New Baskerville"/>
                <w:noProof/>
                <w:color w:val="auto"/>
                <w:sz w:val="16"/>
                <w:szCs w:val="16"/>
                <w:lang w:val="es-ES"/>
              </w:rPr>
              <w:t> </w:t>
            </w:r>
            <w:r w:rsidR="009E1EBD" w:rsidRPr="00A925D6">
              <w:rPr>
                <w:rFonts w:ascii="New Baskerville" w:hAnsi="New Baskerville"/>
                <w:noProof/>
                <w:color w:val="auto"/>
                <w:sz w:val="16"/>
                <w:szCs w:val="16"/>
                <w:lang w:val="es-ES"/>
              </w:rPr>
              <w:t> </w:t>
            </w:r>
            <w:r w:rsidR="009E1EBD" w:rsidRPr="00A925D6">
              <w:rPr>
                <w:rFonts w:ascii="New Baskerville" w:hAnsi="New Baskerville"/>
                <w:noProof/>
                <w:color w:val="auto"/>
                <w:sz w:val="16"/>
                <w:szCs w:val="16"/>
                <w:lang w:val="es-ES"/>
              </w:rPr>
              <w:t> </w:t>
            </w:r>
            <w:r w:rsidR="009E1EBD" w:rsidRPr="00A925D6">
              <w:rPr>
                <w:rFonts w:ascii="New Baskerville" w:hAnsi="New Baskerville"/>
                <w:noProof/>
                <w:color w:val="auto"/>
                <w:sz w:val="16"/>
                <w:szCs w:val="16"/>
                <w:lang w:val="es-ES"/>
              </w:rPr>
              <w:t> </w:t>
            </w:r>
            <w:r w:rsidRPr="00A925D6">
              <w:rPr>
                <w:rFonts w:ascii="New Baskerville" w:hAnsi="New Baskerville"/>
                <w:sz w:val="16"/>
                <w:szCs w:val="16"/>
                <w:lang w:val="es-ES"/>
              </w:rPr>
              <w:fldChar w:fldCharType="end"/>
            </w:r>
            <w:bookmarkEnd w:id="21"/>
          </w:p>
        </w:tc>
      </w:tr>
      <w:tr w:rsidR="009E1EBD" w:rsidRPr="00A925D6" w14:paraId="7FECBC7E" w14:textId="77777777" w:rsidTr="001F68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0521D956" w14:textId="77777777" w:rsidR="00D208F3" w:rsidRPr="00A925D6" w:rsidRDefault="00CA1340" w:rsidP="007F447D">
            <w:pPr>
              <w:rPr>
                <w:rFonts w:ascii="New Baskerville" w:hAnsi="New Baskerville"/>
                <w:color w:val="auto"/>
                <w:sz w:val="16"/>
                <w:szCs w:val="16"/>
                <w:lang w:val="es-ES"/>
              </w:rPr>
            </w:pPr>
            <w:r w:rsidRPr="00A925D6">
              <w:rPr>
                <w:rFonts w:ascii="New Baskerville" w:hAnsi="New Baskerville"/>
                <w:color w:val="auto"/>
                <w:sz w:val="16"/>
                <w:szCs w:val="16"/>
                <w:lang w:val="es-ES"/>
              </w:rPr>
              <w:t>Oferta de plazas</w:t>
            </w:r>
            <w:r w:rsidR="00FD385C" w:rsidRPr="00A925D6">
              <w:rPr>
                <w:rFonts w:ascii="New Baskerville" w:hAnsi="New Baskerville"/>
                <w:color w:val="auto"/>
                <w:sz w:val="16"/>
                <w:szCs w:val="16"/>
                <w:lang w:val="es-ES"/>
              </w:rPr>
              <w:t xml:space="preserve"> del Centro:</w:t>
            </w:r>
          </w:p>
        </w:tc>
        <w:tc>
          <w:tcPr>
            <w:tcW w:w="6049" w:type="dxa"/>
          </w:tcPr>
          <w:p w14:paraId="7E9B5C5B" w14:textId="77777777" w:rsidR="009E1EBD" w:rsidRPr="00A925D6" w:rsidRDefault="009E1EBD" w:rsidP="009E1EBD">
            <w:pPr>
              <w:keepNext/>
              <w:spacing w:after="0"/>
              <w:cnfStyle w:val="000000100000" w:firstRow="0" w:lastRow="0" w:firstColumn="0" w:lastColumn="0" w:oddVBand="0" w:evenVBand="0" w:oddHBand="1" w:evenHBand="0" w:firstRowFirstColumn="0" w:firstRowLastColumn="0" w:lastRowFirstColumn="0" w:lastRowLastColumn="0"/>
              <w:rPr>
                <w:rFonts w:ascii="New Baskerville" w:hAnsi="New Baskerville"/>
                <w:color w:val="auto"/>
                <w:sz w:val="16"/>
                <w:szCs w:val="16"/>
                <w:lang w:val="es-ES"/>
              </w:rPr>
            </w:pPr>
            <w:r w:rsidRPr="00A925D6">
              <w:rPr>
                <w:rFonts w:ascii="New Baskerville" w:hAnsi="New Baskerville"/>
                <w:color w:val="auto"/>
                <w:sz w:val="16"/>
                <w:szCs w:val="16"/>
                <w:lang w:val="es-ES"/>
              </w:rPr>
              <w:t xml:space="preserve">Presencial: </w:t>
            </w:r>
            <w:r w:rsidR="00C37E53" w:rsidRPr="00A925D6">
              <w:rPr>
                <w:rFonts w:ascii="New Baskerville" w:hAnsi="New Baskerville"/>
                <w:sz w:val="16"/>
                <w:szCs w:val="16"/>
                <w:lang w:val="es-ES"/>
              </w:rPr>
              <w:fldChar w:fldCharType="begin">
                <w:ffData>
                  <w:name w:val="Texto10"/>
                  <w:enabled/>
                  <w:calcOnExit w:val="0"/>
                  <w:textInput/>
                </w:ffData>
              </w:fldChar>
            </w:r>
            <w:bookmarkStart w:id="22" w:name="Texto10"/>
            <w:r w:rsidRPr="00A925D6">
              <w:rPr>
                <w:rFonts w:ascii="New Baskerville" w:hAnsi="New Baskerville"/>
                <w:color w:val="auto"/>
                <w:sz w:val="16"/>
                <w:szCs w:val="16"/>
                <w:lang w:val="es-ES"/>
              </w:rPr>
              <w:instrText xml:space="preserve"> FORMTEXT </w:instrText>
            </w:r>
            <w:r w:rsidR="00C37E53" w:rsidRPr="00A925D6">
              <w:rPr>
                <w:rFonts w:ascii="New Baskerville" w:hAnsi="New Baskerville"/>
                <w:sz w:val="16"/>
                <w:szCs w:val="16"/>
                <w:lang w:val="es-ES"/>
              </w:rPr>
            </w:r>
            <w:r w:rsidR="00C37E53" w:rsidRPr="00A925D6">
              <w:rPr>
                <w:rFonts w:ascii="New Baskerville" w:hAnsi="New Baskerville"/>
                <w:sz w:val="16"/>
                <w:szCs w:val="16"/>
                <w:lang w:val="es-ES"/>
              </w:rPr>
              <w:fldChar w:fldCharType="separate"/>
            </w:r>
            <w:r w:rsidRPr="00A925D6">
              <w:rPr>
                <w:rFonts w:ascii="New Baskerville" w:hAnsi="New Baskerville"/>
                <w:noProof/>
                <w:color w:val="auto"/>
                <w:sz w:val="16"/>
                <w:szCs w:val="16"/>
                <w:lang w:val="es-ES"/>
              </w:rPr>
              <w:t> </w:t>
            </w:r>
            <w:r w:rsidRPr="00A925D6">
              <w:rPr>
                <w:rFonts w:ascii="New Baskerville" w:hAnsi="New Baskerville"/>
                <w:noProof/>
                <w:color w:val="auto"/>
                <w:sz w:val="16"/>
                <w:szCs w:val="16"/>
                <w:lang w:val="es-ES"/>
              </w:rPr>
              <w:t> </w:t>
            </w:r>
            <w:r w:rsidRPr="00A925D6">
              <w:rPr>
                <w:rFonts w:ascii="New Baskerville" w:hAnsi="New Baskerville"/>
                <w:noProof/>
                <w:color w:val="auto"/>
                <w:sz w:val="16"/>
                <w:szCs w:val="16"/>
                <w:lang w:val="es-ES"/>
              </w:rPr>
              <w:t> </w:t>
            </w:r>
            <w:r w:rsidRPr="00A925D6">
              <w:rPr>
                <w:rFonts w:ascii="New Baskerville" w:hAnsi="New Baskerville"/>
                <w:noProof/>
                <w:color w:val="auto"/>
                <w:sz w:val="16"/>
                <w:szCs w:val="16"/>
                <w:lang w:val="es-ES"/>
              </w:rPr>
              <w:t> </w:t>
            </w:r>
            <w:r w:rsidRPr="00A925D6">
              <w:rPr>
                <w:rFonts w:ascii="New Baskerville" w:hAnsi="New Baskerville"/>
                <w:noProof/>
                <w:color w:val="auto"/>
                <w:sz w:val="16"/>
                <w:szCs w:val="16"/>
                <w:lang w:val="es-ES"/>
              </w:rPr>
              <w:t> </w:t>
            </w:r>
            <w:r w:rsidR="00C37E53" w:rsidRPr="00A925D6">
              <w:rPr>
                <w:rFonts w:ascii="New Baskerville" w:hAnsi="New Baskerville"/>
                <w:sz w:val="16"/>
                <w:szCs w:val="16"/>
                <w:lang w:val="es-ES"/>
              </w:rPr>
              <w:fldChar w:fldCharType="end"/>
            </w:r>
            <w:bookmarkEnd w:id="22"/>
          </w:p>
          <w:p w14:paraId="2932FE07" w14:textId="77777777" w:rsidR="009E1EBD" w:rsidRPr="00A925D6" w:rsidRDefault="009E1EBD" w:rsidP="009E1EBD">
            <w:pPr>
              <w:keepNext/>
              <w:spacing w:after="0"/>
              <w:cnfStyle w:val="000000100000" w:firstRow="0" w:lastRow="0" w:firstColumn="0" w:lastColumn="0" w:oddVBand="0" w:evenVBand="0" w:oddHBand="1" w:evenHBand="0" w:firstRowFirstColumn="0" w:firstRowLastColumn="0" w:lastRowFirstColumn="0" w:lastRowLastColumn="0"/>
              <w:rPr>
                <w:rFonts w:ascii="New Baskerville" w:hAnsi="New Baskerville"/>
                <w:color w:val="auto"/>
                <w:sz w:val="16"/>
                <w:szCs w:val="16"/>
                <w:lang w:val="es-ES"/>
              </w:rPr>
            </w:pPr>
            <w:r w:rsidRPr="00A925D6">
              <w:rPr>
                <w:rFonts w:ascii="New Baskerville" w:hAnsi="New Baskerville"/>
                <w:color w:val="auto"/>
                <w:sz w:val="16"/>
                <w:szCs w:val="16"/>
                <w:lang w:val="es-ES"/>
              </w:rPr>
              <w:t xml:space="preserve">Semipresencial o híbrida: </w:t>
            </w:r>
            <w:r w:rsidR="00C37E53" w:rsidRPr="00A925D6">
              <w:rPr>
                <w:rFonts w:ascii="New Baskerville" w:hAnsi="New Baskerville"/>
                <w:sz w:val="16"/>
                <w:szCs w:val="16"/>
                <w:lang w:val="es-ES"/>
              </w:rPr>
              <w:fldChar w:fldCharType="begin">
                <w:ffData>
                  <w:name w:val="Texto11"/>
                  <w:enabled/>
                  <w:calcOnExit w:val="0"/>
                  <w:textInput/>
                </w:ffData>
              </w:fldChar>
            </w:r>
            <w:bookmarkStart w:id="23" w:name="Texto11"/>
            <w:r w:rsidRPr="00A925D6">
              <w:rPr>
                <w:rFonts w:ascii="New Baskerville" w:hAnsi="New Baskerville"/>
                <w:color w:val="auto"/>
                <w:sz w:val="16"/>
                <w:szCs w:val="16"/>
                <w:lang w:val="es-ES"/>
              </w:rPr>
              <w:instrText xml:space="preserve"> FORMTEXT </w:instrText>
            </w:r>
            <w:r w:rsidR="00C37E53" w:rsidRPr="00A925D6">
              <w:rPr>
                <w:rFonts w:ascii="New Baskerville" w:hAnsi="New Baskerville"/>
                <w:sz w:val="16"/>
                <w:szCs w:val="16"/>
                <w:lang w:val="es-ES"/>
              </w:rPr>
            </w:r>
            <w:r w:rsidR="00C37E53" w:rsidRPr="00A925D6">
              <w:rPr>
                <w:rFonts w:ascii="New Baskerville" w:hAnsi="New Baskerville"/>
                <w:sz w:val="16"/>
                <w:szCs w:val="16"/>
                <w:lang w:val="es-ES"/>
              </w:rPr>
              <w:fldChar w:fldCharType="separate"/>
            </w:r>
            <w:r w:rsidRPr="00A925D6">
              <w:rPr>
                <w:rFonts w:ascii="New Baskerville" w:hAnsi="New Baskerville"/>
                <w:noProof/>
                <w:color w:val="auto"/>
                <w:sz w:val="16"/>
                <w:szCs w:val="16"/>
                <w:lang w:val="es-ES"/>
              </w:rPr>
              <w:t> </w:t>
            </w:r>
            <w:r w:rsidRPr="00A925D6">
              <w:rPr>
                <w:rFonts w:ascii="New Baskerville" w:hAnsi="New Baskerville"/>
                <w:noProof/>
                <w:color w:val="auto"/>
                <w:sz w:val="16"/>
                <w:szCs w:val="16"/>
                <w:lang w:val="es-ES"/>
              </w:rPr>
              <w:t> </w:t>
            </w:r>
            <w:r w:rsidRPr="00A925D6">
              <w:rPr>
                <w:rFonts w:ascii="New Baskerville" w:hAnsi="New Baskerville"/>
                <w:noProof/>
                <w:color w:val="auto"/>
                <w:sz w:val="16"/>
                <w:szCs w:val="16"/>
                <w:lang w:val="es-ES"/>
              </w:rPr>
              <w:t> </w:t>
            </w:r>
            <w:r w:rsidRPr="00A925D6">
              <w:rPr>
                <w:rFonts w:ascii="New Baskerville" w:hAnsi="New Baskerville"/>
                <w:noProof/>
                <w:color w:val="auto"/>
                <w:sz w:val="16"/>
                <w:szCs w:val="16"/>
                <w:lang w:val="es-ES"/>
              </w:rPr>
              <w:t> </w:t>
            </w:r>
            <w:r w:rsidRPr="00A925D6">
              <w:rPr>
                <w:rFonts w:ascii="New Baskerville" w:hAnsi="New Baskerville"/>
                <w:noProof/>
                <w:color w:val="auto"/>
                <w:sz w:val="16"/>
                <w:szCs w:val="16"/>
                <w:lang w:val="es-ES"/>
              </w:rPr>
              <w:t> </w:t>
            </w:r>
            <w:r w:rsidR="00C37E53" w:rsidRPr="00A925D6">
              <w:rPr>
                <w:rFonts w:ascii="New Baskerville" w:hAnsi="New Baskerville"/>
                <w:sz w:val="16"/>
                <w:szCs w:val="16"/>
                <w:lang w:val="es-ES"/>
              </w:rPr>
              <w:fldChar w:fldCharType="end"/>
            </w:r>
            <w:bookmarkEnd w:id="23"/>
          </w:p>
          <w:p w14:paraId="24482CD5" w14:textId="77777777" w:rsidR="00D208F3" w:rsidRPr="00A925D6" w:rsidRDefault="009E1EBD" w:rsidP="009E1EBD">
            <w:pPr>
              <w:cnfStyle w:val="000000100000" w:firstRow="0" w:lastRow="0" w:firstColumn="0" w:lastColumn="0" w:oddVBand="0" w:evenVBand="0" w:oddHBand="1" w:evenHBand="0" w:firstRowFirstColumn="0" w:firstRowLastColumn="0" w:lastRowFirstColumn="0" w:lastRowLastColumn="0"/>
              <w:rPr>
                <w:rFonts w:ascii="New Baskerville" w:hAnsi="New Baskerville"/>
                <w:color w:val="auto"/>
                <w:sz w:val="16"/>
                <w:szCs w:val="16"/>
                <w:lang w:val="es-ES"/>
              </w:rPr>
            </w:pPr>
            <w:r w:rsidRPr="00A925D6">
              <w:rPr>
                <w:rFonts w:ascii="New Baskerville" w:hAnsi="New Baskerville"/>
                <w:color w:val="auto"/>
                <w:sz w:val="16"/>
                <w:szCs w:val="16"/>
                <w:lang w:val="es-ES"/>
              </w:rPr>
              <w:t xml:space="preserve">No presencial o virtual: </w:t>
            </w:r>
            <w:r w:rsidR="00C37E53" w:rsidRPr="00A925D6">
              <w:rPr>
                <w:rFonts w:ascii="New Baskerville" w:hAnsi="New Baskerville"/>
                <w:sz w:val="16"/>
                <w:szCs w:val="16"/>
                <w:lang w:val="es-ES"/>
              </w:rPr>
              <w:fldChar w:fldCharType="begin">
                <w:ffData>
                  <w:name w:val="Texto12"/>
                  <w:enabled/>
                  <w:calcOnExit w:val="0"/>
                  <w:textInput/>
                </w:ffData>
              </w:fldChar>
            </w:r>
            <w:bookmarkStart w:id="24" w:name="Texto12"/>
            <w:r w:rsidRPr="00A925D6">
              <w:rPr>
                <w:rFonts w:ascii="New Baskerville" w:hAnsi="New Baskerville"/>
                <w:color w:val="auto"/>
                <w:sz w:val="16"/>
                <w:szCs w:val="16"/>
                <w:lang w:val="es-ES"/>
              </w:rPr>
              <w:instrText xml:space="preserve"> FORMTEXT </w:instrText>
            </w:r>
            <w:r w:rsidR="00C37E53" w:rsidRPr="00A925D6">
              <w:rPr>
                <w:rFonts w:ascii="New Baskerville" w:hAnsi="New Baskerville"/>
                <w:sz w:val="16"/>
                <w:szCs w:val="16"/>
                <w:lang w:val="es-ES"/>
              </w:rPr>
            </w:r>
            <w:r w:rsidR="00C37E53" w:rsidRPr="00A925D6">
              <w:rPr>
                <w:rFonts w:ascii="New Baskerville" w:hAnsi="New Baskerville"/>
                <w:sz w:val="16"/>
                <w:szCs w:val="16"/>
                <w:lang w:val="es-ES"/>
              </w:rPr>
              <w:fldChar w:fldCharType="separate"/>
            </w:r>
            <w:r w:rsidRPr="00A925D6">
              <w:rPr>
                <w:rFonts w:ascii="New Baskerville" w:hAnsi="New Baskerville"/>
                <w:noProof/>
                <w:color w:val="auto"/>
                <w:sz w:val="16"/>
                <w:szCs w:val="16"/>
                <w:lang w:val="es-ES"/>
              </w:rPr>
              <w:t> </w:t>
            </w:r>
            <w:r w:rsidRPr="00A925D6">
              <w:rPr>
                <w:rFonts w:ascii="New Baskerville" w:hAnsi="New Baskerville"/>
                <w:noProof/>
                <w:color w:val="auto"/>
                <w:sz w:val="16"/>
                <w:szCs w:val="16"/>
                <w:lang w:val="es-ES"/>
              </w:rPr>
              <w:t> </w:t>
            </w:r>
            <w:r w:rsidRPr="00A925D6">
              <w:rPr>
                <w:rFonts w:ascii="New Baskerville" w:hAnsi="New Baskerville"/>
                <w:noProof/>
                <w:color w:val="auto"/>
                <w:sz w:val="16"/>
                <w:szCs w:val="16"/>
                <w:lang w:val="es-ES"/>
              </w:rPr>
              <w:t> </w:t>
            </w:r>
            <w:r w:rsidRPr="00A925D6">
              <w:rPr>
                <w:rFonts w:ascii="New Baskerville" w:hAnsi="New Baskerville"/>
                <w:noProof/>
                <w:color w:val="auto"/>
                <w:sz w:val="16"/>
                <w:szCs w:val="16"/>
                <w:lang w:val="es-ES"/>
              </w:rPr>
              <w:t> </w:t>
            </w:r>
            <w:r w:rsidRPr="00A925D6">
              <w:rPr>
                <w:rFonts w:ascii="New Baskerville" w:hAnsi="New Baskerville"/>
                <w:noProof/>
                <w:color w:val="auto"/>
                <w:sz w:val="16"/>
                <w:szCs w:val="16"/>
                <w:lang w:val="es-ES"/>
              </w:rPr>
              <w:t> </w:t>
            </w:r>
            <w:r w:rsidR="00C37E53" w:rsidRPr="00A925D6">
              <w:rPr>
                <w:rFonts w:ascii="New Baskerville" w:hAnsi="New Baskerville"/>
                <w:sz w:val="16"/>
                <w:szCs w:val="16"/>
                <w:lang w:val="es-ES"/>
              </w:rPr>
              <w:fldChar w:fldCharType="end"/>
            </w:r>
            <w:bookmarkEnd w:id="24"/>
          </w:p>
        </w:tc>
      </w:tr>
      <w:tr w:rsidR="009E1EBD" w:rsidRPr="00A925D6" w14:paraId="220CFF10" w14:textId="77777777" w:rsidTr="001F68B5">
        <w:tc>
          <w:tcPr>
            <w:cnfStyle w:val="001000000000" w:firstRow="0" w:lastRow="0" w:firstColumn="1" w:lastColumn="0" w:oddVBand="0" w:evenVBand="0" w:oddHBand="0" w:evenHBand="0" w:firstRowFirstColumn="0" w:firstRowLastColumn="0" w:lastRowFirstColumn="0" w:lastRowLastColumn="0"/>
            <w:tcW w:w="2977" w:type="dxa"/>
          </w:tcPr>
          <w:p w14:paraId="38083B2A" w14:textId="77777777" w:rsidR="00D208F3" w:rsidRPr="00A925D6" w:rsidRDefault="001F68B5" w:rsidP="007F447D">
            <w:pPr>
              <w:rPr>
                <w:rFonts w:ascii="New Baskerville" w:hAnsi="New Baskerville"/>
                <w:color w:val="auto"/>
                <w:sz w:val="16"/>
                <w:szCs w:val="16"/>
                <w:lang w:val="es-ES"/>
              </w:rPr>
            </w:pPr>
            <w:r w:rsidRPr="00A925D6">
              <w:rPr>
                <w:rFonts w:ascii="New Baskerville" w:hAnsi="New Baskerville"/>
                <w:color w:val="auto"/>
                <w:sz w:val="16"/>
                <w:szCs w:val="16"/>
                <w:lang w:val="es-ES"/>
              </w:rPr>
              <w:t>Menciones / Especialidades</w:t>
            </w:r>
            <w:r w:rsidR="00FD385C" w:rsidRPr="00A925D6">
              <w:rPr>
                <w:rFonts w:ascii="New Baskerville" w:hAnsi="New Baskerville"/>
                <w:color w:val="auto"/>
                <w:sz w:val="16"/>
                <w:szCs w:val="16"/>
                <w:lang w:val="es-ES"/>
              </w:rPr>
              <w:t>:</w:t>
            </w:r>
          </w:p>
        </w:tc>
        <w:tc>
          <w:tcPr>
            <w:tcW w:w="6049" w:type="dxa"/>
          </w:tcPr>
          <w:p w14:paraId="2ED28ACF" w14:textId="77777777" w:rsidR="00FD385C" w:rsidRPr="00A925D6" w:rsidRDefault="00000000" w:rsidP="003827F7">
            <w:pPr>
              <w:pStyle w:val="Listaconvietas2"/>
              <w:cnfStyle w:val="000000000000" w:firstRow="0" w:lastRow="0" w:firstColumn="0" w:lastColumn="0" w:oddVBand="0" w:evenVBand="0" w:oddHBand="0" w:evenHBand="0" w:firstRowFirstColumn="0" w:firstRowLastColumn="0" w:lastRowFirstColumn="0" w:lastRowLastColumn="0"/>
              <w:rPr>
                <w:rFonts w:ascii="New Baskerville" w:hAnsi="New Baskerville"/>
                <w:lang w:val="es-ES"/>
              </w:rPr>
            </w:pPr>
            <w:sdt>
              <w:sdtPr>
                <w:rPr>
                  <w:rFonts w:ascii="New Baskerville" w:hAnsi="New Baskerville"/>
                  <w:lang w:val="es-ES"/>
                </w:rPr>
                <w:alias w:val="Mención o especialidad"/>
                <w:tag w:val="Mención o especialidad"/>
                <w:id w:val="1814796719"/>
                <w:placeholder>
                  <w:docPart w:val="8BF0A5BD1C664FA297C2A49E5057C6D6"/>
                </w:placeholder>
                <w:showingPlcHdr/>
                <w:dropDownList>
                  <w:listItem w:displayText="Mención o Especialidad" w:value=""/>
                  <w:listItem w:displayText="Mención" w:value="Mención"/>
                  <w:listItem w:displayText="Especialidad" w:value="Especialidad"/>
                </w:dropDownList>
              </w:sdtPr>
              <w:sdtContent>
                <w:r w:rsidR="00FD385C" w:rsidRPr="00A925D6">
                  <w:rPr>
                    <w:rStyle w:val="Textodelmarcadordeposicin"/>
                    <w:rFonts w:ascii="New Baskerville" w:hAnsi="New Baskerville"/>
                    <w:color w:val="auto"/>
                    <w:sz w:val="16"/>
                    <w:szCs w:val="16"/>
                    <w:lang w:val="es-ES"/>
                  </w:rPr>
                  <w:t>Choose an item.</w:t>
                </w:r>
              </w:sdtContent>
            </w:sdt>
            <w:r w:rsidR="00FD385C" w:rsidRPr="00A925D6">
              <w:rPr>
                <w:rFonts w:ascii="New Baskerville" w:hAnsi="New Baskerville"/>
                <w:lang w:val="es-ES"/>
              </w:rPr>
              <w:t xml:space="preserve"> en </w:t>
            </w:r>
            <w:r w:rsidR="00FD385C" w:rsidRPr="00A925D6">
              <w:rPr>
                <w:rFonts w:ascii="New Baskerville" w:hAnsi="New Baskerville"/>
                <w:lang w:val="es-ES"/>
              </w:rPr>
              <w:fldChar w:fldCharType="begin">
                <w:ffData>
                  <w:name w:val="Texto6"/>
                  <w:enabled/>
                  <w:calcOnExit w:val="0"/>
                  <w:textInput/>
                </w:ffData>
              </w:fldChar>
            </w:r>
            <w:r w:rsidR="00FD385C" w:rsidRPr="00A925D6">
              <w:rPr>
                <w:rFonts w:ascii="New Baskerville" w:hAnsi="New Baskerville"/>
                <w:lang w:val="es-ES"/>
              </w:rPr>
              <w:instrText xml:space="preserve"> FORMTEXT </w:instrText>
            </w:r>
            <w:r w:rsidR="00FD385C" w:rsidRPr="00A925D6">
              <w:rPr>
                <w:rFonts w:ascii="New Baskerville" w:hAnsi="New Baskerville"/>
                <w:lang w:val="es-ES"/>
              </w:rPr>
            </w:r>
            <w:r w:rsidR="00FD385C" w:rsidRPr="00A925D6">
              <w:rPr>
                <w:rFonts w:ascii="New Baskerville" w:hAnsi="New Baskerville"/>
                <w:lang w:val="es-ES"/>
              </w:rPr>
              <w:fldChar w:fldCharType="separate"/>
            </w:r>
            <w:r w:rsidR="00FD385C" w:rsidRPr="00A925D6">
              <w:rPr>
                <w:rFonts w:ascii="New Baskerville" w:hAnsi="New Baskerville"/>
                <w:lang w:val="es-ES"/>
              </w:rPr>
              <w:t> </w:t>
            </w:r>
            <w:r w:rsidR="00FD385C" w:rsidRPr="00A925D6">
              <w:rPr>
                <w:rFonts w:ascii="New Baskerville" w:hAnsi="New Baskerville"/>
                <w:lang w:val="es-ES"/>
              </w:rPr>
              <w:t> </w:t>
            </w:r>
            <w:r w:rsidR="00FD385C" w:rsidRPr="00A925D6">
              <w:rPr>
                <w:rFonts w:ascii="New Baskerville" w:hAnsi="New Baskerville"/>
                <w:lang w:val="es-ES"/>
              </w:rPr>
              <w:t> </w:t>
            </w:r>
            <w:r w:rsidR="00FD385C" w:rsidRPr="00A925D6">
              <w:rPr>
                <w:rFonts w:ascii="New Baskerville" w:hAnsi="New Baskerville"/>
                <w:lang w:val="es-ES"/>
              </w:rPr>
              <w:t> </w:t>
            </w:r>
            <w:r w:rsidR="00FD385C" w:rsidRPr="00A925D6">
              <w:rPr>
                <w:rFonts w:ascii="New Baskerville" w:hAnsi="New Baskerville"/>
                <w:lang w:val="es-ES"/>
              </w:rPr>
              <w:t> </w:t>
            </w:r>
            <w:r w:rsidR="00FD385C" w:rsidRPr="00A925D6">
              <w:rPr>
                <w:rFonts w:ascii="New Baskerville" w:hAnsi="New Baskerville"/>
                <w:lang w:val="es-ES"/>
              </w:rPr>
              <w:fldChar w:fldCharType="end"/>
            </w:r>
            <w:r w:rsidR="00FD385C" w:rsidRPr="00A925D6">
              <w:rPr>
                <w:rFonts w:ascii="New Baskerville" w:hAnsi="New Baskerville"/>
                <w:lang w:val="es-ES"/>
              </w:rPr>
              <w:t xml:space="preserve"> (</w:t>
            </w:r>
            <w:r w:rsidR="00FD385C" w:rsidRPr="00A925D6">
              <w:rPr>
                <w:rFonts w:ascii="New Baskerville" w:hAnsi="New Baskerville"/>
                <w:lang w:val="es-ES"/>
              </w:rPr>
              <w:fldChar w:fldCharType="begin">
                <w:ffData>
                  <w:name w:val="Texto9"/>
                  <w:enabled/>
                  <w:calcOnExit w:val="0"/>
                  <w:textInput/>
                </w:ffData>
              </w:fldChar>
            </w:r>
            <w:r w:rsidR="00FD385C" w:rsidRPr="00A925D6">
              <w:rPr>
                <w:rFonts w:ascii="New Baskerville" w:hAnsi="New Baskerville"/>
                <w:lang w:val="es-ES"/>
              </w:rPr>
              <w:instrText xml:space="preserve"> FORMTEXT </w:instrText>
            </w:r>
            <w:r w:rsidR="00FD385C" w:rsidRPr="00A925D6">
              <w:rPr>
                <w:rFonts w:ascii="New Baskerville" w:hAnsi="New Baskerville"/>
                <w:lang w:val="es-ES"/>
              </w:rPr>
            </w:r>
            <w:r w:rsidR="00FD385C" w:rsidRPr="00A925D6">
              <w:rPr>
                <w:rFonts w:ascii="New Baskerville" w:hAnsi="New Baskerville"/>
                <w:lang w:val="es-ES"/>
              </w:rPr>
              <w:fldChar w:fldCharType="separate"/>
            </w:r>
            <w:r w:rsidR="00FD385C" w:rsidRPr="00A925D6">
              <w:rPr>
                <w:rFonts w:ascii="New Baskerville" w:hAnsi="New Baskerville"/>
                <w:noProof/>
                <w:lang w:val="es-ES"/>
              </w:rPr>
              <w:t> </w:t>
            </w:r>
            <w:r w:rsidR="00FD385C" w:rsidRPr="00A925D6">
              <w:rPr>
                <w:rFonts w:ascii="New Baskerville" w:hAnsi="New Baskerville"/>
                <w:noProof/>
                <w:lang w:val="es-ES"/>
              </w:rPr>
              <w:t> </w:t>
            </w:r>
            <w:r w:rsidR="00FD385C" w:rsidRPr="00A925D6">
              <w:rPr>
                <w:rFonts w:ascii="New Baskerville" w:hAnsi="New Baskerville"/>
                <w:noProof/>
                <w:lang w:val="es-ES"/>
              </w:rPr>
              <w:t> </w:t>
            </w:r>
            <w:r w:rsidR="00FD385C" w:rsidRPr="00A925D6">
              <w:rPr>
                <w:rFonts w:ascii="New Baskerville" w:hAnsi="New Baskerville"/>
                <w:noProof/>
                <w:lang w:val="es-ES"/>
              </w:rPr>
              <w:t> </w:t>
            </w:r>
            <w:r w:rsidR="00FD385C" w:rsidRPr="00A925D6">
              <w:rPr>
                <w:rFonts w:ascii="New Baskerville" w:hAnsi="New Baskerville"/>
                <w:noProof/>
                <w:lang w:val="es-ES"/>
              </w:rPr>
              <w:t> </w:t>
            </w:r>
            <w:r w:rsidR="00FD385C" w:rsidRPr="00A925D6">
              <w:rPr>
                <w:rFonts w:ascii="New Baskerville" w:hAnsi="New Baskerville"/>
                <w:lang w:val="es-ES"/>
              </w:rPr>
              <w:fldChar w:fldCharType="end"/>
            </w:r>
            <w:r w:rsidR="00FD385C" w:rsidRPr="00A925D6">
              <w:rPr>
                <w:rFonts w:ascii="New Baskerville" w:hAnsi="New Baskerville"/>
                <w:lang w:val="es-ES"/>
              </w:rPr>
              <w:t xml:space="preserve"> créditos)</w:t>
            </w:r>
          </w:p>
          <w:p w14:paraId="5E23E4CA" w14:textId="77777777" w:rsidR="00D208F3" w:rsidRPr="00A925D6" w:rsidRDefault="00000000" w:rsidP="003827F7">
            <w:pPr>
              <w:pStyle w:val="Listaconvietas2"/>
              <w:cnfStyle w:val="000000000000" w:firstRow="0" w:lastRow="0" w:firstColumn="0" w:lastColumn="0" w:oddVBand="0" w:evenVBand="0" w:oddHBand="0" w:evenHBand="0" w:firstRowFirstColumn="0" w:firstRowLastColumn="0" w:lastRowFirstColumn="0" w:lastRowLastColumn="0"/>
              <w:rPr>
                <w:rFonts w:ascii="New Baskerville" w:hAnsi="New Baskerville"/>
                <w:lang w:val="es-ES"/>
              </w:rPr>
            </w:pPr>
            <w:sdt>
              <w:sdtPr>
                <w:rPr>
                  <w:rFonts w:ascii="New Baskerville" w:hAnsi="New Baskerville"/>
                  <w:lang w:val="es-ES"/>
                </w:rPr>
                <w:alias w:val="Mención o Especialidad"/>
                <w:tag w:val="Mención o Especialidad"/>
                <w:id w:val="1814796720"/>
                <w:placeholder>
                  <w:docPart w:val="8EC2723D0ADA4ED892CB3417B23787DA"/>
                </w:placeholder>
                <w:showingPlcHdr/>
                <w:dropDownList>
                  <w:listItem w:value="Mención o Especialidad"/>
                  <w:listItem w:displayText="Mención" w:value="Mención"/>
                  <w:listItem w:displayText="Especialidad" w:value="Especialidad"/>
                </w:dropDownList>
              </w:sdtPr>
              <w:sdtContent>
                <w:r w:rsidR="00FD385C" w:rsidRPr="00A925D6">
                  <w:rPr>
                    <w:rStyle w:val="Textodelmarcadordeposicin"/>
                    <w:rFonts w:ascii="New Baskerville" w:hAnsi="New Baskerville"/>
                    <w:color w:val="auto"/>
                    <w:sz w:val="16"/>
                    <w:szCs w:val="16"/>
                    <w:lang w:val="es-ES"/>
                  </w:rPr>
                  <w:t>Choose an item.</w:t>
                </w:r>
              </w:sdtContent>
            </w:sdt>
            <w:r w:rsidR="00FD385C" w:rsidRPr="00A925D6">
              <w:rPr>
                <w:rFonts w:ascii="New Baskerville" w:hAnsi="New Baskerville"/>
                <w:lang w:val="es-ES"/>
              </w:rPr>
              <w:t xml:space="preserve">en </w:t>
            </w:r>
            <w:r w:rsidR="00FD385C" w:rsidRPr="00A925D6">
              <w:rPr>
                <w:rFonts w:ascii="New Baskerville" w:hAnsi="New Baskerville"/>
                <w:lang w:val="es-ES"/>
              </w:rPr>
              <w:fldChar w:fldCharType="begin">
                <w:ffData>
                  <w:name w:val="Texto6"/>
                  <w:enabled/>
                  <w:calcOnExit w:val="0"/>
                  <w:textInput/>
                </w:ffData>
              </w:fldChar>
            </w:r>
            <w:r w:rsidR="00FD385C" w:rsidRPr="00A925D6">
              <w:rPr>
                <w:rFonts w:ascii="New Baskerville" w:hAnsi="New Baskerville"/>
                <w:lang w:val="es-ES"/>
              </w:rPr>
              <w:instrText xml:space="preserve"> FORMTEXT </w:instrText>
            </w:r>
            <w:r w:rsidR="00FD385C" w:rsidRPr="00A925D6">
              <w:rPr>
                <w:rFonts w:ascii="New Baskerville" w:hAnsi="New Baskerville"/>
                <w:lang w:val="es-ES"/>
              </w:rPr>
            </w:r>
            <w:r w:rsidR="00FD385C" w:rsidRPr="00A925D6">
              <w:rPr>
                <w:rFonts w:ascii="New Baskerville" w:hAnsi="New Baskerville"/>
                <w:lang w:val="es-ES"/>
              </w:rPr>
              <w:fldChar w:fldCharType="separate"/>
            </w:r>
            <w:r w:rsidR="00FD385C" w:rsidRPr="00A925D6">
              <w:rPr>
                <w:rFonts w:ascii="New Baskerville" w:hAnsi="New Baskerville" w:cs="Cambria Math"/>
                <w:lang w:val="es-ES"/>
              </w:rPr>
              <w:t> </w:t>
            </w:r>
            <w:r w:rsidR="00FD385C" w:rsidRPr="00A925D6">
              <w:rPr>
                <w:rFonts w:ascii="New Baskerville" w:hAnsi="New Baskerville" w:cs="Cambria Math"/>
                <w:lang w:val="es-ES"/>
              </w:rPr>
              <w:t> </w:t>
            </w:r>
            <w:r w:rsidR="00FD385C" w:rsidRPr="00A925D6">
              <w:rPr>
                <w:rFonts w:ascii="New Baskerville" w:hAnsi="New Baskerville" w:cs="Cambria Math"/>
                <w:lang w:val="es-ES"/>
              </w:rPr>
              <w:t> </w:t>
            </w:r>
            <w:r w:rsidR="00FD385C" w:rsidRPr="00A925D6">
              <w:rPr>
                <w:rFonts w:ascii="New Baskerville" w:hAnsi="New Baskerville" w:cs="Cambria Math"/>
                <w:lang w:val="es-ES"/>
              </w:rPr>
              <w:t> </w:t>
            </w:r>
            <w:r w:rsidR="00FD385C" w:rsidRPr="00A925D6">
              <w:rPr>
                <w:rFonts w:ascii="New Baskerville" w:hAnsi="New Baskerville" w:cs="Cambria Math"/>
                <w:lang w:val="es-ES"/>
              </w:rPr>
              <w:t> </w:t>
            </w:r>
            <w:r w:rsidR="00FD385C" w:rsidRPr="00A925D6">
              <w:rPr>
                <w:rFonts w:ascii="New Baskerville" w:hAnsi="New Baskerville"/>
                <w:lang w:val="es-ES"/>
              </w:rPr>
              <w:fldChar w:fldCharType="end"/>
            </w:r>
            <w:r w:rsidR="00FD385C" w:rsidRPr="00A925D6">
              <w:rPr>
                <w:rFonts w:ascii="New Baskerville" w:hAnsi="New Baskerville"/>
                <w:lang w:val="es-ES"/>
              </w:rPr>
              <w:t xml:space="preserve"> (</w:t>
            </w:r>
            <w:r w:rsidR="00FD385C" w:rsidRPr="00A925D6">
              <w:rPr>
                <w:rFonts w:ascii="New Baskerville" w:hAnsi="New Baskerville"/>
                <w:lang w:val="es-ES"/>
              </w:rPr>
              <w:fldChar w:fldCharType="begin">
                <w:ffData>
                  <w:name w:val="Texto9"/>
                  <w:enabled/>
                  <w:calcOnExit w:val="0"/>
                  <w:textInput/>
                </w:ffData>
              </w:fldChar>
            </w:r>
            <w:r w:rsidR="00FD385C" w:rsidRPr="00A925D6">
              <w:rPr>
                <w:rFonts w:ascii="New Baskerville" w:hAnsi="New Baskerville"/>
                <w:lang w:val="es-ES"/>
              </w:rPr>
              <w:instrText xml:space="preserve"> FORMTEXT </w:instrText>
            </w:r>
            <w:r w:rsidR="00FD385C" w:rsidRPr="00A925D6">
              <w:rPr>
                <w:rFonts w:ascii="New Baskerville" w:hAnsi="New Baskerville"/>
                <w:lang w:val="es-ES"/>
              </w:rPr>
            </w:r>
            <w:r w:rsidR="00FD385C" w:rsidRPr="00A925D6">
              <w:rPr>
                <w:rFonts w:ascii="New Baskerville" w:hAnsi="New Baskerville"/>
                <w:lang w:val="es-ES"/>
              </w:rPr>
              <w:fldChar w:fldCharType="separate"/>
            </w:r>
            <w:r w:rsidR="00FD385C" w:rsidRPr="00A925D6">
              <w:rPr>
                <w:rFonts w:ascii="New Baskerville" w:hAnsi="New Baskerville" w:cs="Cambria Math"/>
                <w:noProof/>
                <w:lang w:val="es-ES"/>
              </w:rPr>
              <w:t> </w:t>
            </w:r>
            <w:r w:rsidR="00FD385C" w:rsidRPr="00A925D6">
              <w:rPr>
                <w:rFonts w:ascii="New Baskerville" w:hAnsi="New Baskerville" w:cs="Cambria Math"/>
                <w:noProof/>
                <w:lang w:val="es-ES"/>
              </w:rPr>
              <w:t> </w:t>
            </w:r>
            <w:r w:rsidR="00FD385C" w:rsidRPr="00A925D6">
              <w:rPr>
                <w:rFonts w:ascii="New Baskerville" w:hAnsi="New Baskerville" w:cs="Cambria Math"/>
                <w:noProof/>
                <w:lang w:val="es-ES"/>
              </w:rPr>
              <w:t> </w:t>
            </w:r>
            <w:r w:rsidR="00FD385C" w:rsidRPr="00A925D6">
              <w:rPr>
                <w:rFonts w:ascii="New Baskerville" w:hAnsi="New Baskerville" w:cs="Cambria Math"/>
                <w:noProof/>
                <w:lang w:val="es-ES"/>
              </w:rPr>
              <w:t> </w:t>
            </w:r>
            <w:r w:rsidR="00FD385C" w:rsidRPr="00A925D6">
              <w:rPr>
                <w:rFonts w:ascii="New Baskerville" w:hAnsi="New Baskerville" w:cs="Cambria Math"/>
                <w:noProof/>
                <w:lang w:val="es-ES"/>
              </w:rPr>
              <w:t> </w:t>
            </w:r>
            <w:r w:rsidR="00FD385C" w:rsidRPr="00A925D6">
              <w:rPr>
                <w:rFonts w:ascii="New Baskerville" w:hAnsi="New Baskerville"/>
                <w:lang w:val="es-ES"/>
              </w:rPr>
              <w:fldChar w:fldCharType="end"/>
            </w:r>
            <w:r w:rsidR="00FD385C" w:rsidRPr="00A925D6">
              <w:rPr>
                <w:rFonts w:ascii="New Baskerville" w:hAnsi="New Baskerville"/>
                <w:lang w:val="es-ES"/>
              </w:rPr>
              <w:t xml:space="preserve"> créditos)</w:t>
            </w:r>
          </w:p>
        </w:tc>
      </w:tr>
      <w:tr w:rsidR="009E1EBD" w:rsidRPr="00A925D6" w14:paraId="4B8703C0" w14:textId="77777777" w:rsidTr="001F68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67A1CEF1" w14:textId="77777777" w:rsidR="00D208F3" w:rsidRPr="00A925D6" w:rsidRDefault="001F68B5" w:rsidP="007F447D">
            <w:pPr>
              <w:rPr>
                <w:rFonts w:ascii="New Baskerville" w:hAnsi="New Baskerville"/>
                <w:color w:val="auto"/>
                <w:sz w:val="16"/>
                <w:szCs w:val="16"/>
                <w:lang w:val="es-ES"/>
              </w:rPr>
            </w:pPr>
            <w:r w:rsidRPr="00A925D6">
              <w:rPr>
                <w:rFonts w:ascii="New Baskerville" w:hAnsi="New Baskerville"/>
                <w:color w:val="auto"/>
                <w:sz w:val="16"/>
                <w:szCs w:val="16"/>
                <w:lang w:val="es-ES"/>
              </w:rPr>
              <w:t>Idiomas de impartición</w:t>
            </w:r>
          </w:p>
        </w:tc>
        <w:tc>
          <w:tcPr>
            <w:tcW w:w="6049" w:type="dxa"/>
          </w:tcPr>
          <w:p w14:paraId="458CF45A" w14:textId="77777777" w:rsidR="00D208F3" w:rsidRPr="00A925D6" w:rsidRDefault="00C37E53" w:rsidP="007F447D">
            <w:pPr>
              <w:cnfStyle w:val="000000100000" w:firstRow="0" w:lastRow="0" w:firstColumn="0" w:lastColumn="0" w:oddVBand="0" w:evenVBand="0" w:oddHBand="1" w:evenHBand="0" w:firstRowFirstColumn="0" w:firstRowLastColumn="0" w:lastRowFirstColumn="0" w:lastRowLastColumn="0"/>
              <w:rPr>
                <w:rFonts w:ascii="New Baskerville" w:hAnsi="New Baskerville"/>
                <w:color w:val="auto"/>
                <w:sz w:val="16"/>
                <w:szCs w:val="16"/>
                <w:lang w:val="es-ES"/>
              </w:rPr>
            </w:pPr>
            <w:r w:rsidRPr="00A925D6">
              <w:rPr>
                <w:rFonts w:ascii="New Baskerville" w:hAnsi="New Baskerville"/>
                <w:sz w:val="16"/>
                <w:szCs w:val="16"/>
                <w:lang w:val="es-ES"/>
              </w:rPr>
              <w:fldChar w:fldCharType="begin">
                <w:ffData>
                  <w:name w:val="Texto14"/>
                  <w:enabled/>
                  <w:calcOnExit w:val="0"/>
                  <w:textInput/>
                </w:ffData>
              </w:fldChar>
            </w:r>
            <w:bookmarkStart w:id="25" w:name="Texto14"/>
            <w:r w:rsidR="009E1EBD" w:rsidRPr="00A925D6">
              <w:rPr>
                <w:rFonts w:ascii="New Baskerville" w:hAnsi="New Baskerville"/>
                <w:color w:val="auto"/>
                <w:sz w:val="16"/>
                <w:szCs w:val="16"/>
                <w:lang w:val="es-ES"/>
              </w:rPr>
              <w:instrText xml:space="preserve"> FORMTEXT </w:instrText>
            </w:r>
            <w:r w:rsidRPr="00A925D6">
              <w:rPr>
                <w:rFonts w:ascii="New Baskerville" w:hAnsi="New Baskerville"/>
                <w:sz w:val="16"/>
                <w:szCs w:val="16"/>
                <w:lang w:val="es-ES"/>
              </w:rPr>
            </w:r>
            <w:r w:rsidRPr="00A925D6">
              <w:rPr>
                <w:rFonts w:ascii="New Baskerville" w:hAnsi="New Baskerville"/>
                <w:sz w:val="16"/>
                <w:szCs w:val="16"/>
                <w:lang w:val="es-ES"/>
              </w:rPr>
              <w:fldChar w:fldCharType="separate"/>
            </w:r>
            <w:r w:rsidR="009E1EBD" w:rsidRPr="00A925D6">
              <w:rPr>
                <w:rFonts w:ascii="New Baskerville" w:hAnsi="New Baskerville"/>
                <w:noProof/>
                <w:color w:val="auto"/>
                <w:sz w:val="16"/>
                <w:szCs w:val="16"/>
                <w:lang w:val="es-ES"/>
              </w:rPr>
              <w:t> </w:t>
            </w:r>
            <w:r w:rsidR="009E1EBD" w:rsidRPr="00A925D6">
              <w:rPr>
                <w:rFonts w:ascii="New Baskerville" w:hAnsi="New Baskerville"/>
                <w:noProof/>
                <w:color w:val="auto"/>
                <w:sz w:val="16"/>
                <w:szCs w:val="16"/>
                <w:lang w:val="es-ES"/>
              </w:rPr>
              <w:t> </w:t>
            </w:r>
            <w:r w:rsidR="009E1EBD" w:rsidRPr="00A925D6">
              <w:rPr>
                <w:rFonts w:ascii="New Baskerville" w:hAnsi="New Baskerville"/>
                <w:noProof/>
                <w:color w:val="auto"/>
                <w:sz w:val="16"/>
                <w:szCs w:val="16"/>
                <w:lang w:val="es-ES"/>
              </w:rPr>
              <w:t> </w:t>
            </w:r>
            <w:r w:rsidR="009E1EBD" w:rsidRPr="00A925D6">
              <w:rPr>
                <w:rFonts w:ascii="New Baskerville" w:hAnsi="New Baskerville"/>
                <w:noProof/>
                <w:color w:val="auto"/>
                <w:sz w:val="16"/>
                <w:szCs w:val="16"/>
                <w:lang w:val="es-ES"/>
              </w:rPr>
              <w:t> </w:t>
            </w:r>
            <w:r w:rsidR="009E1EBD" w:rsidRPr="00A925D6">
              <w:rPr>
                <w:rFonts w:ascii="New Baskerville" w:hAnsi="New Baskerville"/>
                <w:noProof/>
                <w:color w:val="auto"/>
                <w:sz w:val="16"/>
                <w:szCs w:val="16"/>
                <w:lang w:val="es-ES"/>
              </w:rPr>
              <w:t> </w:t>
            </w:r>
            <w:r w:rsidRPr="00A925D6">
              <w:rPr>
                <w:rFonts w:ascii="New Baskerville" w:hAnsi="New Baskerville"/>
                <w:sz w:val="16"/>
                <w:szCs w:val="16"/>
                <w:lang w:val="es-ES"/>
              </w:rPr>
              <w:fldChar w:fldCharType="end"/>
            </w:r>
            <w:bookmarkEnd w:id="25"/>
          </w:p>
        </w:tc>
      </w:tr>
    </w:tbl>
    <w:p w14:paraId="15A7BB8A" w14:textId="0E0FAE44" w:rsidR="00DE343D" w:rsidRPr="00A925D6" w:rsidRDefault="003E33A4" w:rsidP="00F45937">
      <w:pPr>
        <w:pStyle w:val="Ttulo2"/>
        <w:rPr>
          <w:rFonts w:ascii="New Baskerville" w:hAnsi="New Baskerville"/>
        </w:rPr>
      </w:pPr>
      <w:bookmarkStart w:id="26" w:name="_Toc122609495"/>
      <w:r w:rsidRPr="00A925D6">
        <w:rPr>
          <w:rFonts w:ascii="New Baskerville" w:hAnsi="New Baskerville"/>
        </w:rPr>
        <w:t xml:space="preserve">1.2. </w:t>
      </w:r>
      <w:r w:rsidR="00DE343D" w:rsidRPr="00A925D6">
        <w:rPr>
          <w:rFonts w:ascii="New Baskerville" w:hAnsi="New Baskerville"/>
        </w:rPr>
        <w:t>Justificación del título</w:t>
      </w:r>
      <w:bookmarkEnd w:id="26"/>
    </w:p>
    <w:p w14:paraId="22FCC950" w14:textId="5E457B10" w:rsidR="00B001C4" w:rsidRPr="00A925D6" w:rsidRDefault="00B001C4" w:rsidP="00B001C4">
      <w:pPr>
        <w:rPr>
          <w:rFonts w:ascii="New Baskerville" w:hAnsi="New Baskerville"/>
          <w:i/>
          <w:iCs/>
          <w:color w:val="00B050"/>
          <w:lang w:val="es-ES"/>
        </w:rPr>
      </w:pPr>
      <w:r w:rsidRPr="00A925D6">
        <w:rPr>
          <w:rFonts w:ascii="New Baskerville" w:hAnsi="New Baskerville"/>
          <w:i/>
          <w:iCs/>
          <w:color w:val="00B050"/>
          <w:lang w:val="es-ES"/>
        </w:rPr>
        <w:t>Justificación del interés del título (500 palabras</w:t>
      </w:r>
      <w:r w:rsidR="004865A0" w:rsidRPr="00A925D6">
        <w:rPr>
          <w:rFonts w:ascii="New Baskerville" w:hAnsi="New Baskerville"/>
          <w:i/>
          <w:iCs/>
          <w:color w:val="00B050"/>
          <w:lang w:val="es-ES"/>
        </w:rPr>
        <w:t>).</w:t>
      </w:r>
      <w:r w:rsidRPr="00A925D6">
        <w:rPr>
          <w:rFonts w:ascii="New Baskerville" w:hAnsi="New Baskerville"/>
          <w:i/>
          <w:iCs/>
          <w:color w:val="00B050"/>
          <w:lang w:val="es-ES"/>
        </w:rPr>
        <w:t xml:space="preserve"> La universidad debe justificar </w:t>
      </w:r>
      <w:r w:rsidR="003A39C5" w:rsidRPr="00A925D6">
        <w:rPr>
          <w:rFonts w:ascii="New Baskerville" w:hAnsi="New Baskerville"/>
          <w:i/>
          <w:iCs/>
          <w:color w:val="00B050"/>
          <w:lang w:val="es-ES"/>
        </w:rPr>
        <w:t>a</w:t>
      </w:r>
      <w:r w:rsidRPr="00A925D6">
        <w:rPr>
          <w:rFonts w:ascii="New Baskerville" w:hAnsi="New Baskerville"/>
          <w:i/>
          <w:iCs/>
          <w:color w:val="00B050"/>
          <w:lang w:val="es-ES"/>
        </w:rPr>
        <w:t xml:space="preserve">decuadamente el interés académico, científico, profesional y social del título y su incardinación en el contexto de la planificación estratégica de la universidad o del </w:t>
      </w:r>
      <w:r w:rsidR="001D4061" w:rsidRPr="00A925D6">
        <w:rPr>
          <w:rFonts w:ascii="New Baskerville" w:hAnsi="New Baskerville"/>
          <w:i/>
          <w:iCs/>
          <w:color w:val="00B050"/>
          <w:lang w:val="es-ES"/>
        </w:rPr>
        <w:t>SUG</w:t>
      </w:r>
      <w:r w:rsidRPr="00A925D6">
        <w:rPr>
          <w:rFonts w:ascii="New Baskerville" w:hAnsi="New Baskerville"/>
          <w:i/>
          <w:iCs/>
          <w:color w:val="00B050"/>
          <w:lang w:val="es-ES"/>
        </w:rPr>
        <w:t>.</w:t>
      </w:r>
    </w:p>
    <w:p w14:paraId="0F6E87E7" w14:textId="70E2C8F2" w:rsidR="001D4061" w:rsidRPr="00A925D6" w:rsidRDefault="001D4061" w:rsidP="00B001C4">
      <w:pPr>
        <w:rPr>
          <w:rFonts w:ascii="New Baskerville" w:hAnsi="New Baskerville"/>
          <w:i/>
          <w:iCs/>
          <w:color w:val="00B050"/>
          <w:lang w:val="es-ES"/>
        </w:rPr>
      </w:pPr>
      <w:r w:rsidRPr="00A925D6">
        <w:rPr>
          <w:rFonts w:ascii="New Baskerville" w:hAnsi="New Baskerville"/>
          <w:i/>
          <w:iCs/>
          <w:color w:val="00B050"/>
          <w:lang w:val="es-ES"/>
        </w:rPr>
        <w:t>Es necesario basar la justificación en evidencias, que pueden ser de varios tipos:</w:t>
      </w:r>
    </w:p>
    <w:p w14:paraId="13C29FF4" w14:textId="4AE8BADE" w:rsidR="001D4061" w:rsidRPr="00A925D6" w:rsidRDefault="001D4061" w:rsidP="006E1FB2">
      <w:pPr>
        <w:pStyle w:val="Prrafodelista"/>
        <w:numPr>
          <w:ilvl w:val="0"/>
          <w:numId w:val="7"/>
        </w:numPr>
        <w:rPr>
          <w:rFonts w:ascii="New Baskerville" w:hAnsi="New Baskerville"/>
          <w:i/>
          <w:iCs/>
          <w:color w:val="00B050"/>
          <w:lang w:val="es-ES"/>
        </w:rPr>
      </w:pPr>
      <w:r w:rsidRPr="00A925D6">
        <w:rPr>
          <w:rFonts w:ascii="New Baskerville" w:hAnsi="New Baskerville"/>
          <w:i/>
          <w:iCs/>
          <w:color w:val="00B050"/>
          <w:lang w:val="es-ES"/>
        </w:rPr>
        <w:t xml:space="preserve">Experiencias previas de la Universidad en títulos similares. </w:t>
      </w:r>
    </w:p>
    <w:p w14:paraId="2C7F1DF9" w14:textId="181D79D6" w:rsidR="001D4061" w:rsidRPr="00A925D6" w:rsidRDefault="001D4061" w:rsidP="006E1FB2">
      <w:pPr>
        <w:pStyle w:val="Prrafodelista"/>
        <w:numPr>
          <w:ilvl w:val="0"/>
          <w:numId w:val="7"/>
        </w:numPr>
        <w:rPr>
          <w:rFonts w:ascii="New Baskerville" w:hAnsi="New Baskerville"/>
          <w:i/>
          <w:iCs/>
          <w:color w:val="00B050"/>
          <w:lang w:val="es-ES"/>
        </w:rPr>
      </w:pPr>
      <w:r w:rsidRPr="00A925D6">
        <w:rPr>
          <w:rFonts w:ascii="New Baskerville" w:hAnsi="New Baskerville"/>
          <w:i/>
          <w:iCs/>
          <w:color w:val="00B050"/>
          <w:lang w:val="es-ES"/>
        </w:rPr>
        <w:t xml:space="preserve">Datos y estudios acerca de la demanda potencial del Título y su interés para la sociedad. </w:t>
      </w:r>
    </w:p>
    <w:p w14:paraId="23ADAB22" w14:textId="19269B79" w:rsidR="001D4061" w:rsidRPr="00A925D6" w:rsidRDefault="001D4061" w:rsidP="006E1FB2">
      <w:pPr>
        <w:pStyle w:val="Prrafodelista"/>
        <w:numPr>
          <w:ilvl w:val="0"/>
          <w:numId w:val="7"/>
        </w:numPr>
        <w:rPr>
          <w:rFonts w:ascii="New Baskerville" w:hAnsi="New Baskerville"/>
          <w:i/>
          <w:iCs/>
          <w:color w:val="00B050"/>
          <w:lang w:val="es-ES"/>
        </w:rPr>
      </w:pPr>
      <w:r w:rsidRPr="00A925D6">
        <w:rPr>
          <w:rFonts w:ascii="New Baskerville" w:hAnsi="New Baskerville"/>
          <w:i/>
          <w:iCs/>
          <w:color w:val="00B050"/>
          <w:lang w:val="es-ES"/>
        </w:rPr>
        <w:t xml:space="preserve">Relación de la propuesta con las características socioeconómicas de la zona de influencia del Título. </w:t>
      </w:r>
    </w:p>
    <w:p w14:paraId="588AEA60" w14:textId="1D476A7A" w:rsidR="001D4061" w:rsidRPr="00A925D6" w:rsidRDefault="001D4061" w:rsidP="006E1FB2">
      <w:pPr>
        <w:pStyle w:val="Prrafodelista"/>
        <w:numPr>
          <w:ilvl w:val="0"/>
          <w:numId w:val="7"/>
        </w:numPr>
        <w:rPr>
          <w:rFonts w:ascii="New Baskerville" w:hAnsi="New Baskerville"/>
          <w:i/>
          <w:iCs/>
          <w:color w:val="00B050"/>
          <w:lang w:val="es-ES"/>
        </w:rPr>
      </w:pPr>
      <w:r w:rsidRPr="00A925D6">
        <w:rPr>
          <w:rFonts w:ascii="New Baskerville" w:hAnsi="New Baskerville"/>
          <w:i/>
          <w:iCs/>
          <w:color w:val="00B050"/>
          <w:lang w:val="es-ES"/>
        </w:rPr>
        <w:t>Justificación de la existencia de referentes nacionales e internacionales.</w:t>
      </w:r>
    </w:p>
    <w:p w14:paraId="4743EF6A" w14:textId="43A6B4B8" w:rsidR="001D4061" w:rsidRPr="00A925D6" w:rsidRDefault="001D4061" w:rsidP="006E1FB2">
      <w:pPr>
        <w:pStyle w:val="Prrafodelista"/>
        <w:numPr>
          <w:ilvl w:val="0"/>
          <w:numId w:val="7"/>
        </w:numPr>
        <w:rPr>
          <w:rFonts w:ascii="New Baskerville" w:hAnsi="New Baskerville"/>
          <w:i/>
          <w:iCs/>
          <w:color w:val="00B050"/>
          <w:lang w:val="es-ES"/>
        </w:rPr>
      </w:pPr>
      <w:r w:rsidRPr="00A925D6">
        <w:rPr>
          <w:rFonts w:ascii="New Baskerville" w:hAnsi="New Baskerville"/>
          <w:i/>
          <w:iCs/>
          <w:color w:val="00B050"/>
          <w:lang w:val="es-ES"/>
        </w:rPr>
        <w:t>Otros que avalen la justificación de su calidad o interés académico.</w:t>
      </w:r>
      <w:r w:rsidRPr="00A925D6">
        <w:rPr>
          <w:rFonts w:ascii="New Baskerville" w:hAnsi="New Baskerville"/>
          <w:i/>
          <w:iCs/>
          <w:color w:val="00B050"/>
          <w:lang w:val="es-ES"/>
        </w:rPr>
        <w:tab/>
      </w:r>
    </w:p>
    <w:p w14:paraId="4420B137" w14:textId="255E5F59" w:rsidR="001B2A01" w:rsidRPr="00A925D6" w:rsidRDefault="00B001C4" w:rsidP="00FD6A64">
      <w:pPr>
        <w:rPr>
          <w:rFonts w:ascii="New Baskerville" w:hAnsi="New Baskerville"/>
          <w:i/>
          <w:iCs/>
          <w:color w:val="00B050"/>
          <w:lang w:val="es-ES"/>
        </w:rPr>
      </w:pPr>
      <w:r w:rsidRPr="00A925D6">
        <w:rPr>
          <w:rFonts w:ascii="New Baskerville" w:hAnsi="New Baskerville"/>
          <w:i/>
          <w:iCs/>
          <w:color w:val="00B050"/>
          <w:lang w:val="es-ES"/>
        </w:rPr>
        <w:t>Se pueden aportar enlaces a páginas web o documentos que complementen la justificación. En este apartado también se deberá aportar como enlace o anexo a la memoria el informe preceptivo sobre la necesidad y viabilidad académica y social de la implantación del título universitario oficial que realiza la Comunidad Autónoma a los efectos del art. 26.3 del RD 822/2021.</w:t>
      </w:r>
      <w:r w:rsidR="00C37E53" w:rsidRPr="00A925D6">
        <w:rPr>
          <w:rFonts w:ascii="New Baskerville" w:hAnsi="New Baskerville"/>
          <w:lang w:val="es-ES"/>
        </w:rPr>
        <w:fldChar w:fldCharType="begin">
          <w:ffData>
            <w:name w:val="Texto8"/>
            <w:enabled/>
            <w:calcOnExit w:val="0"/>
            <w:textInput>
              <w:maxLength w:val="3500"/>
            </w:textInput>
          </w:ffData>
        </w:fldChar>
      </w:r>
      <w:bookmarkStart w:id="27" w:name="Texto8"/>
      <w:r w:rsidR="00FD6A64" w:rsidRPr="00A925D6">
        <w:rPr>
          <w:rFonts w:ascii="New Baskerville" w:hAnsi="New Baskerville"/>
          <w:lang w:val="es-ES"/>
        </w:rPr>
        <w:instrText xml:space="preserve"> FORMTEXT </w:instrText>
      </w:r>
      <w:r w:rsidR="00C37E53" w:rsidRPr="00A925D6">
        <w:rPr>
          <w:rFonts w:ascii="New Baskerville" w:hAnsi="New Baskerville"/>
          <w:lang w:val="es-ES"/>
        </w:rPr>
      </w:r>
      <w:r w:rsidR="00C37E53" w:rsidRPr="00A925D6">
        <w:rPr>
          <w:rFonts w:ascii="New Baskerville" w:hAnsi="New Baskerville"/>
          <w:lang w:val="es-ES"/>
        </w:rPr>
        <w:fldChar w:fldCharType="separate"/>
      </w:r>
      <w:r w:rsidR="00FD6A64" w:rsidRPr="00A925D6">
        <w:rPr>
          <w:rFonts w:ascii="New Baskerville" w:hAnsi="New Baskerville"/>
          <w:noProof/>
          <w:lang w:val="es-ES"/>
        </w:rPr>
        <w:t> </w:t>
      </w:r>
      <w:r w:rsidR="00FD6A64" w:rsidRPr="00A925D6">
        <w:rPr>
          <w:rFonts w:ascii="New Baskerville" w:hAnsi="New Baskerville"/>
          <w:noProof/>
          <w:lang w:val="es-ES"/>
        </w:rPr>
        <w:t> </w:t>
      </w:r>
      <w:r w:rsidR="00FD6A64" w:rsidRPr="00A925D6">
        <w:rPr>
          <w:rFonts w:ascii="New Baskerville" w:hAnsi="New Baskerville"/>
          <w:noProof/>
          <w:lang w:val="es-ES"/>
        </w:rPr>
        <w:t> </w:t>
      </w:r>
      <w:r w:rsidR="00FD6A64" w:rsidRPr="00A925D6">
        <w:rPr>
          <w:rFonts w:ascii="New Baskerville" w:hAnsi="New Baskerville"/>
          <w:noProof/>
          <w:lang w:val="es-ES"/>
        </w:rPr>
        <w:t> </w:t>
      </w:r>
      <w:r w:rsidR="00FD6A64" w:rsidRPr="00A925D6">
        <w:rPr>
          <w:rFonts w:ascii="New Baskerville" w:hAnsi="New Baskerville"/>
          <w:noProof/>
          <w:lang w:val="es-ES"/>
        </w:rPr>
        <w:t> </w:t>
      </w:r>
      <w:r w:rsidR="00C37E53" w:rsidRPr="00A925D6">
        <w:rPr>
          <w:rFonts w:ascii="New Baskerville" w:hAnsi="New Baskerville"/>
          <w:lang w:val="es-ES"/>
        </w:rPr>
        <w:fldChar w:fldCharType="end"/>
      </w:r>
      <w:bookmarkEnd w:id="27"/>
    </w:p>
    <w:p w14:paraId="353B71EF" w14:textId="4A6CFC0E" w:rsidR="00BC5CB0" w:rsidRPr="00A925D6" w:rsidRDefault="003E33A4" w:rsidP="00F45937">
      <w:pPr>
        <w:pStyle w:val="Ttulo2"/>
        <w:rPr>
          <w:rFonts w:ascii="New Baskerville" w:hAnsi="New Baskerville"/>
        </w:rPr>
      </w:pPr>
      <w:bookmarkStart w:id="28" w:name="_Toc122609496"/>
      <w:r w:rsidRPr="00A925D6">
        <w:rPr>
          <w:rFonts w:ascii="New Baskerville" w:hAnsi="New Baskerville"/>
        </w:rPr>
        <w:t xml:space="preserve">1.3. </w:t>
      </w:r>
      <w:r w:rsidR="009A0A66" w:rsidRPr="00A925D6">
        <w:rPr>
          <w:rFonts w:ascii="New Baskerville" w:hAnsi="New Baskerville"/>
        </w:rPr>
        <w:t>Objetivos formativos</w:t>
      </w:r>
      <w:bookmarkEnd w:id="28"/>
    </w:p>
    <w:p w14:paraId="448EA754" w14:textId="1FBBC8F1" w:rsidR="00CA291E" w:rsidRPr="00A925D6" w:rsidRDefault="004865A0" w:rsidP="00CA291E">
      <w:pPr>
        <w:spacing w:after="60"/>
        <w:rPr>
          <w:rFonts w:ascii="New Baskerville" w:hAnsi="New Baskerville"/>
          <w:b/>
          <w:bCs/>
          <w:lang w:val="es-ES"/>
        </w:rPr>
      </w:pPr>
      <w:r w:rsidRPr="00A925D6">
        <w:rPr>
          <w:rFonts w:ascii="New Baskerville" w:hAnsi="New Baskerville"/>
          <w:b/>
          <w:bCs/>
          <w:lang w:val="es-ES"/>
        </w:rPr>
        <w:t>1.11.a) Principales</w:t>
      </w:r>
      <w:r w:rsidR="00854893" w:rsidRPr="00A925D6">
        <w:rPr>
          <w:rFonts w:ascii="New Baskerville" w:hAnsi="New Baskerville"/>
          <w:b/>
          <w:bCs/>
          <w:lang w:val="es-ES"/>
        </w:rPr>
        <w:t xml:space="preserve"> objetivos formativos del título</w:t>
      </w:r>
    </w:p>
    <w:p w14:paraId="51A6F6C4" w14:textId="4CE7DF2C" w:rsidR="00B001C4" w:rsidRPr="00A925D6" w:rsidRDefault="00B001C4" w:rsidP="00B001C4">
      <w:pPr>
        <w:rPr>
          <w:rFonts w:ascii="New Baskerville" w:hAnsi="New Baskerville"/>
          <w:i/>
          <w:iCs/>
          <w:color w:val="00B050"/>
          <w:lang w:val="es-ES"/>
        </w:rPr>
      </w:pPr>
      <w:r w:rsidRPr="00A925D6">
        <w:rPr>
          <w:rFonts w:ascii="New Baskerville" w:hAnsi="New Baskerville"/>
          <w:i/>
          <w:iCs/>
          <w:color w:val="00B050"/>
          <w:lang w:val="es-ES"/>
        </w:rPr>
        <w:t xml:space="preserve">1.11.a) Principales objetivos formativos del título (250 </w:t>
      </w:r>
      <w:r w:rsidR="0074721B" w:rsidRPr="00A925D6">
        <w:rPr>
          <w:rFonts w:ascii="New Baskerville" w:hAnsi="New Baskerville"/>
          <w:i/>
          <w:iCs/>
          <w:color w:val="00B050"/>
          <w:lang w:val="es-ES"/>
        </w:rPr>
        <w:t>palabras</w:t>
      </w:r>
      <w:r w:rsidRPr="00A925D6">
        <w:rPr>
          <w:rFonts w:ascii="New Baskerville" w:hAnsi="New Baskerville"/>
          <w:i/>
          <w:iCs/>
          <w:color w:val="00B050"/>
          <w:lang w:val="es-ES"/>
        </w:rPr>
        <w:t>). Se deberá especificar el objetivo u objetivos formativos que del título que se propone.</w:t>
      </w:r>
    </w:p>
    <w:p w14:paraId="2FB622A0" w14:textId="0D559FD0" w:rsidR="00854893" w:rsidRPr="00A925D6" w:rsidRDefault="00854893" w:rsidP="00854893">
      <w:pPr>
        <w:rPr>
          <w:rFonts w:ascii="New Baskerville" w:hAnsi="New Baskerville"/>
          <w:lang w:val="es-ES"/>
        </w:rPr>
      </w:pPr>
    </w:p>
    <w:p w14:paraId="795B172F" w14:textId="6C520365" w:rsidR="008436C6" w:rsidRPr="00A925D6" w:rsidRDefault="008436C6" w:rsidP="008436C6">
      <w:pPr>
        <w:spacing w:after="60"/>
        <w:rPr>
          <w:rFonts w:ascii="New Baskerville" w:hAnsi="New Baskerville"/>
          <w:b/>
          <w:bCs/>
          <w:lang w:val="es-ES"/>
        </w:rPr>
      </w:pPr>
      <w:r w:rsidRPr="00A925D6">
        <w:rPr>
          <w:rFonts w:ascii="New Baskerville" w:hAnsi="New Baskerville"/>
          <w:b/>
          <w:bCs/>
          <w:lang w:val="es-ES"/>
        </w:rPr>
        <w:t>1.11.</w:t>
      </w:r>
      <w:r w:rsidR="00737992" w:rsidRPr="00A925D6">
        <w:rPr>
          <w:rFonts w:ascii="New Baskerville" w:hAnsi="New Baskerville"/>
          <w:b/>
          <w:bCs/>
          <w:lang w:val="es-ES"/>
        </w:rPr>
        <w:t>b)</w:t>
      </w:r>
      <w:r w:rsidRPr="00A925D6">
        <w:rPr>
          <w:rFonts w:ascii="New Baskerville" w:hAnsi="New Baskerville"/>
          <w:b/>
          <w:bCs/>
          <w:lang w:val="es-ES"/>
        </w:rPr>
        <w:t xml:space="preserve"> Objetivos formativos de las menciones o especialidades</w:t>
      </w:r>
    </w:p>
    <w:p w14:paraId="71766EA9" w14:textId="028C8A51" w:rsidR="00B001C4" w:rsidRPr="00A925D6" w:rsidRDefault="00B001C4" w:rsidP="00B001C4">
      <w:pPr>
        <w:rPr>
          <w:rFonts w:ascii="New Baskerville" w:hAnsi="New Baskerville"/>
          <w:i/>
          <w:iCs/>
          <w:color w:val="00B050"/>
          <w:lang w:val="es-ES"/>
        </w:rPr>
      </w:pPr>
      <w:r w:rsidRPr="00A925D6">
        <w:rPr>
          <w:rFonts w:ascii="New Baskerville" w:hAnsi="New Baskerville"/>
          <w:i/>
          <w:iCs/>
          <w:color w:val="00B050"/>
          <w:lang w:val="es-ES"/>
        </w:rPr>
        <w:t>Objetivos f</w:t>
      </w:r>
      <w:r w:rsidR="00CE4E39" w:rsidRPr="00A925D6">
        <w:rPr>
          <w:rFonts w:ascii="New Baskerville" w:hAnsi="New Baskerville"/>
          <w:i/>
          <w:iCs/>
          <w:color w:val="00B050"/>
          <w:lang w:val="es-ES"/>
        </w:rPr>
        <w:t>ormativos de las Menciones o E</w:t>
      </w:r>
      <w:r w:rsidRPr="00A925D6">
        <w:rPr>
          <w:rFonts w:ascii="New Baskerville" w:hAnsi="New Baskerville"/>
          <w:i/>
          <w:iCs/>
          <w:color w:val="00B050"/>
          <w:lang w:val="es-ES"/>
        </w:rPr>
        <w:t>specialidades (500 palabras</w:t>
      </w:r>
      <w:r w:rsidR="00CE4E39" w:rsidRPr="00A925D6">
        <w:rPr>
          <w:rFonts w:ascii="New Baskerville" w:hAnsi="New Baskerville"/>
          <w:i/>
          <w:iCs/>
          <w:color w:val="00B050"/>
          <w:lang w:val="es-ES"/>
        </w:rPr>
        <w:t>). Si el título contempla M</w:t>
      </w:r>
      <w:r w:rsidRPr="00A925D6">
        <w:rPr>
          <w:rFonts w:ascii="New Baskerville" w:hAnsi="New Baskerville"/>
          <w:i/>
          <w:iCs/>
          <w:color w:val="00B050"/>
          <w:lang w:val="es-ES"/>
        </w:rPr>
        <w:t>enciones</w:t>
      </w:r>
      <w:r w:rsidR="00CE4E39" w:rsidRPr="00A925D6">
        <w:rPr>
          <w:rFonts w:ascii="New Baskerville" w:hAnsi="New Baskerville"/>
          <w:i/>
          <w:iCs/>
          <w:color w:val="00B050"/>
          <w:lang w:val="es-ES"/>
        </w:rPr>
        <w:t xml:space="preserve"> o E</w:t>
      </w:r>
      <w:r w:rsidRPr="00A925D6">
        <w:rPr>
          <w:rFonts w:ascii="New Baskerville" w:hAnsi="New Baskerville"/>
          <w:i/>
          <w:iCs/>
          <w:color w:val="00B050"/>
          <w:lang w:val="es-ES"/>
        </w:rPr>
        <w:t>specialidades deben especificarse sus objetivos formativos. Tam</w:t>
      </w:r>
      <w:r w:rsidR="00CE4E39" w:rsidRPr="00A925D6">
        <w:rPr>
          <w:rFonts w:ascii="New Baskerville" w:hAnsi="New Baskerville"/>
          <w:i/>
          <w:iCs/>
          <w:color w:val="00B050"/>
          <w:lang w:val="es-ES"/>
        </w:rPr>
        <w:t>bién los correspondientes a la Mención D</w:t>
      </w:r>
      <w:r w:rsidRPr="00A925D6">
        <w:rPr>
          <w:rFonts w:ascii="New Baskerville" w:hAnsi="New Baskerville"/>
          <w:i/>
          <w:iCs/>
          <w:color w:val="00B050"/>
          <w:lang w:val="es-ES"/>
        </w:rPr>
        <w:t>ual, si fuera el caso.</w:t>
      </w:r>
    </w:p>
    <w:p w14:paraId="369555B8" w14:textId="77777777" w:rsidR="008436C6" w:rsidRPr="00A925D6" w:rsidRDefault="00C37E53" w:rsidP="008436C6">
      <w:pPr>
        <w:rPr>
          <w:rFonts w:ascii="New Baskerville" w:hAnsi="New Baskerville"/>
          <w:lang w:val="es-ES"/>
        </w:rPr>
      </w:pPr>
      <w:r w:rsidRPr="00A925D6">
        <w:rPr>
          <w:rFonts w:ascii="New Baskerville" w:hAnsi="New Baskerville"/>
          <w:lang w:val="es-ES"/>
        </w:rPr>
        <w:fldChar w:fldCharType="begin">
          <w:ffData>
            <w:name w:val=""/>
            <w:enabled/>
            <w:calcOnExit w:val="0"/>
            <w:textInput>
              <w:maxLength w:val="3500"/>
            </w:textInput>
          </w:ffData>
        </w:fldChar>
      </w:r>
      <w:r w:rsidR="008436C6" w:rsidRPr="00A925D6">
        <w:rPr>
          <w:rFonts w:ascii="New Baskerville" w:hAnsi="New Baskerville"/>
          <w:lang w:val="es-ES"/>
        </w:rPr>
        <w:instrText xml:space="preserve"> FORMTEXT </w:instrText>
      </w:r>
      <w:r w:rsidRPr="00A925D6">
        <w:rPr>
          <w:rFonts w:ascii="New Baskerville" w:hAnsi="New Baskerville"/>
          <w:lang w:val="es-ES"/>
        </w:rPr>
      </w:r>
      <w:r w:rsidRPr="00A925D6">
        <w:rPr>
          <w:rFonts w:ascii="New Baskerville" w:hAnsi="New Baskerville"/>
          <w:lang w:val="es-ES"/>
        </w:rPr>
        <w:fldChar w:fldCharType="separate"/>
      </w:r>
      <w:r w:rsidR="008436C6" w:rsidRPr="00A925D6">
        <w:rPr>
          <w:rFonts w:ascii="New Baskerville" w:hAnsi="New Baskerville"/>
          <w:noProof/>
          <w:lang w:val="es-ES"/>
        </w:rPr>
        <w:t> </w:t>
      </w:r>
      <w:r w:rsidR="008436C6" w:rsidRPr="00A925D6">
        <w:rPr>
          <w:rFonts w:ascii="New Baskerville" w:hAnsi="New Baskerville"/>
          <w:noProof/>
          <w:lang w:val="es-ES"/>
        </w:rPr>
        <w:t> </w:t>
      </w:r>
      <w:r w:rsidR="008436C6" w:rsidRPr="00A925D6">
        <w:rPr>
          <w:rFonts w:ascii="New Baskerville" w:hAnsi="New Baskerville"/>
          <w:noProof/>
          <w:lang w:val="es-ES"/>
        </w:rPr>
        <w:t> </w:t>
      </w:r>
      <w:r w:rsidR="008436C6" w:rsidRPr="00A925D6">
        <w:rPr>
          <w:rFonts w:ascii="New Baskerville" w:hAnsi="New Baskerville"/>
          <w:noProof/>
          <w:lang w:val="es-ES"/>
        </w:rPr>
        <w:t> </w:t>
      </w:r>
      <w:r w:rsidR="008436C6" w:rsidRPr="00A925D6">
        <w:rPr>
          <w:rFonts w:ascii="New Baskerville" w:hAnsi="New Baskerville"/>
          <w:noProof/>
          <w:lang w:val="es-ES"/>
        </w:rPr>
        <w:t> </w:t>
      </w:r>
      <w:r w:rsidRPr="00A925D6">
        <w:rPr>
          <w:rFonts w:ascii="New Baskerville" w:hAnsi="New Baskerville"/>
          <w:lang w:val="es-ES"/>
        </w:rPr>
        <w:fldChar w:fldCharType="end"/>
      </w:r>
    </w:p>
    <w:p w14:paraId="1A064033" w14:textId="773E6445" w:rsidR="006E4C43" w:rsidRPr="00A925D6" w:rsidRDefault="006E4C43" w:rsidP="006E4C43">
      <w:pPr>
        <w:spacing w:after="60"/>
        <w:rPr>
          <w:rFonts w:ascii="New Baskerville" w:hAnsi="New Baskerville"/>
          <w:b/>
          <w:bCs/>
          <w:lang w:val="es-ES"/>
        </w:rPr>
      </w:pPr>
      <w:r w:rsidRPr="00A925D6">
        <w:rPr>
          <w:rFonts w:ascii="New Baskerville" w:hAnsi="New Baskerville"/>
          <w:b/>
          <w:bCs/>
          <w:lang w:val="es-ES"/>
        </w:rPr>
        <w:t xml:space="preserve">1.12. </w:t>
      </w:r>
      <w:bookmarkStart w:id="29" w:name="_Hlk86217908"/>
      <w:r w:rsidR="00486313" w:rsidRPr="00A925D6">
        <w:rPr>
          <w:rFonts w:ascii="New Baskerville" w:hAnsi="New Baskerville"/>
          <w:b/>
          <w:bCs/>
          <w:lang w:val="es-ES"/>
        </w:rPr>
        <w:t>Estructuras curriculares específicas y justificación de sus objetivos</w:t>
      </w:r>
      <w:bookmarkEnd w:id="29"/>
    </w:p>
    <w:p w14:paraId="40A7FCB5" w14:textId="5AF44A70" w:rsidR="00B001C4" w:rsidRPr="00A925D6" w:rsidRDefault="00B001C4" w:rsidP="00B001C4">
      <w:pPr>
        <w:rPr>
          <w:rFonts w:ascii="New Baskerville" w:hAnsi="New Baskerville"/>
          <w:i/>
          <w:iCs/>
          <w:color w:val="00B050"/>
          <w:lang w:val="es-ES"/>
        </w:rPr>
      </w:pPr>
      <w:r w:rsidRPr="00A925D6">
        <w:rPr>
          <w:rFonts w:ascii="New Baskerville" w:hAnsi="New Baskerville"/>
          <w:i/>
          <w:iCs/>
          <w:color w:val="00B050"/>
          <w:lang w:val="es-ES"/>
        </w:rPr>
        <w:t>Estructuras curriculares específicas y justificación de sus objetivos (250 palabras). Si el título incorpora estructuras curriculares específicas se deben describir y justificar su relevancia para el título.</w:t>
      </w:r>
    </w:p>
    <w:p w14:paraId="7CD99B85" w14:textId="77777777" w:rsidR="00F36D12" w:rsidRPr="00A925D6" w:rsidRDefault="00C37E53" w:rsidP="00F36D12">
      <w:pPr>
        <w:rPr>
          <w:rFonts w:ascii="New Baskerville" w:hAnsi="New Baskerville"/>
          <w:lang w:val="es-ES"/>
        </w:rPr>
      </w:pPr>
      <w:r w:rsidRPr="00A925D6">
        <w:rPr>
          <w:rFonts w:ascii="New Baskerville" w:hAnsi="New Baskerville"/>
          <w:lang w:val="es-ES"/>
        </w:rPr>
        <w:fldChar w:fldCharType="begin">
          <w:ffData>
            <w:name w:val=""/>
            <w:enabled/>
            <w:calcOnExit w:val="0"/>
            <w:textInput>
              <w:maxLength w:val="1750"/>
            </w:textInput>
          </w:ffData>
        </w:fldChar>
      </w:r>
      <w:r w:rsidR="00F36D12" w:rsidRPr="00A925D6">
        <w:rPr>
          <w:rFonts w:ascii="New Baskerville" w:hAnsi="New Baskerville"/>
          <w:lang w:val="es-ES"/>
        </w:rPr>
        <w:instrText xml:space="preserve"> FORMTEXT </w:instrText>
      </w:r>
      <w:r w:rsidRPr="00A925D6">
        <w:rPr>
          <w:rFonts w:ascii="New Baskerville" w:hAnsi="New Baskerville"/>
          <w:lang w:val="es-ES"/>
        </w:rPr>
      </w:r>
      <w:r w:rsidRPr="00A925D6">
        <w:rPr>
          <w:rFonts w:ascii="New Baskerville" w:hAnsi="New Baskerville"/>
          <w:lang w:val="es-ES"/>
        </w:rPr>
        <w:fldChar w:fldCharType="separate"/>
      </w:r>
      <w:r w:rsidR="00F36D12" w:rsidRPr="00A925D6">
        <w:rPr>
          <w:rFonts w:ascii="New Baskerville" w:hAnsi="New Baskerville"/>
          <w:noProof/>
          <w:lang w:val="es-ES"/>
        </w:rPr>
        <w:t> </w:t>
      </w:r>
      <w:r w:rsidR="00F36D12" w:rsidRPr="00A925D6">
        <w:rPr>
          <w:rFonts w:ascii="New Baskerville" w:hAnsi="New Baskerville"/>
          <w:noProof/>
          <w:lang w:val="es-ES"/>
        </w:rPr>
        <w:t> </w:t>
      </w:r>
      <w:r w:rsidR="00F36D12" w:rsidRPr="00A925D6">
        <w:rPr>
          <w:rFonts w:ascii="New Baskerville" w:hAnsi="New Baskerville"/>
          <w:noProof/>
          <w:lang w:val="es-ES"/>
        </w:rPr>
        <w:t> </w:t>
      </w:r>
      <w:r w:rsidR="00F36D12" w:rsidRPr="00A925D6">
        <w:rPr>
          <w:rFonts w:ascii="New Baskerville" w:hAnsi="New Baskerville"/>
          <w:noProof/>
          <w:lang w:val="es-ES"/>
        </w:rPr>
        <w:t> </w:t>
      </w:r>
      <w:r w:rsidR="00F36D12" w:rsidRPr="00A925D6">
        <w:rPr>
          <w:rFonts w:ascii="New Baskerville" w:hAnsi="New Baskerville"/>
          <w:noProof/>
          <w:lang w:val="es-ES"/>
        </w:rPr>
        <w:t> </w:t>
      </w:r>
      <w:r w:rsidRPr="00A925D6">
        <w:rPr>
          <w:rFonts w:ascii="New Baskerville" w:hAnsi="New Baskerville"/>
          <w:lang w:val="es-ES"/>
        </w:rPr>
        <w:fldChar w:fldCharType="end"/>
      </w:r>
    </w:p>
    <w:p w14:paraId="433049F5" w14:textId="2F9990D2" w:rsidR="00CA291E" w:rsidRPr="00A925D6" w:rsidRDefault="00450E2C" w:rsidP="00CA291E">
      <w:pPr>
        <w:rPr>
          <w:rFonts w:ascii="New Baskerville" w:hAnsi="New Baskerville"/>
          <w:lang w:val="es-ES"/>
        </w:rPr>
      </w:pPr>
      <w:r w:rsidRPr="00A925D6">
        <w:rPr>
          <w:rFonts w:ascii="New Baskerville" w:hAnsi="New Baskerville"/>
          <w:b/>
          <w:bCs/>
          <w:lang w:val="es-ES"/>
        </w:rPr>
        <w:lastRenderedPageBreak/>
        <w:t xml:space="preserve">1.13. </w:t>
      </w:r>
      <w:bookmarkStart w:id="30" w:name="_Hlk86218018"/>
      <w:r w:rsidRPr="00A925D6">
        <w:rPr>
          <w:rFonts w:ascii="New Baskerville" w:hAnsi="New Baskerville"/>
          <w:b/>
          <w:bCs/>
          <w:lang w:val="es-ES"/>
        </w:rPr>
        <w:t>Estrategias metodológicas de innovación docente específicas y justificación de sus objetivos</w:t>
      </w:r>
      <w:bookmarkEnd w:id="30"/>
    </w:p>
    <w:p w14:paraId="1C84C547" w14:textId="68D882A7" w:rsidR="00B001C4" w:rsidRPr="00A925D6" w:rsidRDefault="00B001C4" w:rsidP="00B001C4">
      <w:pPr>
        <w:rPr>
          <w:rFonts w:ascii="New Baskerville" w:hAnsi="New Baskerville"/>
          <w:i/>
          <w:iCs/>
          <w:color w:val="00B050"/>
          <w:lang w:val="es-ES"/>
        </w:rPr>
      </w:pPr>
      <w:r w:rsidRPr="00A925D6">
        <w:rPr>
          <w:rFonts w:ascii="New Baskerville" w:hAnsi="New Baskerville"/>
          <w:i/>
          <w:iCs/>
          <w:color w:val="00B050"/>
          <w:lang w:val="es-ES"/>
        </w:rPr>
        <w:t>Estrategias metodológicas de innovación docente específicas y justificación de sus objetivos (250 palabras máximas). Se deberán describir y justificar adecuadamente su relevancia para el título.</w:t>
      </w:r>
    </w:p>
    <w:p w14:paraId="2E921399" w14:textId="77777777" w:rsidR="002B57B0" w:rsidRPr="00A925D6" w:rsidRDefault="00C37E53" w:rsidP="002B57B0">
      <w:pPr>
        <w:rPr>
          <w:rFonts w:ascii="New Baskerville" w:hAnsi="New Baskerville"/>
          <w:lang w:val="es-ES"/>
        </w:rPr>
      </w:pPr>
      <w:r w:rsidRPr="00A925D6">
        <w:rPr>
          <w:rFonts w:ascii="New Baskerville" w:hAnsi="New Baskerville"/>
          <w:lang w:val="es-ES"/>
        </w:rPr>
        <w:fldChar w:fldCharType="begin">
          <w:ffData>
            <w:name w:val=""/>
            <w:enabled/>
            <w:calcOnExit w:val="0"/>
            <w:textInput>
              <w:maxLength w:val="1750"/>
            </w:textInput>
          </w:ffData>
        </w:fldChar>
      </w:r>
      <w:r w:rsidR="002B57B0" w:rsidRPr="00A925D6">
        <w:rPr>
          <w:rFonts w:ascii="New Baskerville" w:hAnsi="New Baskerville"/>
          <w:lang w:val="es-ES"/>
        </w:rPr>
        <w:instrText xml:space="preserve"> FORMTEXT </w:instrText>
      </w:r>
      <w:r w:rsidRPr="00A925D6">
        <w:rPr>
          <w:rFonts w:ascii="New Baskerville" w:hAnsi="New Baskerville"/>
          <w:lang w:val="es-ES"/>
        </w:rPr>
      </w:r>
      <w:r w:rsidRPr="00A925D6">
        <w:rPr>
          <w:rFonts w:ascii="New Baskerville" w:hAnsi="New Baskerville"/>
          <w:lang w:val="es-ES"/>
        </w:rPr>
        <w:fldChar w:fldCharType="separate"/>
      </w:r>
      <w:r w:rsidR="002B57B0" w:rsidRPr="00A925D6">
        <w:rPr>
          <w:rFonts w:ascii="New Baskerville" w:hAnsi="New Baskerville"/>
          <w:noProof/>
          <w:lang w:val="es-ES"/>
        </w:rPr>
        <w:t> </w:t>
      </w:r>
      <w:r w:rsidR="002B57B0" w:rsidRPr="00A925D6">
        <w:rPr>
          <w:rFonts w:ascii="New Baskerville" w:hAnsi="New Baskerville"/>
          <w:noProof/>
          <w:lang w:val="es-ES"/>
        </w:rPr>
        <w:t> </w:t>
      </w:r>
      <w:r w:rsidR="002B57B0" w:rsidRPr="00A925D6">
        <w:rPr>
          <w:rFonts w:ascii="New Baskerville" w:hAnsi="New Baskerville"/>
          <w:noProof/>
          <w:lang w:val="es-ES"/>
        </w:rPr>
        <w:t> </w:t>
      </w:r>
      <w:r w:rsidR="002B57B0" w:rsidRPr="00A925D6">
        <w:rPr>
          <w:rFonts w:ascii="New Baskerville" w:hAnsi="New Baskerville"/>
          <w:noProof/>
          <w:lang w:val="es-ES"/>
        </w:rPr>
        <w:t> </w:t>
      </w:r>
      <w:r w:rsidR="002B57B0" w:rsidRPr="00A925D6">
        <w:rPr>
          <w:rFonts w:ascii="New Baskerville" w:hAnsi="New Baskerville"/>
          <w:noProof/>
          <w:lang w:val="es-ES"/>
        </w:rPr>
        <w:t> </w:t>
      </w:r>
      <w:r w:rsidRPr="00A925D6">
        <w:rPr>
          <w:rFonts w:ascii="New Baskerville" w:hAnsi="New Baskerville"/>
          <w:lang w:val="es-ES"/>
        </w:rPr>
        <w:fldChar w:fldCharType="end"/>
      </w:r>
    </w:p>
    <w:p w14:paraId="35069505" w14:textId="0CF6EC6A" w:rsidR="002B57B0" w:rsidRPr="00A925D6" w:rsidRDefault="004865A0" w:rsidP="002B57B0">
      <w:pPr>
        <w:rPr>
          <w:rFonts w:ascii="New Baskerville" w:hAnsi="New Baskerville"/>
          <w:lang w:val="es-ES"/>
        </w:rPr>
      </w:pPr>
      <w:bookmarkStart w:id="31" w:name="_Hlk86218088"/>
      <w:r w:rsidRPr="00A925D6">
        <w:rPr>
          <w:rFonts w:ascii="New Baskerville" w:hAnsi="New Baskerville"/>
          <w:b/>
          <w:bCs/>
          <w:lang w:val="es-ES"/>
        </w:rPr>
        <w:t>1.14.a) Perfiles</w:t>
      </w:r>
      <w:r w:rsidR="008046C3" w:rsidRPr="00A925D6">
        <w:rPr>
          <w:rFonts w:ascii="New Baskerville" w:hAnsi="New Baskerville"/>
          <w:b/>
          <w:bCs/>
          <w:lang w:val="es-ES"/>
        </w:rPr>
        <w:t xml:space="preserve"> fundamentales de egreso a los que se orientan las enseñanzas</w:t>
      </w:r>
      <w:bookmarkEnd w:id="31"/>
    </w:p>
    <w:p w14:paraId="4A48ECF0" w14:textId="77777777" w:rsidR="00B001C4" w:rsidRPr="00A925D6" w:rsidRDefault="00B001C4" w:rsidP="00B001C4">
      <w:pPr>
        <w:rPr>
          <w:rFonts w:ascii="New Baskerville" w:hAnsi="New Baskerville"/>
          <w:i/>
          <w:iCs/>
          <w:color w:val="00B050"/>
          <w:lang w:val="es-ES"/>
        </w:rPr>
      </w:pPr>
      <w:r w:rsidRPr="00A925D6">
        <w:rPr>
          <w:rFonts w:ascii="New Baskerville" w:hAnsi="New Baskerville"/>
          <w:i/>
          <w:iCs/>
          <w:color w:val="00B050"/>
          <w:lang w:val="es-ES"/>
        </w:rPr>
        <w:t xml:space="preserve">1.14.a) Perfiles fundamentales de egreso a los que se orientan las enseñanzas (250 palabras). Descripción de los principales perfiles de egreso académicos, profesionales o de investigación que pretende el título para sus egresados y egresadas.  </w:t>
      </w:r>
    </w:p>
    <w:p w14:paraId="588FC2BF" w14:textId="77777777" w:rsidR="008046C3" w:rsidRPr="00A925D6" w:rsidRDefault="00C37E53" w:rsidP="008046C3">
      <w:pPr>
        <w:rPr>
          <w:rFonts w:ascii="New Baskerville" w:hAnsi="New Baskerville"/>
          <w:lang w:val="es-ES"/>
        </w:rPr>
      </w:pPr>
      <w:r w:rsidRPr="00A925D6">
        <w:rPr>
          <w:rFonts w:ascii="New Baskerville" w:hAnsi="New Baskerville"/>
          <w:lang w:val="es-ES"/>
        </w:rPr>
        <w:fldChar w:fldCharType="begin">
          <w:ffData>
            <w:name w:val=""/>
            <w:enabled/>
            <w:calcOnExit w:val="0"/>
            <w:textInput>
              <w:maxLength w:val="1750"/>
            </w:textInput>
          </w:ffData>
        </w:fldChar>
      </w:r>
      <w:r w:rsidR="008046C3" w:rsidRPr="00A925D6">
        <w:rPr>
          <w:rFonts w:ascii="New Baskerville" w:hAnsi="New Baskerville"/>
          <w:lang w:val="es-ES"/>
        </w:rPr>
        <w:instrText xml:space="preserve"> FORMTEXT </w:instrText>
      </w:r>
      <w:r w:rsidRPr="00A925D6">
        <w:rPr>
          <w:rFonts w:ascii="New Baskerville" w:hAnsi="New Baskerville"/>
          <w:lang w:val="es-ES"/>
        </w:rPr>
      </w:r>
      <w:r w:rsidRPr="00A925D6">
        <w:rPr>
          <w:rFonts w:ascii="New Baskerville" w:hAnsi="New Baskerville"/>
          <w:lang w:val="es-ES"/>
        </w:rPr>
        <w:fldChar w:fldCharType="separate"/>
      </w:r>
      <w:r w:rsidR="008046C3" w:rsidRPr="00A925D6">
        <w:rPr>
          <w:rFonts w:ascii="New Baskerville" w:hAnsi="New Baskerville"/>
          <w:noProof/>
          <w:lang w:val="es-ES"/>
        </w:rPr>
        <w:t> </w:t>
      </w:r>
      <w:r w:rsidR="008046C3" w:rsidRPr="00A925D6">
        <w:rPr>
          <w:rFonts w:ascii="New Baskerville" w:hAnsi="New Baskerville"/>
          <w:noProof/>
          <w:lang w:val="es-ES"/>
        </w:rPr>
        <w:t> </w:t>
      </w:r>
      <w:r w:rsidR="008046C3" w:rsidRPr="00A925D6">
        <w:rPr>
          <w:rFonts w:ascii="New Baskerville" w:hAnsi="New Baskerville"/>
          <w:noProof/>
          <w:lang w:val="es-ES"/>
        </w:rPr>
        <w:t> </w:t>
      </w:r>
      <w:r w:rsidR="008046C3" w:rsidRPr="00A925D6">
        <w:rPr>
          <w:rFonts w:ascii="New Baskerville" w:hAnsi="New Baskerville"/>
          <w:noProof/>
          <w:lang w:val="es-ES"/>
        </w:rPr>
        <w:t> </w:t>
      </w:r>
      <w:r w:rsidR="008046C3" w:rsidRPr="00A925D6">
        <w:rPr>
          <w:rFonts w:ascii="New Baskerville" w:hAnsi="New Baskerville"/>
          <w:noProof/>
          <w:lang w:val="es-ES"/>
        </w:rPr>
        <w:t> </w:t>
      </w:r>
      <w:r w:rsidRPr="00A925D6">
        <w:rPr>
          <w:rFonts w:ascii="New Baskerville" w:hAnsi="New Baskerville"/>
          <w:lang w:val="es-ES"/>
        </w:rPr>
        <w:fldChar w:fldCharType="end"/>
      </w:r>
    </w:p>
    <w:p w14:paraId="7778F6C7" w14:textId="713CA244" w:rsidR="00FD385C" w:rsidRPr="00A925D6" w:rsidRDefault="004865A0" w:rsidP="008046C3">
      <w:pPr>
        <w:rPr>
          <w:rFonts w:ascii="New Baskerville" w:hAnsi="New Baskerville"/>
          <w:lang w:val="es-ES"/>
        </w:rPr>
      </w:pPr>
      <w:bookmarkStart w:id="32" w:name="_Hlk86218248"/>
      <w:r w:rsidRPr="00A925D6">
        <w:rPr>
          <w:rFonts w:ascii="New Baskerville" w:hAnsi="New Baskerville"/>
          <w:b/>
          <w:bCs/>
          <w:lang w:val="es-ES"/>
        </w:rPr>
        <w:t>1.14.b) Actividad</w:t>
      </w:r>
      <w:r w:rsidR="007041D6" w:rsidRPr="00A925D6">
        <w:rPr>
          <w:rFonts w:ascii="New Baskerville" w:hAnsi="New Baskerville"/>
          <w:b/>
          <w:bCs/>
          <w:lang w:val="es-ES"/>
        </w:rPr>
        <w:t xml:space="preserve"> profesional regulada </w:t>
      </w:r>
      <w:r w:rsidR="007A6AAC" w:rsidRPr="00A925D6">
        <w:rPr>
          <w:rFonts w:ascii="New Baskerville" w:hAnsi="New Baskerville"/>
          <w:b/>
          <w:bCs/>
          <w:lang w:val="es-ES"/>
        </w:rPr>
        <w:t>habilitada por el título</w:t>
      </w:r>
      <w:bookmarkEnd w:id="32"/>
    </w:p>
    <w:p w14:paraId="5B4C9707" w14:textId="69622C88" w:rsidR="00B001C4" w:rsidRPr="00A925D6" w:rsidRDefault="00B001C4" w:rsidP="00B001C4">
      <w:pPr>
        <w:rPr>
          <w:rFonts w:ascii="New Baskerville" w:hAnsi="New Baskerville"/>
          <w:i/>
          <w:iCs/>
          <w:color w:val="00B050"/>
          <w:lang w:val="es-ES"/>
        </w:rPr>
      </w:pPr>
      <w:r w:rsidRPr="00A925D6">
        <w:rPr>
          <w:rFonts w:ascii="New Baskerville" w:hAnsi="New Baskerville"/>
          <w:i/>
          <w:iCs/>
          <w:color w:val="00B050"/>
          <w:lang w:val="es-ES"/>
        </w:rPr>
        <w:t xml:space="preserve">1.14.b) Actividad profesional regulada habilitada por el título. Si el </w:t>
      </w:r>
      <w:r w:rsidR="004865A0" w:rsidRPr="00A925D6">
        <w:rPr>
          <w:rFonts w:ascii="New Baskerville" w:hAnsi="New Baskerville"/>
          <w:i/>
          <w:iCs/>
          <w:color w:val="00B050"/>
          <w:lang w:val="es-ES"/>
        </w:rPr>
        <w:t>título habilito</w:t>
      </w:r>
      <w:r w:rsidRPr="00A925D6">
        <w:rPr>
          <w:rFonts w:ascii="New Baskerville" w:hAnsi="New Baskerville"/>
          <w:i/>
          <w:iCs/>
          <w:color w:val="00B050"/>
          <w:lang w:val="es-ES"/>
        </w:rPr>
        <w:t xml:space="preserve"> para el ejercicio de una profesión regulada se deberá indicar esta y el acuerdo de Consejo de </w:t>
      </w:r>
      <w:proofErr w:type="gramStart"/>
      <w:r w:rsidRPr="00A925D6">
        <w:rPr>
          <w:rFonts w:ascii="New Baskerville" w:hAnsi="New Baskerville"/>
          <w:i/>
          <w:iCs/>
          <w:color w:val="00B050"/>
          <w:lang w:val="es-ES"/>
        </w:rPr>
        <w:t>Ministros</w:t>
      </w:r>
      <w:proofErr w:type="gramEnd"/>
      <w:r w:rsidRPr="00A925D6">
        <w:rPr>
          <w:rFonts w:ascii="New Baskerville" w:hAnsi="New Baskerville"/>
          <w:i/>
          <w:iCs/>
          <w:color w:val="00B050"/>
          <w:lang w:val="es-ES"/>
        </w:rPr>
        <w:t xml:space="preserve"> y la orden ministerial correspondientes que la regulan.</w:t>
      </w:r>
    </w:p>
    <w:p w14:paraId="76A025B4" w14:textId="77777777" w:rsidR="008046C3" w:rsidRPr="00A925D6" w:rsidRDefault="00C37E53" w:rsidP="008046C3">
      <w:pPr>
        <w:rPr>
          <w:rFonts w:ascii="New Baskerville" w:hAnsi="New Baskerville"/>
          <w:lang w:val="es-ES"/>
        </w:rPr>
      </w:pPr>
      <w:r w:rsidRPr="00A925D6">
        <w:rPr>
          <w:rFonts w:ascii="New Baskerville" w:hAnsi="New Baskerville"/>
          <w:lang w:val="es-ES"/>
        </w:rPr>
        <w:fldChar w:fldCharType="begin">
          <w:ffData>
            <w:name w:val=""/>
            <w:enabled/>
            <w:calcOnExit w:val="0"/>
            <w:textInput>
              <w:maxLength w:val="1750"/>
            </w:textInput>
          </w:ffData>
        </w:fldChar>
      </w:r>
      <w:r w:rsidR="00E75F1C" w:rsidRPr="00A925D6">
        <w:rPr>
          <w:rFonts w:ascii="New Baskerville" w:hAnsi="New Baskerville"/>
          <w:lang w:val="es-ES"/>
        </w:rPr>
        <w:instrText xml:space="preserve"> FORMTEXT </w:instrText>
      </w:r>
      <w:r w:rsidRPr="00A925D6">
        <w:rPr>
          <w:rFonts w:ascii="New Baskerville" w:hAnsi="New Baskerville"/>
          <w:lang w:val="es-ES"/>
        </w:rPr>
      </w:r>
      <w:r w:rsidRPr="00A925D6">
        <w:rPr>
          <w:rFonts w:ascii="New Baskerville" w:hAnsi="New Baskerville"/>
          <w:lang w:val="es-ES"/>
        </w:rPr>
        <w:fldChar w:fldCharType="separate"/>
      </w:r>
      <w:r w:rsidR="00E75F1C" w:rsidRPr="00A925D6">
        <w:rPr>
          <w:rFonts w:ascii="New Baskerville" w:hAnsi="New Baskerville"/>
          <w:noProof/>
          <w:lang w:val="es-ES"/>
        </w:rPr>
        <w:t> </w:t>
      </w:r>
      <w:r w:rsidR="00E75F1C" w:rsidRPr="00A925D6">
        <w:rPr>
          <w:rFonts w:ascii="New Baskerville" w:hAnsi="New Baskerville"/>
          <w:noProof/>
          <w:lang w:val="es-ES"/>
        </w:rPr>
        <w:t> </w:t>
      </w:r>
      <w:r w:rsidR="00E75F1C" w:rsidRPr="00A925D6">
        <w:rPr>
          <w:rFonts w:ascii="New Baskerville" w:hAnsi="New Baskerville"/>
          <w:noProof/>
          <w:lang w:val="es-ES"/>
        </w:rPr>
        <w:t> </w:t>
      </w:r>
      <w:r w:rsidR="00E75F1C" w:rsidRPr="00A925D6">
        <w:rPr>
          <w:rFonts w:ascii="New Baskerville" w:hAnsi="New Baskerville"/>
          <w:noProof/>
          <w:lang w:val="es-ES"/>
        </w:rPr>
        <w:t> </w:t>
      </w:r>
      <w:r w:rsidR="00E75F1C" w:rsidRPr="00A925D6">
        <w:rPr>
          <w:rFonts w:ascii="New Baskerville" w:hAnsi="New Baskerville"/>
          <w:noProof/>
          <w:lang w:val="es-ES"/>
        </w:rPr>
        <w:t> </w:t>
      </w:r>
      <w:r w:rsidRPr="00A925D6">
        <w:rPr>
          <w:rFonts w:ascii="New Baskerville" w:hAnsi="New Baskerville"/>
          <w:lang w:val="es-ES"/>
        </w:rPr>
        <w:fldChar w:fldCharType="end"/>
      </w:r>
    </w:p>
    <w:p w14:paraId="78D35C81" w14:textId="77777777" w:rsidR="007A6AAC" w:rsidRPr="00A925D6" w:rsidRDefault="007A6AAC">
      <w:pPr>
        <w:spacing w:before="120" w:line="240" w:lineRule="atLeast"/>
        <w:ind w:left="431"/>
        <w:rPr>
          <w:rFonts w:ascii="New Baskerville" w:hAnsi="New Baskerville"/>
          <w:lang w:val="es-ES"/>
        </w:rPr>
      </w:pPr>
      <w:r w:rsidRPr="00A925D6">
        <w:rPr>
          <w:rFonts w:ascii="New Baskerville" w:hAnsi="New Baskerville"/>
          <w:lang w:val="es-ES"/>
        </w:rPr>
        <w:br w:type="page"/>
      </w:r>
    </w:p>
    <w:p w14:paraId="5F90B347" w14:textId="23B46BB3" w:rsidR="007A6AAC" w:rsidRPr="00A925D6" w:rsidRDefault="0095156B" w:rsidP="00A7786E">
      <w:pPr>
        <w:pStyle w:val="Ttulo1"/>
        <w:rPr>
          <w:rFonts w:ascii="New Baskerville" w:hAnsi="New Baskerville"/>
        </w:rPr>
      </w:pPr>
      <w:bookmarkStart w:id="33" w:name="_Toc122609497"/>
      <w:r w:rsidRPr="00A925D6">
        <w:rPr>
          <w:rFonts w:ascii="New Baskerville" w:hAnsi="New Baskerville"/>
        </w:rPr>
        <w:lastRenderedPageBreak/>
        <w:t>2</w:t>
      </w:r>
      <w:r w:rsidR="007A6AAC" w:rsidRPr="00A925D6">
        <w:rPr>
          <w:rFonts w:ascii="New Baskerville" w:hAnsi="New Baskerville"/>
        </w:rPr>
        <w:t xml:space="preserve">. </w:t>
      </w:r>
      <w:r w:rsidRPr="00A925D6">
        <w:rPr>
          <w:rFonts w:ascii="New Baskerville" w:hAnsi="New Baskerville"/>
        </w:rPr>
        <w:t>Resultados del proceso de formación y de aprendizaje</w:t>
      </w:r>
      <w:bookmarkEnd w:id="33"/>
    </w:p>
    <w:p w14:paraId="3ABBC919" w14:textId="079C5063" w:rsidR="006C6F51" w:rsidRPr="00A925D6" w:rsidRDefault="006C6F51" w:rsidP="006C6F51">
      <w:pPr>
        <w:rPr>
          <w:rFonts w:ascii="New Baskerville" w:hAnsi="New Baskerville"/>
          <w:i/>
          <w:iCs/>
          <w:color w:val="00B050"/>
          <w:lang w:val="es-ES"/>
        </w:rPr>
      </w:pPr>
      <w:r w:rsidRPr="00A925D6">
        <w:rPr>
          <w:rFonts w:ascii="New Baskerville" w:hAnsi="New Baskerville"/>
          <w:i/>
          <w:iCs/>
          <w:color w:val="00B050"/>
          <w:lang w:val="es-ES"/>
        </w:rPr>
        <w:t xml:space="preserve">Resultados del proceso de formación y de aprendizaje. La universidad deberá especificar los principales resultados de aprendizaje que se espera haya adquirido el estudiantado al graduarse. </w:t>
      </w:r>
    </w:p>
    <w:p w14:paraId="5B947443" w14:textId="6AFAD132" w:rsidR="006C6F51" w:rsidRPr="00A925D6" w:rsidRDefault="006C6F51" w:rsidP="006C6F51">
      <w:pPr>
        <w:rPr>
          <w:rFonts w:ascii="New Baskerville" w:hAnsi="New Baskerville"/>
          <w:i/>
          <w:iCs/>
          <w:color w:val="00B050"/>
          <w:lang w:val="es-ES"/>
        </w:rPr>
      </w:pPr>
      <w:r w:rsidRPr="00A925D6">
        <w:rPr>
          <w:rFonts w:ascii="New Baskerville" w:hAnsi="New Baskerville"/>
          <w:i/>
          <w:iCs/>
          <w:color w:val="00B050"/>
          <w:lang w:val="es-ES"/>
        </w:rPr>
        <w:t>Los resultados del aprendizaje esperados deberán corresponderse con los esp</w:t>
      </w:r>
      <w:r w:rsidR="000652D4" w:rsidRPr="00A925D6">
        <w:rPr>
          <w:rFonts w:ascii="New Baskerville" w:hAnsi="New Baskerville"/>
          <w:i/>
          <w:iCs/>
          <w:color w:val="00B050"/>
          <w:lang w:val="es-ES"/>
        </w:rPr>
        <w:t>ecificados para los niveles de Grado y Máster U</w:t>
      </w:r>
      <w:r w:rsidRPr="00A925D6">
        <w:rPr>
          <w:rFonts w:ascii="New Baskerville" w:hAnsi="New Baskerville"/>
          <w:i/>
          <w:iCs/>
          <w:color w:val="00B050"/>
          <w:lang w:val="es-ES"/>
        </w:rPr>
        <w:t xml:space="preserve">niversitario. Dichos resultados se concretarán en conocimientos o contenidos, habilidades y competencias asumidos por el estudiantado. </w:t>
      </w:r>
    </w:p>
    <w:p w14:paraId="31E0A628" w14:textId="1EC23B34" w:rsidR="008A16D6" w:rsidRPr="00A925D6" w:rsidRDefault="008A16D6" w:rsidP="006C6F51">
      <w:pPr>
        <w:rPr>
          <w:rFonts w:ascii="New Baskerville" w:hAnsi="New Baskerville"/>
          <w:i/>
          <w:iCs/>
          <w:color w:val="00B050"/>
          <w:lang w:val="es-ES"/>
        </w:rPr>
      </w:pPr>
      <w:r w:rsidRPr="00A925D6">
        <w:rPr>
          <w:rFonts w:ascii="New Baskerville" w:hAnsi="New Baskerville"/>
          <w:i/>
          <w:iCs/>
          <w:color w:val="00B050"/>
          <w:lang w:val="es-ES"/>
        </w:rPr>
        <w:t xml:space="preserve">Existe una </w:t>
      </w:r>
      <w:hyperlink r:id="rId12" w:history="1">
        <w:r w:rsidRPr="00A925D6">
          <w:rPr>
            <w:rStyle w:val="Hipervnculo"/>
            <w:rFonts w:ascii="New Baskerville" w:hAnsi="New Baskerville"/>
            <w:i/>
            <w:iCs/>
            <w:lang w:val="es-ES"/>
          </w:rPr>
          <w:t>Guía de Apoyo</w:t>
        </w:r>
      </w:hyperlink>
      <w:r w:rsidRPr="00A925D6">
        <w:rPr>
          <w:rFonts w:ascii="New Baskerville" w:hAnsi="New Baskerville"/>
          <w:i/>
          <w:iCs/>
          <w:color w:val="00B050"/>
          <w:lang w:val="es-ES"/>
        </w:rPr>
        <w:t xml:space="preserve"> para la redacción de resultados de aprendizaje. En el punto 3</w:t>
      </w:r>
      <w:r w:rsidR="00776C0D" w:rsidRPr="00A925D6">
        <w:rPr>
          <w:rFonts w:ascii="New Baskerville" w:hAnsi="New Baskerville"/>
          <w:i/>
          <w:iCs/>
          <w:color w:val="00B050"/>
          <w:lang w:val="es-ES"/>
        </w:rPr>
        <w:t xml:space="preserve"> (página 25)</w:t>
      </w:r>
      <w:r w:rsidRPr="00A925D6">
        <w:rPr>
          <w:rFonts w:ascii="New Baskerville" w:hAnsi="New Baskerville"/>
          <w:i/>
          <w:iCs/>
          <w:color w:val="00B050"/>
          <w:lang w:val="es-ES"/>
        </w:rPr>
        <w:t xml:space="preserve"> se hace una descripción de cómo se pueden escribir los resultados de aprendizaje correctamente. </w:t>
      </w:r>
    </w:p>
    <w:p w14:paraId="1C65F5D6" w14:textId="15C03587" w:rsidR="00776C0D" w:rsidRPr="00A925D6" w:rsidRDefault="00776C0D" w:rsidP="006C6F51">
      <w:pPr>
        <w:rPr>
          <w:rFonts w:ascii="New Baskerville" w:hAnsi="New Baskerville"/>
          <w:i/>
          <w:iCs/>
          <w:color w:val="00B050"/>
          <w:lang w:val="es-ES"/>
        </w:rPr>
      </w:pPr>
      <w:r w:rsidRPr="00A925D6">
        <w:rPr>
          <w:rFonts w:ascii="New Baskerville" w:hAnsi="New Baskerville"/>
          <w:i/>
          <w:iCs/>
          <w:color w:val="00B050"/>
          <w:lang w:val="es-ES"/>
        </w:rPr>
        <w:t xml:space="preserve">Los resultados de aprendizaje del título tienen que ser cubiertos </w:t>
      </w:r>
      <w:r w:rsidR="00CF50A0" w:rsidRPr="00A925D6">
        <w:rPr>
          <w:rFonts w:ascii="New Baskerville" w:hAnsi="New Baskerville"/>
          <w:i/>
          <w:iCs/>
          <w:color w:val="00B050"/>
          <w:lang w:val="es-ES"/>
        </w:rPr>
        <w:t xml:space="preserve">fundamentalmente </w:t>
      </w:r>
      <w:r w:rsidRPr="00A925D6">
        <w:rPr>
          <w:rFonts w:ascii="New Baskerville" w:hAnsi="New Baskerville"/>
          <w:i/>
          <w:iCs/>
          <w:color w:val="00B050"/>
          <w:lang w:val="es-ES"/>
        </w:rPr>
        <w:t xml:space="preserve">por las asignaturas obligatorias. </w:t>
      </w:r>
    </w:p>
    <w:p w14:paraId="1E519641" w14:textId="4F6F95BE" w:rsidR="00E27289" w:rsidRPr="00A925D6" w:rsidRDefault="00E27289" w:rsidP="00E27289">
      <w:pPr>
        <w:rPr>
          <w:rFonts w:ascii="New Baskerville" w:hAnsi="New Baskerville"/>
          <w:b/>
          <w:bCs/>
          <w:i/>
          <w:iCs/>
          <w:color w:val="00B050"/>
          <w:u w:val="single"/>
          <w:lang w:val="es-ES"/>
        </w:rPr>
      </w:pPr>
      <w:r w:rsidRPr="00A925D6">
        <w:rPr>
          <w:rFonts w:ascii="New Baskerville" w:hAnsi="New Baskerville"/>
          <w:b/>
          <w:bCs/>
          <w:i/>
          <w:iCs/>
          <w:color w:val="00B050"/>
          <w:u w:val="single"/>
          <w:lang w:val="es-ES"/>
        </w:rPr>
        <w:t xml:space="preserve">Conocimientos o contenidos </w:t>
      </w:r>
    </w:p>
    <w:p w14:paraId="3AFDFD07" w14:textId="06D06DB9" w:rsidR="00E27289" w:rsidRPr="00A925D6" w:rsidRDefault="00E27289" w:rsidP="00E27289">
      <w:pPr>
        <w:rPr>
          <w:rFonts w:ascii="New Baskerville" w:hAnsi="New Baskerville"/>
          <w:i/>
          <w:iCs/>
          <w:color w:val="00B050"/>
          <w:lang w:val="es-ES"/>
        </w:rPr>
      </w:pPr>
      <w:r w:rsidRPr="00A925D6">
        <w:rPr>
          <w:rFonts w:ascii="New Baskerville" w:hAnsi="New Baskerville"/>
          <w:i/>
          <w:iCs/>
          <w:color w:val="00B050"/>
          <w:lang w:val="es-ES"/>
        </w:rPr>
        <w:t>El conocimiento es lo que un titulado o titulada sabe y comprende, aquellos contenidos que han sido adquiridos a través de la asimilación de teorías, información, datos, etc. Se recomienda describir el conocimiento en dos grandes categorías:</w:t>
      </w:r>
    </w:p>
    <w:p w14:paraId="3CE0BEF9" w14:textId="77777777" w:rsidR="00E27289" w:rsidRPr="00A925D6" w:rsidRDefault="00E27289" w:rsidP="00E27289">
      <w:pPr>
        <w:pStyle w:val="Prrafodelista"/>
        <w:numPr>
          <w:ilvl w:val="0"/>
          <w:numId w:val="15"/>
        </w:numPr>
        <w:rPr>
          <w:rFonts w:ascii="New Baskerville" w:hAnsi="New Baskerville"/>
          <w:i/>
          <w:iCs/>
          <w:color w:val="00B050"/>
          <w:lang w:val="es-ES"/>
        </w:rPr>
      </w:pPr>
      <w:r w:rsidRPr="00A925D6">
        <w:rPr>
          <w:rFonts w:ascii="New Baskerville" w:hAnsi="New Baskerville"/>
          <w:i/>
          <w:iCs/>
          <w:color w:val="00B050"/>
          <w:lang w:val="es-ES"/>
        </w:rPr>
        <w:t>los tipos de conocimiento.</w:t>
      </w:r>
    </w:p>
    <w:p w14:paraId="150B3099" w14:textId="77777777" w:rsidR="00E27289" w:rsidRPr="00A925D6" w:rsidRDefault="00E27289" w:rsidP="00E27289">
      <w:pPr>
        <w:pStyle w:val="Prrafodelista"/>
        <w:numPr>
          <w:ilvl w:val="0"/>
          <w:numId w:val="15"/>
        </w:numPr>
        <w:rPr>
          <w:rFonts w:ascii="New Baskerville" w:hAnsi="New Baskerville"/>
          <w:i/>
          <w:iCs/>
          <w:color w:val="00B050"/>
          <w:lang w:val="es-ES"/>
        </w:rPr>
      </w:pPr>
      <w:r w:rsidRPr="00A925D6">
        <w:rPr>
          <w:rFonts w:ascii="New Baskerville" w:hAnsi="New Baskerville"/>
          <w:i/>
          <w:iCs/>
          <w:color w:val="00B050"/>
          <w:lang w:val="es-ES"/>
        </w:rPr>
        <w:t>la profundidad, amplitud y complejidad del conocimiento.</w:t>
      </w:r>
    </w:p>
    <w:p w14:paraId="695424C3" w14:textId="050E0191" w:rsidR="00E27289" w:rsidRPr="00A925D6" w:rsidRDefault="00E27289" w:rsidP="00E27289">
      <w:pPr>
        <w:rPr>
          <w:rFonts w:ascii="New Baskerville" w:hAnsi="New Baskerville"/>
          <w:b/>
          <w:bCs/>
          <w:i/>
          <w:iCs/>
          <w:color w:val="00B050"/>
          <w:u w:val="single"/>
          <w:lang w:val="es-ES"/>
        </w:rPr>
      </w:pPr>
      <w:r w:rsidRPr="00A925D6">
        <w:rPr>
          <w:rFonts w:ascii="New Baskerville" w:hAnsi="New Baskerville"/>
          <w:b/>
          <w:bCs/>
          <w:i/>
          <w:iCs/>
          <w:color w:val="00B050"/>
          <w:u w:val="single"/>
          <w:lang w:val="es-ES"/>
        </w:rPr>
        <w:t xml:space="preserve">Habilidades o destrezas </w:t>
      </w:r>
    </w:p>
    <w:p w14:paraId="5C133C1B" w14:textId="2D9ADB2D" w:rsidR="00E27289" w:rsidRPr="00A925D6" w:rsidRDefault="00E27289" w:rsidP="00E27289">
      <w:pPr>
        <w:rPr>
          <w:rFonts w:ascii="New Baskerville" w:hAnsi="New Baskerville"/>
          <w:i/>
          <w:iCs/>
          <w:color w:val="00B050"/>
          <w:lang w:val="es-ES"/>
        </w:rPr>
      </w:pPr>
      <w:r w:rsidRPr="00A925D6">
        <w:rPr>
          <w:rFonts w:ascii="New Baskerville" w:hAnsi="New Baskerville"/>
          <w:i/>
          <w:iCs/>
          <w:color w:val="00B050"/>
          <w:lang w:val="es-ES"/>
        </w:rPr>
        <w:t>Son lo que puede hacer un titulado o titulada; actitudes y valores para aplicar conocimientos y utilizar técnicas a fin de completar tareas y resolver problemas. Las habilidades se describen en términos de los tipos y la complejidad de las habilidades e incluyen:</w:t>
      </w:r>
    </w:p>
    <w:p w14:paraId="68F5CDE5" w14:textId="77777777" w:rsidR="00E27289" w:rsidRPr="00A925D6" w:rsidRDefault="00E27289" w:rsidP="00E27289">
      <w:pPr>
        <w:pStyle w:val="Prrafodelista"/>
        <w:numPr>
          <w:ilvl w:val="0"/>
          <w:numId w:val="16"/>
        </w:numPr>
        <w:rPr>
          <w:rFonts w:ascii="New Baskerville" w:hAnsi="New Baskerville"/>
          <w:i/>
          <w:iCs/>
          <w:color w:val="00B050"/>
          <w:lang w:val="es-ES"/>
        </w:rPr>
      </w:pPr>
      <w:r w:rsidRPr="00A925D6">
        <w:rPr>
          <w:rFonts w:ascii="New Baskerville" w:hAnsi="New Baskerville"/>
          <w:i/>
          <w:iCs/>
          <w:color w:val="00B050"/>
          <w:lang w:val="es-ES"/>
        </w:rPr>
        <w:t>habilidades cognitivas y creativas que involucran el uso del pensamiento intuitivo, lógico y crítico;</w:t>
      </w:r>
    </w:p>
    <w:p w14:paraId="38E8AE39" w14:textId="77777777" w:rsidR="00E27289" w:rsidRPr="00A925D6" w:rsidRDefault="00E27289" w:rsidP="00E27289">
      <w:pPr>
        <w:pStyle w:val="Prrafodelista"/>
        <w:numPr>
          <w:ilvl w:val="0"/>
          <w:numId w:val="16"/>
        </w:numPr>
        <w:rPr>
          <w:rFonts w:ascii="New Baskerville" w:hAnsi="New Baskerville"/>
          <w:i/>
          <w:iCs/>
          <w:color w:val="00B050"/>
          <w:lang w:val="es-ES"/>
        </w:rPr>
      </w:pPr>
      <w:r w:rsidRPr="00A925D6">
        <w:rPr>
          <w:rFonts w:ascii="New Baskerville" w:hAnsi="New Baskerville"/>
          <w:i/>
          <w:iCs/>
          <w:color w:val="00B050"/>
          <w:lang w:val="es-ES"/>
        </w:rPr>
        <w:t>habilidades de resolución de problemas;</w:t>
      </w:r>
    </w:p>
    <w:p w14:paraId="517086FD" w14:textId="77777777" w:rsidR="00E27289" w:rsidRPr="00A925D6" w:rsidRDefault="00E27289" w:rsidP="00E27289">
      <w:pPr>
        <w:pStyle w:val="Prrafodelista"/>
        <w:numPr>
          <w:ilvl w:val="0"/>
          <w:numId w:val="16"/>
        </w:numPr>
        <w:rPr>
          <w:rFonts w:ascii="New Baskerville" w:hAnsi="New Baskerville"/>
          <w:i/>
          <w:iCs/>
          <w:color w:val="00B050"/>
          <w:lang w:val="es-ES"/>
        </w:rPr>
      </w:pPr>
      <w:r w:rsidRPr="00A925D6">
        <w:rPr>
          <w:rFonts w:ascii="New Baskerville" w:hAnsi="New Baskerville"/>
          <w:i/>
          <w:iCs/>
          <w:color w:val="00B050"/>
          <w:lang w:val="es-ES"/>
        </w:rPr>
        <w:t>habilidades técnicas y prácticas que involucran destreza y el uso de métodos, materiales, herramientas e instrumentos;</w:t>
      </w:r>
    </w:p>
    <w:p w14:paraId="64F78049" w14:textId="77777777" w:rsidR="00E27289" w:rsidRPr="00A925D6" w:rsidRDefault="00E27289" w:rsidP="00E27289">
      <w:pPr>
        <w:pStyle w:val="Prrafodelista"/>
        <w:numPr>
          <w:ilvl w:val="0"/>
          <w:numId w:val="16"/>
        </w:numPr>
        <w:rPr>
          <w:rFonts w:ascii="New Baskerville" w:hAnsi="New Baskerville"/>
          <w:i/>
          <w:iCs/>
          <w:color w:val="00B050"/>
          <w:lang w:val="es-ES"/>
        </w:rPr>
      </w:pPr>
      <w:r w:rsidRPr="00A925D6">
        <w:rPr>
          <w:rFonts w:ascii="New Baskerville" w:hAnsi="New Baskerville"/>
          <w:i/>
          <w:iCs/>
          <w:color w:val="00B050"/>
          <w:lang w:val="es-ES"/>
        </w:rPr>
        <w:t>habilidades de comunicación.</w:t>
      </w:r>
    </w:p>
    <w:p w14:paraId="06014B56" w14:textId="1C0CDE00" w:rsidR="00E27289" w:rsidRPr="00A925D6" w:rsidRDefault="00E27289" w:rsidP="00E27289">
      <w:pPr>
        <w:rPr>
          <w:rFonts w:ascii="New Baskerville" w:hAnsi="New Baskerville"/>
          <w:b/>
          <w:bCs/>
          <w:i/>
          <w:iCs/>
          <w:color w:val="00B050"/>
          <w:u w:val="single"/>
          <w:lang w:val="es-ES"/>
        </w:rPr>
      </w:pPr>
      <w:r w:rsidRPr="00A925D6">
        <w:rPr>
          <w:rFonts w:ascii="New Baskerville" w:hAnsi="New Baskerville"/>
          <w:b/>
          <w:bCs/>
          <w:i/>
          <w:iCs/>
          <w:color w:val="00B050"/>
          <w:u w:val="single"/>
          <w:lang w:val="es-ES"/>
        </w:rPr>
        <w:t xml:space="preserve">Competencias </w:t>
      </w:r>
    </w:p>
    <w:p w14:paraId="7AB3DB69" w14:textId="09B987C9" w:rsidR="00E27289" w:rsidRPr="00A925D6" w:rsidRDefault="00E27289" w:rsidP="00E27289">
      <w:pPr>
        <w:rPr>
          <w:rFonts w:ascii="New Baskerville" w:hAnsi="New Baskerville"/>
          <w:i/>
          <w:iCs/>
          <w:color w:val="00B050"/>
          <w:lang w:val="es-ES"/>
        </w:rPr>
      </w:pPr>
      <w:r w:rsidRPr="00A925D6">
        <w:rPr>
          <w:rFonts w:ascii="New Baskerville" w:hAnsi="New Baskerville"/>
          <w:i/>
          <w:iCs/>
          <w:color w:val="00B050"/>
          <w:lang w:val="es-ES"/>
        </w:rPr>
        <w:t>Son las capacidades demostradas para utilizar conocimientos, destrezas y habilidades personales, sociales y metodológicas en situaciones de trabajo o estudio y en el desarrollo profesional y personal. Normalmente la aplicación de estos conocimientos, destrezas y habilidades se expresa en términos de autonomía, responsabilidad y rendición de cuentas, etc., tanto en los entornos de aprendizaje reglado como en los profesionales. Se pueden clasificar en dos grandes grupos:</w:t>
      </w:r>
    </w:p>
    <w:p w14:paraId="60F53BAF" w14:textId="77777777" w:rsidR="00E27289" w:rsidRPr="00A925D6" w:rsidRDefault="00E27289" w:rsidP="00E27289">
      <w:pPr>
        <w:pStyle w:val="Prrafodelista"/>
        <w:numPr>
          <w:ilvl w:val="0"/>
          <w:numId w:val="17"/>
        </w:numPr>
        <w:rPr>
          <w:rFonts w:ascii="New Baskerville" w:hAnsi="New Baskerville"/>
          <w:i/>
          <w:iCs/>
          <w:color w:val="00B050"/>
          <w:lang w:val="es-ES"/>
        </w:rPr>
      </w:pPr>
      <w:r w:rsidRPr="00A925D6">
        <w:rPr>
          <w:rFonts w:ascii="New Baskerville" w:hAnsi="New Baskerville"/>
          <w:i/>
          <w:iCs/>
          <w:color w:val="00B050"/>
          <w:lang w:val="es-ES"/>
        </w:rPr>
        <w:t>las que se adquieren en el entorno de aprendizaje reglado de los estudios (laboratorios, aulas, etc.) (</w:t>
      </w:r>
      <w:proofErr w:type="spellStart"/>
      <w:r w:rsidRPr="00A925D6">
        <w:rPr>
          <w:rFonts w:ascii="New Baskerville" w:hAnsi="New Baskerville"/>
          <w:i/>
          <w:iCs/>
          <w:color w:val="00B050"/>
          <w:lang w:val="es-ES"/>
        </w:rPr>
        <w:t>Learning</w:t>
      </w:r>
      <w:proofErr w:type="spellEnd"/>
      <w:r w:rsidRPr="00A925D6">
        <w:rPr>
          <w:rFonts w:ascii="New Baskerville" w:hAnsi="New Baskerville"/>
          <w:i/>
          <w:iCs/>
          <w:color w:val="00B050"/>
          <w:lang w:val="es-ES"/>
        </w:rPr>
        <w:t xml:space="preserve"> </w:t>
      </w:r>
      <w:proofErr w:type="spellStart"/>
      <w:r w:rsidRPr="00A925D6">
        <w:rPr>
          <w:rFonts w:ascii="New Baskerville" w:hAnsi="New Baskerville"/>
          <w:i/>
          <w:iCs/>
          <w:color w:val="00B050"/>
          <w:lang w:val="es-ES"/>
        </w:rPr>
        <w:t>work-setting</w:t>
      </w:r>
      <w:proofErr w:type="spellEnd"/>
      <w:r w:rsidRPr="00A925D6">
        <w:rPr>
          <w:rFonts w:ascii="New Baskerville" w:hAnsi="New Baskerville"/>
          <w:i/>
          <w:iCs/>
          <w:color w:val="00B050"/>
          <w:lang w:val="es-ES"/>
        </w:rPr>
        <w:t>);</w:t>
      </w:r>
    </w:p>
    <w:p w14:paraId="3AFFA22F" w14:textId="77777777" w:rsidR="00E27289" w:rsidRPr="00A925D6" w:rsidRDefault="00E27289" w:rsidP="00E27289">
      <w:pPr>
        <w:pStyle w:val="Prrafodelista"/>
        <w:numPr>
          <w:ilvl w:val="0"/>
          <w:numId w:val="17"/>
        </w:numPr>
        <w:rPr>
          <w:rFonts w:ascii="New Baskerville" w:hAnsi="New Baskerville"/>
          <w:i/>
          <w:iCs/>
          <w:color w:val="00B050"/>
          <w:lang w:val="es-ES"/>
        </w:rPr>
      </w:pPr>
      <w:r w:rsidRPr="00A925D6">
        <w:rPr>
          <w:rFonts w:ascii="New Baskerville" w:hAnsi="New Baskerville"/>
          <w:i/>
          <w:iCs/>
          <w:color w:val="00B050"/>
          <w:lang w:val="es-ES"/>
        </w:rPr>
        <w:t xml:space="preserve">las que se adquieren en el entorno profesional (Professional </w:t>
      </w:r>
      <w:proofErr w:type="spellStart"/>
      <w:r w:rsidRPr="00A925D6">
        <w:rPr>
          <w:rFonts w:ascii="New Baskerville" w:hAnsi="New Baskerville"/>
          <w:i/>
          <w:iCs/>
          <w:color w:val="00B050"/>
          <w:lang w:val="es-ES"/>
        </w:rPr>
        <w:t>work-setting</w:t>
      </w:r>
      <w:proofErr w:type="spellEnd"/>
      <w:r w:rsidRPr="00A925D6">
        <w:rPr>
          <w:rFonts w:ascii="New Baskerville" w:hAnsi="New Baskerville"/>
          <w:i/>
          <w:iCs/>
          <w:color w:val="00B050"/>
          <w:lang w:val="es-ES"/>
        </w:rPr>
        <w:t>).</w:t>
      </w:r>
    </w:p>
    <w:p w14:paraId="3AFACC72" w14:textId="4281F2C1" w:rsidR="00E27289" w:rsidRPr="00A925D6" w:rsidRDefault="00E27289" w:rsidP="006C6F51">
      <w:pPr>
        <w:rPr>
          <w:rFonts w:ascii="New Baskerville" w:hAnsi="New Baskerville"/>
          <w:i/>
          <w:iCs/>
          <w:color w:val="00B050"/>
          <w:lang w:val="es-ES"/>
        </w:rPr>
      </w:pPr>
    </w:p>
    <w:p w14:paraId="0E4AAF95" w14:textId="623E95F5" w:rsidR="00E27289" w:rsidRPr="00A925D6" w:rsidRDefault="00E27289" w:rsidP="006C6F51">
      <w:pPr>
        <w:rPr>
          <w:rFonts w:ascii="New Baskerville" w:hAnsi="New Baskerville"/>
          <w:i/>
          <w:iCs/>
          <w:color w:val="00B050"/>
          <w:lang w:val="es-ES"/>
        </w:rPr>
      </w:pPr>
    </w:p>
    <w:p w14:paraId="160BC600" w14:textId="5CB7BA5A" w:rsidR="00E27289" w:rsidRPr="00A925D6" w:rsidRDefault="00E27289" w:rsidP="006C6F51">
      <w:pPr>
        <w:rPr>
          <w:rFonts w:ascii="New Baskerville" w:hAnsi="New Baskerville"/>
          <w:i/>
          <w:iCs/>
          <w:color w:val="00B050"/>
          <w:lang w:val="es-ES"/>
        </w:rPr>
      </w:pPr>
    </w:p>
    <w:p w14:paraId="0F74EC0F" w14:textId="77777777" w:rsidR="00E27289" w:rsidRPr="00A925D6" w:rsidRDefault="00E27289" w:rsidP="006C6F51">
      <w:pPr>
        <w:rPr>
          <w:rFonts w:ascii="New Baskerville" w:hAnsi="New Baskerville"/>
          <w:i/>
          <w:iCs/>
          <w:color w:val="00B050"/>
          <w:lang w:val="es-ES"/>
        </w:rPr>
      </w:pPr>
    </w:p>
    <w:p w14:paraId="70DC86AF" w14:textId="77777777" w:rsidR="00722531" w:rsidRPr="00A925D6" w:rsidRDefault="00722531" w:rsidP="006C6F51">
      <w:pPr>
        <w:rPr>
          <w:rFonts w:ascii="New Baskerville" w:hAnsi="New Baskerville"/>
          <w:i/>
          <w:iCs/>
          <w:color w:val="00B050"/>
          <w:lang w:val="es-ES"/>
        </w:rPr>
      </w:pPr>
    </w:p>
    <w:tbl>
      <w:tblPr>
        <w:tblStyle w:val="Tablaconcuadrcula"/>
        <w:tblW w:w="0" w:type="auto"/>
        <w:tblLook w:val="04A0" w:firstRow="1" w:lastRow="0" w:firstColumn="1" w:lastColumn="0" w:noHBand="0" w:noVBand="1"/>
      </w:tblPr>
      <w:tblGrid>
        <w:gridCol w:w="580"/>
        <w:gridCol w:w="4660"/>
        <w:gridCol w:w="1356"/>
        <w:gridCol w:w="1264"/>
        <w:gridCol w:w="1156"/>
      </w:tblGrid>
      <w:tr w:rsidR="00722531" w:rsidRPr="00A925D6" w14:paraId="7B23637C" w14:textId="77777777" w:rsidTr="00E272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gridSpan w:val="2"/>
          </w:tcPr>
          <w:p w14:paraId="70E21239" w14:textId="396140A7" w:rsidR="00722531" w:rsidRPr="00A925D6" w:rsidRDefault="00722531" w:rsidP="00E27289">
            <w:pPr>
              <w:rPr>
                <w:rFonts w:ascii="New Baskerville" w:hAnsi="New Baskerville"/>
                <w:b/>
                <w:bCs/>
                <w:i/>
                <w:iCs/>
                <w:color w:val="00B050"/>
                <w:sz w:val="22"/>
                <w:szCs w:val="24"/>
                <w:lang w:val="es-ES"/>
              </w:rPr>
            </w:pPr>
            <w:r w:rsidRPr="00A925D6">
              <w:rPr>
                <w:rFonts w:ascii="New Baskerville" w:hAnsi="New Baskerville"/>
                <w:b/>
                <w:bCs/>
                <w:i/>
                <w:iCs/>
                <w:color w:val="00B050"/>
                <w:sz w:val="22"/>
                <w:szCs w:val="24"/>
                <w:lang w:val="es-ES"/>
              </w:rPr>
              <w:lastRenderedPageBreak/>
              <w:t xml:space="preserve">Relación de los </w:t>
            </w:r>
            <w:r w:rsidR="00E27289" w:rsidRPr="00A925D6">
              <w:rPr>
                <w:rFonts w:ascii="New Baskerville" w:hAnsi="New Baskerville"/>
                <w:b/>
                <w:bCs/>
                <w:i/>
                <w:iCs/>
                <w:color w:val="00B050"/>
                <w:sz w:val="22"/>
                <w:szCs w:val="24"/>
                <w:lang w:val="es-ES"/>
              </w:rPr>
              <w:t>R</w:t>
            </w:r>
            <w:r w:rsidRPr="00A925D6">
              <w:rPr>
                <w:rFonts w:ascii="New Baskerville" w:hAnsi="New Baskerville"/>
                <w:b/>
                <w:bCs/>
                <w:i/>
                <w:iCs/>
                <w:color w:val="00B050"/>
                <w:sz w:val="22"/>
                <w:szCs w:val="24"/>
                <w:lang w:val="es-ES"/>
              </w:rPr>
              <w:t xml:space="preserve">esultados de </w:t>
            </w:r>
            <w:r w:rsidR="00E27289" w:rsidRPr="00A925D6">
              <w:rPr>
                <w:rFonts w:ascii="New Baskerville" w:hAnsi="New Baskerville"/>
                <w:b/>
                <w:bCs/>
                <w:i/>
                <w:iCs/>
                <w:color w:val="00B050"/>
                <w:sz w:val="22"/>
                <w:szCs w:val="24"/>
                <w:lang w:val="es-ES"/>
              </w:rPr>
              <w:t>A</w:t>
            </w:r>
            <w:r w:rsidRPr="00A925D6">
              <w:rPr>
                <w:rFonts w:ascii="New Baskerville" w:hAnsi="New Baskerville"/>
                <w:b/>
                <w:bCs/>
                <w:i/>
                <w:iCs/>
                <w:color w:val="00B050"/>
                <w:sz w:val="22"/>
                <w:szCs w:val="24"/>
                <w:lang w:val="es-ES"/>
              </w:rPr>
              <w:t>prendizaje</w:t>
            </w:r>
          </w:p>
        </w:tc>
        <w:tc>
          <w:tcPr>
            <w:tcW w:w="3776" w:type="dxa"/>
            <w:gridSpan w:val="3"/>
          </w:tcPr>
          <w:p w14:paraId="74F1CBC6" w14:textId="601A0FE4" w:rsidR="00722531" w:rsidRPr="00A925D6" w:rsidRDefault="00E27289" w:rsidP="00E27289">
            <w:pPr>
              <w:cnfStyle w:val="100000000000" w:firstRow="1" w:lastRow="0" w:firstColumn="0" w:lastColumn="0" w:oddVBand="0" w:evenVBand="0" w:oddHBand="0" w:evenHBand="0" w:firstRowFirstColumn="0" w:firstRowLastColumn="0" w:lastRowFirstColumn="0" w:lastRowLastColumn="0"/>
              <w:rPr>
                <w:rFonts w:ascii="New Baskerville" w:hAnsi="New Baskerville"/>
                <w:b/>
                <w:bCs/>
                <w:i/>
                <w:iCs/>
                <w:color w:val="00B050"/>
                <w:sz w:val="22"/>
                <w:szCs w:val="24"/>
                <w:lang w:val="es-ES"/>
              </w:rPr>
            </w:pPr>
            <w:r w:rsidRPr="00A925D6">
              <w:rPr>
                <w:rFonts w:ascii="New Baskerville" w:hAnsi="New Baskerville"/>
                <w:b/>
                <w:bCs/>
                <w:i/>
                <w:iCs/>
                <w:color w:val="00B050"/>
                <w:sz w:val="22"/>
                <w:szCs w:val="24"/>
                <w:lang w:val="es-ES"/>
              </w:rPr>
              <w:t xml:space="preserve">Tipología del RA </w:t>
            </w:r>
            <w:r w:rsidR="00722531" w:rsidRPr="00A925D6">
              <w:rPr>
                <w:rFonts w:ascii="New Baskerville" w:hAnsi="New Baskerville"/>
                <w:b/>
                <w:bCs/>
                <w:i/>
                <w:iCs/>
                <w:color w:val="00B050"/>
                <w:sz w:val="22"/>
                <w:szCs w:val="24"/>
                <w:lang w:val="es-ES"/>
              </w:rPr>
              <w:t>básico al que se asocia (RD822/2021)</w:t>
            </w:r>
          </w:p>
        </w:tc>
      </w:tr>
      <w:tr w:rsidR="00722531" w:rsidRPr="00A925D6" w14:paraId="6A1CAB63" w14:textId="77777777" w:rsidTr="00E272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41D9EE30" w14:textId="51ABB7EE" w:rsidR="00722531" w:rsidRPr="00A925D6" w:rsidRDefault="00722531" w:rsidP="00E27289">
            <w:pPr>
              <w:rPr>
                <w:rFonts w:ascii="New Baskerville" w:hAnsi="New Baskerville"/>
                <w:i/>
                <w:iCs/>
                <w:color w:val="00B050"/>
                <w:lang w:val="es-ES"/>
              </w:rPr>
            </w:pPr>
            <w:r w:rsidRPr="00A925D6">
              <w:rPr>
                <w:rFonts w:ascii="New Baskerville" w:hAnsi="New Baskerville"/>
                <w:i/>
                <w:iCs/>
                <w:color w:val="00B050"/>
                <w:lang w:val="es-ES"/>
              </w:rPr>
              <w:t>Cód.</w:t>
            </w:r>
          </w:p>
        </w:tc>
        <w:tc>
          <w:tcPr>
            <w:tcW w:w="4660" w:type="dxa"/>
          </w:tcPr>
          <w:p w14:paraId="3016F46A" w14:textId="3804F009" w:rsidR="00722531" w:rsidRPr="00A925D6" w:rsidRDefault="00722531" w:rsidP="00E27289">
            <w:pPr>
              <w:cnfStyle w:val="000000100000" w:firstRow="0" w:lastRow="0" w:firstColumn="0" w:lastColumn="0" w:oddVBand="0" w:evenVBand="0" w:oddHBand="1" w:evenHBand="0" w:firstRowFirstColumn="0" w:firstRowLastColumn="0" w:lastRowFirstColumn="0" w:lastRowLastColumn="0"/>
              <w:rPr>
                <w:rFonts w:ascii="New Baskerville" w:hAnsi="New Baskerville"/>
                <w:i/>
                <w:iCs/>
                <w:color w:val="00B050"/>
                <w:lang w:val="es-ES"/>
              </w:rPr>
            </w:pPr>
            <w:r w:rsidRPr="00A925D6">
              <w:rPr>
                <w:rFonts w:ascii="New Baskerville" w:hAnsi="New Baskerville"/>
                <w:i/>
                <w:iCs/>
                <w:color w:val="00B050"/>
                <w:lang w:val="es-ES"/>
              </w:rPr>
              <w:t>Descripción</w:t>
            </w:r>
          </w:p>
        </w:tc>
        <w:tc>
          <w:tcPr>
            <w:tcW w:w="1356" w:type="dxa"/>
          </w:tcPr>
          <w:p w14:paraId="60937BE1" w14:textId="2F886915" w:rsidR="00722531" w:rsidRPr="00A925D6" w:rsidRDefault="00722531" w:rsidP="00E27289">
            <w:pPr>
              <w:jc w:val="center"/>
              <w:cnfStyle w:val="000000100000" w:firstRow="0" w:lastRow="0" w:firstColumn="0" w:lastColumn="0" w:oddVBand="0" w:evenVBand="0" w:oddHBand="1" w:evenHBand="0" w:firstRowFirstColumn="0" w:firstRowLastColumn="0" w:lastRowFirstColumn="0" w:lastRowLastColumn="0"/>
              <w:rPr>
                <w:rFonts w:ascii="New Baskerville" w:hAnsi="New Baskerville"/>
                <w:i/>
                <w:iCs/>
                <w:color w:val="00B050"/>
                <w:lang w:val="es-ES"/>
              </w:rPr>
            </w:pPr>
            <w:r w:rsidRPr="00A925D6">
              <w:rPr>
                <w:rFonts w:ascii="New Baskerville" w:hAnsi="New Baskerville"/>
                <w:i/>
                <w:iCs/>
                <w:color w:val="00B050"/>
                <w:lang w:val="es-ES"/>
              </w:rPr>
              <w:t>Conocimientos Contenidos</w:t>
            </w:r>
          </w:p>
        </w:tc>
        <w:tc>
          <w:tcPr>
            <w:tcW w:w="1264" w:type="dxa"/>
          </w:tcPr>
          <w:p w14:paraId="15045BC7" w14:textId="4CD0C89F" w:rsidR="00722531" w:rsidRPr="00A925D6" w:rsidRDefault="00722531" w:rsidP="00E27289">
            <w:pPr>
              <w:jc w:val="center"/>
              <w:cnfStyle w:val="000000100000" w:firstRow="0" w:lastRow="0" w:firstColumn="0" w:lastColumn="0" w:oddVBand="0" w:evenVBand="0" w:oddHBand="1" w:evenHBand="0" w:firstRowFirstColumn="0" w:firstRowLastColumn="0" w:lastRowFirstColumn="0" w:lastRowLastColumn="0"/>
              <w:rPr>
                <w:rFonts w:ascii="New Baskerville" w:hAnsi="New Baskerville"/>
                <w:i/>
                <w:iCs/>
                <w:color w:val="00B050"/>
                <w:lang w:val="es-ES"/>
              </w:rPr>
            </w:pPr>
            <w:r w:rsidRPr="00A925D6">
              <w:rPr>
                <w:rFonts w:ascii="New Baskerville" w:hAnsi="New Baskerville"/>
                <w:i/>
                <w:iCs/>
                <w:color w:val="00B050"/>
                <w:lang w:val="es-ES"/>
              </w:rPr>
              <w:t>Competencias</w:t>
            </w:r>
          </w:p>
        </w:tc>
        <w:tc>
          <w:tcPr>
            <w:tcW w:w="1156" w:type="dxa"/>
          </w:tcPr>
          <w:p w14:paraId="6341B07E" w14:textId="4BD9B11D" w:rsidR="00722531" w:rsidRPr="00A925D6" w:rsidRDefault="00722531" w:rsidP="00E27289">
            <w:pPr>
              <w:jc w:val="center"/>
              <w:cnfStyle w:val="000000100000" w:firstRow="0" w:lastRow="0" w:firstColumn="0" w:lastColumn="0" w:oddVBand="0" w:evenVBand="0" w:oddHBand="1" w:evenHBand="0" w:firstRowFirstColumn="0" w:firstRowLastColumn="0" w:lastRowFirstColumn="0" w:lastRowLastColumn="0"/>
              <w:rPr>
                <w:rFonts w:ascii="New Baskerville" w:hAnsi="New Baskerville"/>
                <w:i/>
                <w:iCs/>
                <w:color w:val="00B050"/>
                <w:lang w:val="es-ES"/>
              </w:rPr>
            </w:pPr>
            <w:r w:rsidRPr="00A925D6">
              <w:rPr>
                <w:rFonts w:ascii="New Baskerville" w:hAnsi="New Baskerville"/>
                <w:i/>
                <w:iCs/>
                <w:color w:val="00B050"/>
                <w:lang w:val="es-ES"/>
              </w:rPr>
              <w:t>Habilidades Destrezas</w:t>
            </w:r>
          </w:p>
        </w:tc>
      </w:tr>
      <w:tr w:rsidR="00722531" w:rsidRPr="00A925D6" w14:paraId="0AA2E5F8" w14:textId="77777777" w:rsidTr="00E27289">
        <w:tc>
          <w:tcPr>
            <w:cnfStyle w:val="001000000000" w:firstRow="0" w:lastRow="0" w:firstColumn="1" w:lastColumn="0" w:oddVBand="0" w:evenVBand="0" w:oddHBand="0" w:evenHBand="0" w:firstRowFirstColumn="0" w:firstRowLastColumn="0" w:lastRowFirstColumn="0" w:lastRowLastColumn="0"/>
            <w:tcW w:w="580" w:type="dxa"/>
          </w:tcPr>
          <w:p w14:paraId="5A8C725F" w14:textId="504F9BAF" w:rsidR="00722531" w:rsidRPr="00A925D6" w:rsidRDefault="00E27289" w:rsidP="00E27289">
            <w:pPr>
              <w:jc w:val="center"/>
              <w:rPr>
                <w:rFonts w:ascii="New Baskerville" w:hAnsi="New Baskerville"/>
                <w:i/>
                <w:iCs/>
                <w:color w:val="auto"/>
                <w:lang w:val="es-ES"/>
              </w:rPr>
            </w:pPr>
            <w:r w:rsidRPr="00A925D6">
              <w:rPr>
                <w:rFonts w:ascii="New Baskerville" w:hAnsi="New Baskerville"/>
                <w:i/>
                <w:iCs/>
                <w:color w:val="auto"/>
                <w:lang w:val="es-ES"/>
              </w:rPr>
              <w:t>01</w:t>
            </w:r>
          </w:p>
        </w:tc>
        <w:tc>
          <w:tcPr>
            <w:tcW w:w="4660" w:type="dxa"/>
          </w:tcPr>
          <w:p w14:paraId="590C9BEC" w14:textId="1228B7D0" w:rsidR="00722531" w:rsidRPr="00A925D6" w:rsidRDefault="00E27289" w:rsidP="00E27289">
            <w:pPr>
              <w:cnfStyle w:val="000000000000" w:firstRow="0" w:lastRow="0" w:firstColumn="0" w:lastColumn="0" w:oddVBand="0" w:evenVBand="0" w:oddHBand="0" w:evenHBand="0" w:firstRowFirstColumn="0" w:firstRowLastColumn="0" w:lastRowFirstColumn="0" w:lastRowLastColumn="0"/>
              <w:rPr>
                <w:rFonts w:ascii="New Baskerville" w:hAnsi="New Baskerville"/>
                <w:i/>
                <w:iCs/>
                <w:color w:val="auto"/>
                <w:lang w:val="es-ES"/>
              </w:rPr>
            </w:pPr>
            <w:r w:rsidRPr="00A925D6">
              <w:rPr>
                <w:rFonts w:ascii="New Baskerville" w:hAnsi="New Baskerville"/>
                <w:i/>
                <w:iCs/>
                <w:color w:val="auto"/>
                <w:lang w:val="es-ES"/>
              </w:rPr>
              <w:t>Poseer y comprender conocimientos en un área de estudio que parte de la base de la educación secundaria general, y se suele encontrar a un nivel que, si bien se apoya en libros de texto avanzados, incluye también algunos aspectos que implican conocimientos procedentes de la vanguardia de su campo de estudio.</w:t>
            </w:r>
          </w:p>
        </w:tc>
        <w:tc>
          <w:tcPr>
            <w:tcW w:w="1356" w:type="dxa"/>
          </w:tcPr>
          <w:p w14:paraId="53C69EC6" w14:textId="66561B12" w:rsidR="00722531" w:rsidRPr="00A925D6" w:rsidRDefault="00E27289" w:rsidP="00E27289">
            <w:pPr>
              <w:jc w:val="center"/>
              <w:cnfStyle w:val="000000000000" w:firstRow="0" w:lastRow="0" w:firstColumn="0" w:lastColumn="0" w:oddVBand="0" w:evenVBand="0" w:oddHBand="0" w:evenHBand="0" w:firstRowFirstColumn="0" w:firstRowLastColumn="0" w:lastRowFirstColumn="0" w:lastRowLastColumn="0"/>
              <w:rPr>
                <w:rFonts w:ascii="New Baskerville" w:hAnsi="New Baskerville"/>
                <w:i/>
                <w:iCs/>
                <w:color w:val="auto"/>
                <w:lang w:val="es-ES"/>
              </w:rPr>
            </w:pPr>
            <w:r w:rsidRPr="00A925D6">
              <w:rPr>
                <w:rFonts w:ascii="New Baskerville" w:hAnsi="New Baskerville"/>
                <w:i/>
                <w:iCs/>
                <w:color w:val="auto"/>
                <w:lang w:val="es-ES"/>
              </w:rPr>
              <w:t>X</w:t>
            </w:r>
          </w:p>
        </w:tc>
        <w:tc>
          <w:tcPr>
            <w:tcW w:w="1264" w:type="dxa"/>
          </w:tcPr>
          <w:p w14:paraId="05C5FD4E" w14:textId="77777777" w:rsidR="00722531" w:rsidRPr="00A925D6" w:rsidRDefault="00722531" w:rsidP="00E27289">
            <w:pPr>
              <w:jc w:val="center"/>
              <w:cnfStyle w:val="000000000000" w:firstRow="0" w:lastRow="0" w:firstColumn="0" w:lastColumn="0" w:oddVBand="0" w:evenVBand="0" w:oddHBand="0" w:evenHBand="0" w:firstRowFirstColumn="0" w:firstRowLastColumn="0" w:lastRowFirstColumn="0" w:lastRowLastColumn="0"/>
              <w:rPr>
                <w:rFonts w:ascii="New Baskerville" w:hAnsi="New Baskerville"/>
                <w:i/>
                <w:iCs/>
                <w:color w:val="auto"/>
                <w:lang w:val="es-ES"/>
              </w:rPr>
            </w:pPr>
          </w:p>
        </w:tc>
        <w:tc>
          <w:tcPr>
            <w:tcW w:w="1156" w:type="dxa"/>
          </w:tcPr>
          <w:p w14:paraId="179357FB" w14:textId="77777777" w:rsidR="00722531" w:rsidRPr="00A925D6" w:rsidRDefault="00722531" w:rsidP="00E27289">
            <w:pPr>
              <w:jc w:val="center"/>
              <w:cnfStyle w:val="000000000000" w:firstRow="0" w:lastRow="0" w:firstColumn="0" w:lastColumn="0" w:oddVBand="0" w:evenVBand="0" w:oddHBand="0" w:evenHBand="0" w:firstRowFirstColumn="0" w:firstRowLastColumn="0" w:lastRowFirstColumn="0" w:lastRowLastColumn="0"/>
              <w:rPr>
                <w:rFonts w:ascii="New Baskerville" w:hAnsi="New Baskerville"/>
                <w:i/>
                <w:iCs/>
                <w:color w:val="auto"/>
                <w:lang w:val="es-ES"/>
              </w:rPr>
            </w:pPr>
          </w:p>
        </w:tc>
      </w:tr>
      <w:tr w:rsidR="00722531" w:rsidRPr="00A925D6" w14:paraId="1F028E4C" w14:textId="77777777" w:rsidTr="00E272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25D95B82" w14:textId="3F0D42CD" w:rsidR="00722531" w:rsidRPr="00A925D6" w:rsidRDefault="00E27289" w:rsidP="00E27289">
            <w:pPr>
              <w:jc w:val="center"/>
              <w:rPr>
                <w:rFonts w:ascii="New Baskerville" w:hAnsi="New Baskerville"/>
                <w:i/>
                <w:iCs/>
                <w:color w:val="auto"/>
                <w:lang w:val="es-ES"/>
              </w:rPr>
            </w:pPr>
            <w:r w:rsidRPr="00A925D6">
              <w:rPr>
                <w:rFonts w:ascii="New Baskerville" w:hAnsi="New Baskerville"/>
                <w:i/>
                <w:iCs/>
                <w:color w:val="auto"/>
                <w:lang w:val="es-ES"/>
              </w:rPr>
              <w:t>02</w:t>
            </w:r>
          </w:p>
        </w:tc>
        <w:tc>
          <w:tcPr>
            <w:tcW w:w="4660" w:type="dxa"/>
          </w:tcPr>
          <w:p w14:paraId="1E98615F" w14:textId="3F205A7D" w:rsidR="00722531" w:rsidRPr="00A925D6" w:rsidRDefault="00E27289" w:rsidP="00E27289">
            <w:pPr>
              <w:cnfStyle w:val="000000100000" w:firstRow="0" w:lastRow="0" w:firstColumn="0" w:lastColumn="0" w:oddVBand="0" w:evenVBand="0" w:oddHBand="1" w:evenHBand="0" w:firstRowFirstColumn="0" w:firstRowLastColumn="0" w:lastRowFirstColumn="0" w:lastRowLastColumn="0"/>
              <w:rPr>
                <w:rFonts w:ascii="New Baskerville" w:hAnsi="New Baskerville"/>
                <w:i/>
                <w:iCs/>
                <w:color w:val="auto"/>
                <w:lang w:val="es-ES"/>
              </w:rPr>
            </w:pPr>
            <w:r w:rsidRPr="00A925D6">
              <w:rPr>
                <w:rFonts w:ascii="New Baskerville" w:hAnsi="New Baskerville"/>
                <w:i/>
                <w:iCs/>
                <w:color w:val="auto"/>
                <w:lang w:val="es-ES"/>
              </w:rPr>
              <w:t>Trabajar con perspectiva de género.</w:t>
            </w:r>
          </w:p>
        </w:tc>
        <w:tc>
          <w:tcPr>
            <w:tcW w:w="1356" w:type="dxa"/>
          </w:tcPr>
          <w:p w14:paraId="56DC3681" w14:textId="77777777" w:rsidR="00722531" w:rsidRPr="00A925D6" w:rsidRDefault="00722531" w:rsidP="00E27289">
            <w:pPr>
              <w:jc w:val="center"/>
              <w:cnfStyle w:val="000000100000" w:firstRow="0" w:lastRow="0" w:firstColumn="0" w:lastColumn="0" w:oddVBand="0" w:evenVBand="0" w:oddHBand="1" w:evenHBand="0" w:firstRowFirstColumn="0" w:firstRowLastColumn="0" w:lastRowFirstColumn="0" w:lastRowLastColumn="0"/>
              <w:rPr>
                <w:rFonts w:ascii="New Baskerville" w:hAnsi="New Baskerville"/>
                <w:i/>
                <w:iCs/>
                <w:color w:val="auto"/>
                <w:lang w:val="es-ES"/>
              </w:rPr>
            </w:pPr>
          </w:p>
        </w:tc>
        <w:tc>
          <w:tcPr>
            <w:tcW w:w="1264" w:type="dxa"/>
          </w:tcPr>
          <w:p w14:paraId="5923C728" w14:textId="1A2EAF04" w:rsidR="00722531" w:rsidRPr="00A925D6" w:rsidRDefault="00E27289" w:rsidP="00E27289">
            <w:pPr>
              <w:jc w:val="center"/>
              <w:cnfStyle w:val="000000100000" w:firstRow="0" w:lastRow="0" w:firstColumn="0" w:lastColumn="0" w:oddVBand="0" w:evenVBand="0" w:oddHBand="1" w:evenHBand="0" w:firstRowFirstColumn="0" w:firstRowLastColumn="0" w:lastRowFirstColumn="0" w:lastRowLastColumn="0"/>
              <w:rPr>
                <w:rFonts w:ascii="New Baskerville" w:hAnsi="New Baskerville"/>
                <w:i/>
                <w:iCs/>
                <w:color w:val="auto"/>
                <w:lang w:val="es-ES"/>
              </w:rPr>
            </w:pPr>
            <w:r w:rsidRPr="00A925D6">
              <w:rPr>
                <w:rFonts w:ascii="New Baskerville" w:hAnsi="New Baskerville"/>
                <w:i/>
                <w:iCs/>
                <w:color w:val="auto"/>
                <w:lang w:val="es-ES"/>
              </w:rPr>
              <w:t>X</w:t>
            </w:r>
          </w:p>
        </w:tc>
        <w:tc>
          <w:tcPr>
            <w:tcW w:w="1156" w:type="dxa"/>
          </w:tcPr>
          <w:p w14:paraId="4C9C30A2" w14:textId="77777777" w:rsidR="00722531" w:rsidRPr="00A925D6" w:rsidRDefault="00722531" w:rsidP="00E27289">
            <w:pPr>
              <w:jc w:val="center"/>
              <w:cnfStyle w:val="000000100000" w:firstRow="0" w:lastRow="0" w:firstColumn="0" w:lastColumn="0" w:oddVBand="0" w:evenVBand="0" w:oddHBand="1" w:evenHBand="0" w:firstRowFirstColumn="0" w:firstRowLastColumn="0" w:lastRowFirstColumn="0" w:lastRowLastColumn="0"/>
              <w:rPr>
                <w:rFonts w:ascii="New Baskerville" w:hAnsi="New Baskerville"/>
                <w:i/>
                <w:iCs/>
                <w:color w:val="auto"/>
                <w:lang w:val="es-ES"/>
              </w:rPr>
            </w:pPr>
          </w:p>
        </w:tc>
      </w:tr>
      <w:tr w:rsidR="00722531" w:rsidRPr="00A925D6" w14:paraId="76320FAC" w14:textId="77777777" w:rsidTr="00E27289">
        <w:tc>
          <w:tcPr>
            <w:cnfStyle w:val="001000000000" w:firstRow="0" w:lastRow="0" w:firstColumn="1" w:lastColumn="0" w:oddVBand="0" w:evenVBand="0" w:oddHBand="0" w:evenHBand="0" w:firstRowFirstColumn="0" w:firstRowLastColumn="0" w:lastRowFirstColumn="0" w:lastRowLastColumn="0"/>
            <w:tcW w:w="580" w:type="dxa"/>
          </w:tcPr>
          <w:p w14:paraId="1DFFF497" w14:textId="68D1476C" w:rsidR="00722531" w:rsidRPr="00A925D6" w:rsidRDefault="00E27289" w:rsidP="00E27289">
            <w:pPr>
              <w:jc w:val="center"/>
              <w:rPr>
                <w:rFonts w:ascii="New Baskerville" w:hAnsi="New Baskerville"/>
                <w:i/>
                <w:iCs/>
                <w:color w:val="auto"/>
                <w:lang w:val="es-ES"/>
              </w:rPr>
            </w:pPr>
            <w:r w:rsidRPr="00A925D6">
              <w:rPr>
                <w:rFonts w:ascii="New Baskerville" w:hAnsi="New Baskerville"/>
                <w:i/>
                <w:iCs/>
                <w:color w:val="auto"/>
                <w:lang w:val="es-ES"/>
              </w:rPr>
              <w:t>03</w:t>
            </w:r>
          </w:p>
        </w:tc>
        <w:tc>
          <w:tcPr>
            <w:tcW w:w="4660" w:type="dxa"/>
          </w:tcPr>
          <w:p w14:paraId="7F570D62" w14:textId="6CF774CC" w:rsidR="00722531" w:rsidRPr="00A925D6" w:rsidRDefault="00E27289" w:rsidP="00E27289">
            <w:pPr>
              <w:cnfStyle w:val="000000000000" w:firstRow="0" w:lastRow="0" w:firstColumn="0" w:lastColumn="0" w:oddVBand="0" w:evenVBand="0" w:oddHBand="0" w:evenHBand="0" w:firstRowFirstColumn="0" w:firstRowLastColumn="0" w:lastRowFirstColumn="0" w:lastRowLastColumn="0"/>
              <w:rPr>
                <w:rFonts w:ascii="New Baskerville" w:hAnsi="New Baskerville"/>
                <w:i/>
                <w:iCs/>
                <w:color w:val="auto"/>
                <w:lang w:val="es-ES"/>
              </w:rPr>
            </w:pPr>
            <w:r w:rsidRPr="00A925D6">
              <w:rPr>
                <w:rFonts w:ascii="New Baskerville" w:hAnsi="New Baskerville"/>
                <w:i/>
                <w:iCs/>
                <w:color w:val="auto"/>
                <w:lang w:val="es-ES"/>
              </w:rPr>
              <w:t>Ser capaz de resolver problemas en un entorno interdisciplinar desarrollando al máximo tanto las posibilidades creativas y formales</w:t>
            </w:r>
          </w:p>
        </w:tc>
        <w:tc>
          <w:tcPr>
            <w:tcW w:w="1356" w:type="dxa"/>
          </w:tcPr>
          <w:p w14:paraId="49A96236" w14:textId="77777777" w:rsidR="00722531" w:rsidRPr="00A925D6" w:rsidRDefault="00722531" w:rsidP="00E27289">
            <w:pPr>
              <w:jc w:val="center"/>
              <w:cnfStyle w:val="000000000000" w:firstRow="0" w:lastRow="0" w:firstColumn="0" w:lastColumn="0" w:oddVBand="0" w:evenVBand="0" w:oddHBand="0" w:evenHBand="0" w:firstRowFirstColumn="0" w:firstRowLastColumn="0" w:lastRowFirstColumn="0" w:lastRowLastColumn="0"/>
              <w:rPr>
                <w:rFonts w:ascii="New Baskerville" w:hAnsi="New Baskerville"/>
                <w:i/>
                <w:iCs/>
                <w:color w:val="auto"/>
                <w:lang w:val="es-ES"/>
              </w:rPr>
            </w:pPr>
          </w:p>
        </w:tc>
        <w:tc>
          <w:tcPr>
            <w:tcW w:w="1264" w:type="dxa"/>
          </w:tcPr>
          <w:p w14:paraId="022983F8" w14:textId="77777777" w:rsidR="00722531" w:rsidRPr="00A925D6" w:rsidRDefault="00722531" w:rsidP="00E27289">
            <w:pPr>
              <w:jc w:val="center"/>
              <w:cnfStyle w:val="000000000000" w:firstRow="0" w:lastRow="0" w:firstColumn="0" w:lastColumn="0" w:oddVBand="0" w:evenVBand="0" w:oddHBand="0" w:evenHBand="0" w:firstRowFirstColumn="0" w:firstRowLastColumn="0" w:lastRowFirstColumn="0" w:lastRowLastColumn="0"/>
              <w:rPr>
                <w:rFonts w:ascii="New Baskerville" w:hAnsi="New Baskerville"/>
                <w:i/>
                <w:iCs/>
                <w:color w:val="auto"/>
                <w:lang w:val="es-ES"/>
              </w:rPr>
            </w:pPr>
          </w:p>
        </w:tc>
        <w:tc>
          <w:tcPr>
            <w:tcW w:w="1156" w:type="dxa"/>
          </w:tcPr>
          <w:p w14:paraId="0DB8661D" w14:textId="6C48AE24" w:rsidR="00722531" w:rsidRPr="00A925D6" w:rsidRDefault="00E27289" w:rsidP="00E27289">
            <w:pPr>
              <w:jc w:val="center"/>
              <w:cnfStyle w:val="000000000000" w:firstRow="0" w:lastRow="0" w:firstColumn="0" w:lastColumn="0" w:oddVBand="0" w:evenVBand="0" w:oddHBand="0" w:evenHBand="0" w:firstRowFirstColumn="0" w:firstRowLastColumn="0" w:lastRowFirstColumn="0" w:lastRowLastColumn="0"/>
              <w:rPr>
                <w:rFonts w:ascii="New Baskerville" w:hAnsi="New Baskerville"/>
                <w:i/>
                <w:iCs/>
                <w:color w:val="auto"/>
                <w:lang w:val="es-ES"/>
              </w:rPr>
            </w:pPr>
            <w:r w:rsidRPr="00A925D6">
              <w:rPr>
                <w:rFonts w:ascii="New Baskerville" w:hAnsi="New Baskerville"/>
                <w:i/>
                <w:iCs/>
                <w:color w:val="auto"/>
                <w:lang w:val="es-ES"/>
              </w:rPr>
              <w:t>X</w:t>
            </w:r>
          </w:p>
        </w:tc>
      </w:tr>
      <w:tr w:rsidR="00722531" w:rsidRPr="00A925D6" w14:paraId="7F058BF0" w14:textId="77777777" w:rsidTr="00E272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56C8D112" w14:textId="77777777" w:rsidR="00722531" w:rsidRPr="00A925D6" w:rsidRDefault="00722531" w:rsidP="00E27289">
            <w:pPr>
              <w:jc w:val="center"/>
              <w:rPr>
                <w:rFonts w:ascii="New Baskerville" w:hAnsi="New Baskerville"/>
                <w:i/>
                <w:iCs/>
                <w:color w:val="00B050"/>
                <w:lang w:val="es-ES"/>
              </w:rPr>
            </w:pPr>
          </w:p>
        </w:tc>
        <w:tc>
          <w:tcPr>
            <w:tcW w:w="4660" w:type="dxa"/>
          </w:tcPr>
          <w:p w14:paraId="71098EF4" w14:textId="77777777" w:rsidR="00722531" w:rsidRPr="00A925D6" w:rsidRDefault="00722531" w:rsidP="00E27289">
            <w:pPr>
              <w:cnfStyle w:val="000000100000" w:firstRow="0" w:lastRow="0" w:firstColumn="0" w:lastColumn="0" w:oddVBand="0" w:evenVBand="0" w:oddHBand="1" w:evenHBand="0" w:firstRowFirstColumn="0" w:firstRowLastColumn="0" w:lastRowFirstColumn="0" w:lastRowLastColumn="0"/>
              <w:rPr>
                <w:rFonts w:ascii="New Baskerville" w:hAnsi="New Baskerville"/>
                <w:i/>
                <w:iCs/>
                <w:color w:val="00B050"/>
                <w:lang w:val="es-ES"/>
              </w:rPr>
            </w:pPr>
          </w:p>
        </w:tc>
        <w:tc>
          <w:tcPr>
            <w:tcW w:w="1356" w:type="dxa"/>
          </w:tcPr>
          <w:p w14:paraId="16BE2AAB" w14:textId="77777777" w:rsidR="00722531" w:rsidRPr="00A925D6" w:rsidRDefault="00722531" w:rsidP="00E27289">
            <w:pPr>
              <w:jc w:val="center"/>
              <w:cnfStyle w:val="000000100000" w:firstRow="0" w:lastRow="0" w:firstColumn="0" w:lastColumn="0" w:oddVBand="0" w:evenVBand="0" w:oddHBand="1" w:evenHBand="0" w:firstRowFirstColumn="0" w:firstRowLastColumn="0" w:lastRowFirstColumn="0" w:lastRowLastColumn="0"/>
              <w:rPr>
                <w:rFonts w:ascii="New Baskerville" w:hAnsi="New Baskerville"/>
                <w:i/>
                <w:iCs/>
                <w:color w:val="00B050"/>
                <w:lang w:val="es-ES"/>
              </w:rPr>
            </w:pPr>
          </w:p>
        </w:tc>
        <w:tc>
          <w:tcPr>
            <w:tcW w:w="1264" w:type="dxa"/>
          </w:tcPr>
          <w:p w14:paraId="187797B3" w14:textId="77777777" w:rsidR="00722531" w:rsidRPr="00A925D6" w:rsidRDefault="00722531" w:rsidP="00E27289">
            <w:pPr>
              <w:jc w:val="center"/>
              <w:cnfStyle w:val="000000100000" w:firstRow="0" w:lastRow="0" w:firstColumn="0" w:lastColumn="0" w:oddVBand="0" w:evenVBand="0" w:oddHBand="1" w:evenHBand="0" w:firstRowFirstColumn="0" w:firstRowLastColumn="0" w:lastRowFirstColumn="0" w:lastRowLastColumn="0"/>
              <w:rPr>
                <w:rFonts w:ascii="New Baskerville" w:hAnsi="New Baskerville"/>
                <w:i/>
                <w:iCs/>
                <w:color w:val="00B050"/>
                <w:lang w:val="es-ES"/>
              </w:rPr>
            </w:pPr>
          </w:p>
        </w:tc>
        <w:tc>
          <w:tcPr>
            <w:tcW w:w="1156" w:type="dxa"/>
          </w:tcPr>
          <w:p w14:paraId="3F035CA2" w14:textId="77777777" w:rsidR="00722531" w:rsidRPr="00A925D6" w:rsidRDefault="00722531" w:rsidP="00E27289">
            <w:pPr>
              <w:jc w:val="center"/>
              <w:cnfStyle w:val="000000100000" w:firstRow="0" w:lastRow="0" w:firstColumn="0" w:lastColumn="0" w:oddVBand="0" w:evenVBand="0" w:oddHBand="1" w:evenHBand="0" w:firstRowFirstColumn="0" w:firstRowLastColumn="0" w:lastRowFirstColumn="0" w:lastRowLastColumn="0"/>
              <w:rPr>
                <w:rFonts w:ascii="New Baskerville" w:hAnsi="New Baskerville"/>
                <w:i/>
                <w:iCs/>
                <w:color w:val="00B050"/>
                <w:lang w:val="es-ES"/>
              </w:rPr>
            </w:pPr>
          </w:p>
        </w:tc>
      </w:tr>
      <w:tr w:rsidR="00E27289" w:rsidRPr="00A925D6" w14:paraId="0813B991" w14:textId="77777777" w:rsidTr="00E27289">
        <w:tc>
          <w:tcPr>
            <w:cnfStyle w:val="001000000000" w:firstRow="0" w:lastRow="0" w:firstColumn="1" w:lastColumn="0" w:oddVBand="0" w:evenVBand="0" w:oddHBand="0" w:evenHBand="0" w:firstRowFirstColumn="0" w:firstRowLastColumn="0" w:lastRowFirstColumn="0" w:lastRowLastColumn="0"/>
            <w:tcW w:w="580" w:type="dxa"/>
          </w:tcPr>
          <w:p w14:paraId="0C8C4F69" w14:textId="77777777" w:rsidR="00E27289" w:rsidRPr="00A925D6" w:rsidRDefault="00E27289" w:rsidP="00E27289">
            <w:pPr>
              <w:jc w:val="center"/>
              <w:rPr>
                <w:rFonts w:ascii="New Baskerville" w:hAnsi="New Baskerville"/>
                <w:i/>
                <w:iCs/>
                <w:color w:val="00B050"/>
                <w:lang w:val="es-ES"/>
              </w:rPr>
            </w:pPr>
          </w:p>
        </w:tc>
        <w:tc>
          <w:tcPr>
            <w:tcW w:w="4660" w:type="dxa"/>
          </w:tcPr>
          <w:p w14:paraId="7DCF37F9" w14:textId="77777777" w:rsidR="00E27289" w:rsidRPr="00A925D6" w:rsidRDefault="00E27289" w:rsidP="00E27289">
            <w:pPr>
              <w:cnfStyle w:val="000000000000" w:firstRow="0" w:lastRow="0" w:firstColumn="0" w:lastColumn="0" w:oddVBand="0" w:evenVBand="0" w:oddHBand="0" w:evenHBand="0" w:firstRowFirstColumn="0" w:firstRowLastColumn="0" w:lastRowFirstColumn="0" w:lastRowLastColumn="0"/>
              <w:rPr>
                <w:rFonts w:ascii="New Baskerville" w:hAnsi="New Baskerville"/>
                <w:i/>
                <w:iCs/>
                <w:color w:val="00B050"/>
                <w:lang w:val="es-ES"/>
              </w:rPr>
            </w:pPr>
          </w:p>
        </w:tc>
        <w:tc>
          <w:tcPr>
            <w:tcW w:w="1356" w:type="dxa"/>
          </w:tcPr>
          <w:p w14:paraId="11A33A94" w14:textId="77777777" w:rsidR="00E27289" w:rsidRPr="00A925D6" w:rsidRDefault="00E27289" w:rsidP="00E27289">
            <w:pPr>
              <w:jc w:val="center"/>
              <w:cnfStyle w:val="000000000000" w:firstRow="0" w:lastRow="0" w:firstColumn="0" w:lastColumn="0" w:oddVBand="0" w:evenVBand="0" w:oddHBand="0" w:evenHBand="0" w:firstRowFirstColumn="0" w:firstRowLastColumn="0" w:lastRowFirstColumn="0" w:lastRowLastColumn="0"/>
              <w:rPr>
                <w:rFonts w:ascii="New Baskerville" w:hAnsi="New Baskerville"/>
                <w:i/>
                <w:iCs/>
                <w:color w:val="00B050"/>
                <w:lang w:val="es-ES"/>
              </w:rPr>
            </w:pPr>
          </w:p>
        </w:tc>
        <w:tc>
          <w:tcPr>
            <w:tcW w:w="1264" w:type="dxa"/>
          </w:tcPr>
          <w:p w14:paraId="3E0B01A1" w14:textId="77777777" w:rsidR="00E27289" w:rsidRPr="00A925D6" w:rsidRDefault="00E27289" w:rsidP="00E27289">
            <w:pPr>
              <w:jc w:val="center"/>
              <w:cnfStyle w:val="000000000000" w:firstRow="0" w:lastRow="0" w:firstColumn="0" w:lastColumn="0" w:oddVBand="0" w:evenVBand="0" w:oddHBand="0" w:evenHBand="0" w:firstRowFirstColumn="0" w:firstRowLastColumn="0" w:lastRowFirstColumn="0" w:lastRowLastColumn="0"/>
              <w:rPr>
                <w:rFonts w:ascii="New Baskerville" w:hAnsi="New Baskerville"/>
                <w:i/>
                <w:iCs/>
                <w:color w:val="00B050"/>
                <w:lang w:val="es-ES"/>
              </w:rPr>
            </w:pPr>
          </w:p>
        </w:tc>
        <w:tc>
          <w:tcPr>
            <w:tcW w:w="1156" w:type="dxa"/>
          </w:tcPr>
          <w:p w14:paraId="474A4A5D" w14:textId="77777777" w:rsidR="00E27289" w:rsidRPr="00A925D6" w:rsidRDefault="00E27289" w:rsidP="00E27289">
            <w:pPr>
              <w:jc w:val="center"/>
              <w:cnfStyle w:val="000000000000" w:firstRow="0" w:lastRow="0" w:firstColumn="0" w:lastColumn="0" w:oddVBand="0" w:evenVBand="0" w:oddHBand="0" w:evenHBand="0" w:firstRowFirstColumn="0" w:firstRowLastColumn="0" w:lastRowFirstColumn="0" w:lastRowLastColumn="0"/>
              <w:rPr>
                <w:rFonts w:ascii="New Baskerville" w:hAnsi="New Baskerville"/>
                <w:i/>
                <w:iCs/>
                <w:color w:val="00B050"/>
                <w:lang w:val="es-ES"/>
              </w:rPr>
            </w:pPr>
          </w:p>
        </w:tc>
      </w:tr>
      <w:tr w:rsidR="00E27289" w:rsidRPr="00A925D6" w14:paraId="56FDA935" w14:textId="77777777" w:rsidTr="00E272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79F721B1" w14:textId="77777777" w:rsidR="00E27289" w:rsidRPr="00A925D6" w:rsidRDefault="00E27289" w:rsidP="00E27289">
            <w:pPr>
              <w:jc w:val="center"/>
              <w:rPr>
                <w:rFonts w:ascii="New Baskerville" w:hAnsi="New Baskerville"/>
                <w:i/>
                <w:iCs/>
                <w:color w:val="00B050"/>
                <w:lang w:val="es-ES"/>
              </w:rPr>
            </w:pPr>
          </w:p>
        </w:tc>
        <w:tc>
          <w:tcPr>
            <w:tcW w:w="4660" w:type="dxa"/>
          </w:tcPr>
          <w:p w14:paraId="18D46CCD" w14:textId="77777777" w:rsidR="00E27289" w:rsidRPr="00A925D6" w:rsidRDefault="00E27289" w:rsidP="00E27289">
            <w:pPr>
              <w:cnfStyle w:val="000000100000" w:firstRow="0" w:lastRow="0" w:firstColumn="0" w:lastColumn="0" w:oddVBand="0" w:evenVBand="0" w:oddHBand="1" w:evenHBand="0" w:firstRowFirstColumn="0" w:firstRowLastColumn="0" w:lastRowFirstColumn="0" w:lastRowLastColumn="0"/>
              <w:rPr>
                <w:rFonts w:ascii="New Baskerville" w:hAnsi="New Baskerville"/>
                <w:i/>
                <w:iCs/>
                <w:color w:val="00B050"/>
                <w:lang w:val="es-ES"/>
              </w:rPr>
            </w:pPr>
          </w:p>
        </w:tc>
        <w:tc>
          <w:tcPr>
            <w:tcW w:w="1356" w:type="dxa"/>
          </w:tcPr>
          <w:p w14:paraId="285EC4B9" w14:textId="77777777" w:rsidR="00E27289" w:rsidRPr="00A925D6" w:rsidRDefault="00E27289" w:rsidP="00E27289">
            <w:pPr>
              <w:jc w:val="center"/>
              <w:cnfStyle w:val="000000100000" w:firstRow="0" w:lastRow="0" w:firstColumn="0" w:lastColumn="0" w:oddVBand="0" w:evenVBand="0" w:oddHBand="1" w:evenHBand="0" w:firstRowFirstColumn="0" w:firstRowLastColumn="0" w:lastRowFirstColumn="0" w:lastRowLastColumn="0"/>
              <w:rPr>
                <w:rFonts w:ascii="New Baskerville" w:hAnsi="New Baskerville"/>
                <w:i/>
                <w:iCs/>
                <w:color w:val="00B050"/>
                <w:lang w:val="es-ES"/>
              </w:rPr>
            </w:pPr>
          </w:p>
        </w:tc>
        <w:tc>
          <w:tcPr>
            <w:tcW w:w="1264" w:type="dxa"/>
          </w:tcPr>
          <w:p w14:paraId="56ADB549" w14:textId="77777777" w:rsidR="00E27289" w:rsidRPr="00A925D6" w:rsidRDefault="00E27289" w:rsidP="00E27289">
            <w:pPr>
              <w:jc w:val="center"/>
              <w:cnfStyle w:val="000000100000" w:firstRow="0" w:lastRow="0" w:firstColumn="0" w:lastColumn="0" w:oddVBand="0" w:evenVBand="0" w:oddHBand="1" w:evenHBand="0" w:firstRowFirstColumn="0" w:firstRowLastColumn="0" w:lastRowFirstColumn="0" w:lastRowLastColumn="0"/>
              <w:rPr>
                <w:rFonts w:ascii="New Baskerville" w:hAnsi="New Baskerville"/>
                <w:i/>
                <w:iCs/>
                <w:color w:val="00B050"/>
                <w:lang w:val="es-ES"/>
              </w:rPr>
            </w:pPr>
          </w:p>
        </w:tc>
        <w:tc>
          <w:tcPr>
            <w:tcW w:w="1156" w:type="dxa"/>
          </w:tcPr>
          <w:p w14:paraId="6110A7AE" w14:textId="77777777" w:rsidR="00E27289" w:rsidRPr="00A925D6" w:rsidRDefault="00E27289" w:rsidP="00E27289">
            <w:pPr>
              <w:jc w:val="center"/>
              <w:cnfStyle w:val="000000100000" w:firstRow="0" w:lastRow="0" w:firstColumn="0" w:lastColumn="0" w:oddVBand="0" w:evenVBand="0" w:oddHBand="1" w:evenHBand="0" w:firstRowFirstColumn="0" w:firstRowLastColumn="0" w:lastRowFirstColumn="0" w:lastRowLastColumn="0"/>
              <w:rPr>
                <w:rFonts w:ascii="New Baskerville" w:hAnsi="New Baskerville"/>
                <w:i/>
                <w:iCs/>
                <w:color w:val="00B050"/>
                <w:lang w:val="es-ES"/>
              </w:rPr>
            </w:pPr>
          </w:p>
        </w:tc>
      </w:tr>
      <w:tr w:rsidR="00E27289" w:rsidRPr="00A925D6" w14:paraId="0426F1E3" w14:textId="77777777" w:rsidTr="00E27289">
        <w:tc>
          <w:tcPr>
            <w:cnfStyle w:val="001000000000" w:firstRow="0" w:lastRow="0" w:firstColumn="1" w:lastColumn="0" w:oddVBand="0" w:evenVBand="0" w:oddHBand="0" w:evenHBand="0" w:firstRowFirstColumn="0" w:firstRowLastColumn="0" w:lastRowFirstColumn="0" w:lastRowLastColumn="0"/>
            <w:tcW w:w="580" w:type="dxa"/>
          </w:tcPr>
          <w:p w14:paraId="2A7254E3" w14:textId="77777777" w:rsidR="00E27289" w:rsidRPr="00A925D6" w:rsidRDefault="00E27289" w:rsidP="00E27289">
            <w:pPr>
              <w:jc w:val="center"/>
              <w:rPr>
                <w:rFonts w:ascii="New Baskerville" w:hAnsi="New Baskerville"/>
                <w:i/>
                <w:iCs/>
                <w:color w:val="00B050"/>
                <w:lang w:val="es-ES"/>
              </w:rPr>
            </w:pPr>
          </w:p>
        </w:tc>
        <w:tc>
          <w:tcPr>
            <w:tcW w:w="4660" w:type="dxa"/>
          </w:tcPr>
          <w:p w14:paraId="7F2F58DC" w14:textId="77777777" w:rsidR="00E27289" w:rsidRPr="00A925D6" w:rsidRDefault="00E27289" w:rsidP="00E27289">
            <w:pPr>
              <w:cnfStyle w:val="000000000000" w:firstRow="0" w:lastRow="0" w:firstColumn="0" w:lastColumn="0" w:oddVBand="0" w:evenVBand="0" w:oddHBand="0" w:evenHBand="0" w:firstRowFirstColumn="0" w:firstRowLastColumn="0" w:lastRowFirstColumn="0" w:lastRowLastColumn="0"/>
              <w:rPr>
                <w:rFonts w:ascii="New Baskerville" w:hAnsi="New Baskerville"/>
                <w:i/>
                <w:iCs/>
                <w:color w:val="00B050"/>
                <w:lang w:val="es-ES"/>
              </w:rPr>
            </w:pPr>
          </w:p>
        </w:tc>
        <w:tc>
          <w:tcPr>
            <w:tcW w:w="1356" w:type="dxa"/>
          </w:tcPr>
          <w:p w14:paraId="5670EC4D" w14:textId="77777777" w:rsidR="00E27289" w:rsidRPr="00A925D6" w:rsidRDefault="00E27289" w:rsidP="00E27289">
            <w:pPr>
              <w:jc w:val="center"/>
              <w:cnfStyle w:val="000000000000" w:firstRow="0" w:lastRow="0" w:firstColumn="0" w:lastColumn="0" w:oddVBand="0" w:evenVBand="0" w:oddHBand="0" w:evenHBand="0" w:firstRowFirstColumn="0" w:firstRowLastColumn="0" w:lastRowFirstColumn="0" w:lastRowLastColumn="0"/>
              <w:rPr>
                <w:rFonts w:ascii="New Baskerville" w:hAnsi="New Baskerville"/>
                <w:i/>
                <w:iCs/>
                <w:color w:val="00B050"/>
                <w:lang w:val="es-ES"/>
              </w:rPr>
            </w:pPr>
          </w:p>
        </w:tc>
        <w:tc>
          <w:tcPr>
            <w:tcW w:w="1264" w:type="dxa"/>
          </w:tcPr>
          <w:p w14:paraId="452633E4" w14:textId="77777777" w:rsidR="00E27289" w:rsidRPr="00A925D6" w:rsidRDefault="00E27289" w:rsidP="00E27289">
            <w:pPr>
              <w:jc w:val="center"/>
              <w:cnfStyle w:val="000000000000" w:firstRow="0" w:lastRow="0" w:firstColumn="0" w:lastColumn="0" w:oddVBand="0" w:evenVBand="0" w:oddHBand="0" w:evenHBand="0" w:firstRowFirstColumn="0" w:firstRowLastColumn="0" w:lastRowFirstColumn="0" w:lastRowLastColumn="0"/>
              <w:rPr>
                <w:rFonts w:ascii="New Baskerville" w:hAnsi="New Baskerville"/>
                <w:i/>
                <w:iCs/>
                <w:color w:val="00B050"/>
                <w:lang w:val="es-ES"/>
              </w:rPr>
            </w:pPr>
          </w:p>
        </w:tc>
        <w:tc>
          <w:tcPr>
            <w:tcW w:w="1156" w:type="dxa"/>
          </w:tcPr>
          <w:p w14:paraId="65A19D93" w14:textId="77777777" w:rsidR="00E27289" w:rsidRPr="00A925D6" w:rsidRDefault="00E27289" w:rsidP="00E27289">
            <w:pPr>
              <w:jc w:val="center"/>
              <w:cnfStyle w:val="000000000000" w:firstRow="0" w:lastRow="0" w:firstColumn="0" w:lastColumn="0" w:oddVBand="0" w:evenVBand="0" w:oddHBand="0" w:evenHBand="0" w:firstRowFirstColumn="0" w:firstRowLastColumn="0" w:lastRowFirstColumn="0" w:lastRowLastColumn="0"/>
              <w:rPr>
                <w:rFonts w:ascii="New Baskerville" w:hAnsi="New Baskerville"/>
                <w:i/>
                <w:iCs/>
                <w:color w:val="00B050"/>
                <w:lang w:val="es-ES"/>
              </w:rPr>
            </w:pPr>
          </w:p>
        </w:tc>
      </w:tr>
      <w:tr w:rsidR="00E27289" w:rsidRPr="00A925D6" w14:paraId="213D4EAD" w14:textId="77777777" w:rsidTr="00E272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566CD80E" w14:textId="77777777" w:rsidR="00E27289" w:rsidRPr="00A925D6" w:rsidRDefault="00E27289" w:rsidP="00E27289">
            <w:pPr>
              <w:jc w:val="center"/>
              <w:rPr>
                <w:rFonts w:ascii="New Baskerville" w:hAnsi="New Baskerville"/>
                <w:i/>
                <w:iCs/>
                <w:color w:val="00B050"/>
                <w:lang w:val="es-ES"/>
              </w:rPr>
            </w:pPr>
          </w:p>
        </w:tc>
        <w:tc>
          <w:tcPr>
            <w:tcW w:w="4660" w:type="dxa"/>
          </w:tcPr>
          <w:p w14:paraId="28A96CA6" w14:textId="77777777" w:rsidR="00E27289" w:rsidRPr="00A925D6" w:rsidRDefault="00E27289" w:rsidP="00E27289">
            <w:pPr>
              <w:cnfStyle w:val="000000100000" w:firstRow="0" w:lastRow="0" w:firstColumn="0" w:lastColumn="0" w:oddVBand="0" w:evenVBand="0" w:oddHBand="1" w:evenHBand="0" w:firstRowFirstColumn="0" w:firstRowLastColumn="0" w:lastRowFirstColumn="0" w:lastRowLastColumn="0"/>
              <w:rPr>
                <w:rFonts w:ascii="New Baskerville" w:hAnsi="New Baskerville"/>
                <w:i/>
                <w:iCs/>
                <w:color w:val="00B050"/>
                <w:lang w:val="es-ES"/>
              </w:rPr>
            </w:pPr>
          </w:p>
        </w:tc>
        <w:tc>
          <w:tcPr>
            <w:tcW w:w="1356" w:type="dxa"/>
          </w:tcPr>
          <w:p w14:paraId="06B9F4CC" w14:textId="77777777" w:rsidR="00E27289" w:rsidRPr="00A925D6" w:rsidRDefault="00E27289" w:rsidP="00E27289">
            <w:pPr>
              <w:jc w:val="center"/>
              <w:cnfStyle w:val="000000100000" w:firstRow="0" w:lastRow="0" w:firstColumn="0" w:lastColumn="0" w:oddVBand="0" w:evenVBand="0" w:oddHBand="1" w:evenHBand="0" w:firstRowFirstColumn="0" w:firstRowLastColumn="0" w:lastRowFirstColumn="0" w:lastRowLastColumn="0"/>
              <w:rPr>
                <w:rFonts w:ascii="New Baskerville" w:hAnsi="New Baskerville"/>
                <w:i/>
                <w:iCs/>
                <w:color w:val="00B050"/>
                <w:lang w:val="es-ES"/>
              </w:rPr>
            </w:pPr>
          </w:p>
        </w:tc>
        <w:tc>
          <w:tcPr>
            <w:tcW w:w="1264" w:type="dxa"/>
          </w:tcPr>
          <w:p w14:paraId="26F0FD71" w14:textId="77777777" w:rsidR="00E27289" w:rsidRPr="00A925D6" w:rsidRDefault="00E27289" w:rsidP="00E27289">
            <w:pPr>
              <w:jc w:val="center"/>
              <w:cnfStyle w:val="000000100000" w:firstRow="0" w:lastRow="0" w:firstColumn="0" w:lastColumn="0" w:oddVBand="0" w:evenVBand="0" w:oddHBand="1" w:evenHBand="0" w:firstRowFirstColumn="0" w:firstRowLastColumn="0" w:lastRowFirstColumn="0" w:lastRowLastColumn="0"/>
              <w:rPr>
                <w:rFonts w:ascii="New Baskerville" w:hAnsi="New Baskerville"/>
                <w:i/>
                <w:iCs/>
                <w:color w:val="00B050"/>
                <w:lang w:val="es-ES"/>
              </w:rPr>
            </w:pPr>
          </w:p>
        </w:tc>
        <w:tc>
          <w:tcPr>
            <w:tcW w:w="1156" w:type="dxa"/>
          </w:tcPr>
          <w:p w14:paraId="0637AEE6" w14:textId="77777777" w:rsidR="00E27289" w:rsidRPr="00A925D6" w:rsidRDefault="00E27289" w:rsidP="00E27289">
            <w:pPr>
              <w:jc w:val="center"/>
              <w:cnfStyle w:val="000000100000" w:firstRow="0" w:lastRow="0" w:firstColumn="0" w:lastColumn="0" w:oddVBand="0" w:evenVBand="0" w:oddHBand="1" w:evenHBand="0" w:firstRowFirstColumn="0" w:firstRowLastColumn="0" w:lastRowFirstColumn="0" w:lastRowLastColumn="0"/>
              <w:rPr>
                <w:rFonts w:ascii="New Baskerville" w:hAnsi="New Baskerville"/>
                <w:i/>
                <w:iCs/>
                <w:color w:val="00B050"/>
                <w:lang w:val="es-ES"/>
              </w:rPr>
            </w:pPr>
          </w:p>
        </w:tc>
      </w:tr>
    </w:tbl>
    <w:p w14:paraId="44EEBB05" w14:textId="77777777" w:rsidR="00E27289" w:rsidRPr="00A925D6" w:rsidRDefault="00E27289">
      <w:pPr>
        <w:spacing w:before="120" w:line="240" w:lineRule="atLeast"/>
        <w:ind w:left="431"/>
        <w:rPr>
          <w:rFonts w:ascii="New Baskerville" w:hAnsi="New Baskerville"/>
          <w:b/>
          <w:caps/>
          <w:sz w:val="40"/>
          <w:lang w:val="es-ES"/>
        </w:rPr>
      </w:pPr>
      <w:r w:rsidRPr="00A925D6">
        <w:rPr>
          <w:rFonts w:ascii="New Baskerville" w:hAnsi="New Baskerville"/>
          <w:lang w:val="es-ES"/>
        </w:rPr>
        <w:br w:type="page"/>
      </w:r>
    </w:p>
    <w:p w14:paraId="212E0A3E" w14:textId="1E97E9BD" w:rsidR="00442BA8" w:rsidRPr="00A925D6" w:rsidRDefault="00442BA8" w:rsidP="00A7786E">
      <w:pPr>
        <w:pStyle w:val="Ttulo1"/>
        <w:rPr>
          <w:rFonts w:ascii="New Baskerville" w:hAnsi="New Baskerville"/>
        </w:rPr>
      </w:pPr>
      <w:bookmarkStart w:id="34" w:name="_Toc122609498"/>
      <w:r w:rsidRPr="00A925D6">
        <w:rPr>
          <w:rFonts w:ascii="New Baskerville" w:hAnsi="New Baskerville"/>
        </w:rPr>
        <w:lastRenderedPageBreak/>
        <w:t xml:space="preserve">3. </w:t>
      </w:r>
      <w:r w:rsidR="00F06800" w:rsidRPr="00A925D6">
        <w:rPr>
          <w:rFonts w:ascii="New Baskerville" w:hAnsi="New Baskerville"/>
        </w:rPr>
        <w:t>Admisión, reconocimiento y movilidad</w:t>
      </w:r>
      <w:bookmarkEnd w:id="34"/>
    </w:p>
    <w:p w14:paraId="00B61E63" w14:textId="77777777" w:rsidR="00505D8D" w:rsidRPr="00A925D6" w:rsidRDefault="00505D8D" w:rsidP="00505D8D">
      <w:pPr>
        <w:rPr>
          <w:rFonts w:ascii="New Baskerville" w:hAnsi="New Baskerville"/>
          <w:i/>
          <w:iCs/>
          <w:color w:val="00B050"/>
          <w:lang w:val="es-ES"/>
        </w:rPr>
      </w:pPr>
      <w:r w:rsidRPr="00A925D6">
        <w:rPr>
          <w:rFonts w:ascii="New Baskerville" w:hAnsi="New Baskerville"/>
          <w:i/>
          <w:iCs/>
          <w:color w:val="00B050"/>
          <w:lang w:val="es-ES"/>
        </w:rPr>
        <w:t>El título debe disponer de unos sistemas accesibles que regulen e informen claramente al estudiantado sobre las vías de acceso, los procedimientos de admisión, de reconocimiento y transferencia de créditos y de movilidad.</w:t>
      </w:r>
    </w:p>
    <w:p w14:paraId="65B86180" w14:textId="77777777" w:rsidR="00505D8D" w:rsidRPr="00A925D6" w:rsidRDefault="00505D8D" w:rsidP="00505D8D">
      <w:pPr>
        <w:rPr>
          <w:rFonts w:ascii="New Baskerville" w:hAnsi="New Baskerville"/>
          <w:i/>
          <w:iCs/>
          <w:color w:val="00B050"/>
          <w:lang w:val="es-ES"/>
        </w:rPr>
      </w:pPr>
      <w:r w:rsidRPr="00A925D6">
        <w:rPr>
          <w:rFonts w:ascii="New Baskerville" w:hAnsi="New Baskerville"/>
          <w:i/>
          <w:iCs/>
          <w:color w:val="00B050"/>
          <w:lang w:val="es-ES"/>
        </w:rPr>
        <w:t>Se debe proporcionar a los estudiantes de nuevo ingreso información sobre las características del título previamente a la matriculación que facilite su incorporación a la universidad y al título. En el caso de que la universidad prescriba la necesidad de realizar pruebas especiales en el acceso a un título, en la memoria de éste deberá figurar el desarrollo de las mencionadas pruebas y/o condiciones que se consideren necesarias.</w:t>
      </w:r>
    </w:p>
    <w:p w14:paraId="6D816BC7" w14:textId="77777777" w:rsidR="00505D8D" w:rsidRPr="00A925D6" w:rsidRDefault="00505D8D" w:rsidP="00505D8D">
      <w:pPr>
        <w:rPr>
          <w:rFonts w:ascii="New Baskerville" w:hAnsi="New Baskerville"/>
          <w:i/>
          <w:iCs/>
          <w:color w:val="00B050"/>
          <w:lang w:val="es-ES"/>
        </w:rPr>
      </w:pPr>
      <w:r w:rsidRPr="00A925D6">
        <w:rPr>
          <w:rFonts w:ascii="New Baskerville" w:hAnsi="New Baskerville"/>
          <w:i/>
          <w:iCs/>
          <w:color w:val="00B050"/>
          <w:lang w:val="es-ES"/>
        </w:rPr>
        <w:t>Se deben indicar las vías y requisitos de acceso al título incluyendo el perfil de ingreso recomendado que debe ser público antes del inicio de cada curso. Este perfil de ingreso recomendado será una breve descripción de las capacidades, conocimientos previos, lenguas a utilizar en el proceso formativo y el nivel exigido en las mismas, etc. que en general se consideran adecuadas para aquellas personas que vayan a comenzar estos estudios.</w:t>
      </w:r>
    </w:p>
    <w:p w14:paraId="19109566" w14:textId="77777777" w:rsidR="00505D8D" w:rsidRPr="00A925D6" w:rsidRDefault="00505D8D" w:rsidP="00505D8D">
      <w:pPr>
        <w:rPr>
          <w:rFonts w:ascii="New Baskerville" w:hAnsi="New Baskerville"/>
          <w:i/>
          <w:iCs/>
          <w:color w:val="00B050"/>
          <w:lang w:val="es-ES"/>
        </w:rPr>
      </w:pPr>
      <w:r w:rsidRPr="00A925D6">
        <w:rPr>
          <w:rFonts w:ascii="New Baskerville" w:hAnsi="New Baskerville"/>
          <w:i/>
          <w:iCs/>
          <w:color w:val="00B050"/>
          <w:lang w:val="es-ES"/>
        </w:rPr>
        <w:t>Al hacer explícito el perfil de ingreso, se pretende orientar a los posibles futuros estudiantes acerca de las características que se consideran idóneas para iniciar ciertos estudios, así como impulsar acciones compensadoras ante posibles deficiencias.</w:t>
      </w:r>
    </w:p>
    <w:p w14:paraId="2C40374F" w14:textId="77777777" w:rsidR="00505D8D" w:rsidRPr="00A925D6" w:rsidRDefault="00505D8D" w:rsidP="00505D8D">
      <w:pPr>
        <w:rPr>
          <w:rFonts w:ascii="New Baskerville" w:hAnsi="New Baskerville"/>
          <w:i/>
          <w:iCs/>
          <w:color w:val="00B050"/>
          <w:lang w:val="es-ES"/>
        </w:rPr>
      </w:pPr>
      <w:r w:rsidRPr="00A925D6">
        <w:rPr>
          <w:rFonts w:ascii="New Baskerville" w:hAnsi="New Baskerville"/>
          <w:i/>
          <w:iCs/>
          <w:color w:val="00B050"/>
          <w:lang w:val="es-ES"/>
        </w:rPr>
        <w:t>Por otro lado, se deben describir los canales de difusión que se emplearán para informar a los/las estudiantes potenciales.</w:t>
      </w:r>
    </w:p>
    <w:p w14:paraId="7E4BA04C" w14:textId="36968F97" w:rsidR="006771E9" w:rsidRPr="00A925D6" w:rsidRDefault="006771E9" w:rsidP="00F45937">
      <w:pPr>
        <w:pStyle w:val="Ttulo2"/>
        <w:rPr>
          <w:rFonts w:ascii="New Baskerville" w:hAnsi="New Baskerville"/>
        </w:rPr>
      </w:pPr>
      <w:bookmarkStart w:id="35" w:name="_Toc122609499"/>
      <w:r w:rsidRPr="00A925D6">
        <w:rPr>
          <w:rFonts w:ascii="New Baskerville" w:hAnsi="New Baskerville"/>
        </w:rPr>
        <w:t>3.1</w:t>
      </w:r>
      <w:r w:rsidR="003E33A4" w:rsidRPr="00A925D6">
        <w:rPr>
          <w:rFonts w:ascii="New Baskerville" w:hAnsi="New Baskerville"/>
        </w:rPr>
        <w:t>.</w:t>
      </w:r>
      <w:r w:rsidRPr="00A925D6">
        <w:rPr>
          <w:rFonts w:ascii="New Baskerville" w:hAnsi="New Baskerville"/>
        </w:rPr>
        <w:t xml:space="preserve"> Requisitos de acceso y procedimientos de admisión de estudiantes</w:t>
      </w:r>
      <w:bookmarkEnd w:id="35"/>
    </w:p>
    <w:p w14:paraId="5F9C456E" w14:textId="77777777" w:rsidR="00505D8D" w:rsidRPr="00A925D6" w:rsidRDefault="00505D8D" w:rsidP="00505D8D">
      <w:pPr>
        <w:rPr>
          <w:rFonts w:ascii="New Baskerville" w:hAnsi="New Baskerville"/>
          <w:i/>
          <w:iCs/>
          <w:color w:val="00B050"/>
          <w:lang w:val="es-ES"/>
        </w:rPr>
      </w:pPr>
      <w:r w:rsidRPr="00A925D6">
        <w:rPr>
          <w:rFonts w:ascii="New Baskerville" w:hAnsi="New Baskerville"/>
          <w:i/>
          <w:iCs/>
          <w:color w:val="00B050"/>
          <w:lang w:val="es-ES"/>
        </w:rPr>
        <w:t>Se deben describir los requisitos de acceso, incluidas en su caso pruebas particulares de acceso, que deben ser acordes a la legislación vigente e incluir sus correspondientes criterios y ponderación.</w:t>
      </w:r>
    </w:p>
    <w:p w14:paraId="09207B42" w14:textId="396C9099" w:rsidR="00505D8D" w:rsidRPr="00A925D6" w:rsidRDefault="00505D8D" w:rsidP="00505D8D">
      <w:pPr>
        <w:rPr>
          <w:rFonts w:ascii="New Baskerville" w:hAnsi="New Baskerville"/>
          <w:i/>
          <w:iCs/>
          <w:color w:val="00B050"/>
          <w:lang w:val="es-ES"/>
        </w:rPr>
      </w:pPr>
      <w:r w:rsidRPr="00A925D6">
        <w:rPr>
          <w:rFonts w:ascii="New Baskerville" w:hAnsi="New Baskerville"/>
          <w:i/>
          <w:iCs/>
          <w:color w:val="00B050"/>
          <w:lang w:val="es-ES"/>
        </w:rPr>
        <w:t>En el caso de considerar lenguas no oficiales en la impartición del título, se debe incluir la información relativa al nivel necesario requerido para poder cursar el título al estudiantado cuya lengua materna no sea la de impartición, en los términos establecidos en el Marco Común Europeo de Referencias para las Lenguas (MCERL).</w:t>
      </w:r>
    </w:p>
    <w:p w14:paraId="703F5DEB" w14:textId="77777777" w:rsidR="00505D8D" w:rsidRPr="00A925D6" w:rsidRDefault="00505D8D" w:rsidP="00505D8D">
      <w:pPr>
        <w:rPr>
          <w:rFonts w:ascii="New Baskerville" w:hAnsi="New Baskerville"/>
          <w:i/>
          <w:iCs/>
          <w:color w:val="00B050"/>
          <w:lang w:val="es-ES"/>
        </w:rPr>
      </w:pPr>
      <w:r w:rsidRPr="00A925D6">
        <w:rPr>
          <w:rFonts w:ascii="New Baskerville" w:hAnsi="New Baskerville"/>
          <w:i/>
          <w:iCs/>
          <w:color w:val="00B050"/>
          <w:lang w:val="es-ES"/>
        </w:rPr>
        <w:t>En el caso de títulos interuniversitarios, indicar el procedimiento que se seguirá o hacer referencia al convenio, de ser el caso.</w:t>
      </w:r>
    </w:p>
    <w:p w14:paraId="3E2554D7" w14:textId="77777777" w:rsidR="00505D8D" w:rsidRPr="00A925D6" w:rsidRDefault="00505D8D" w:rsidP="00505D8D">
      <w:pPr>
        <w:rPr>
          <w:rFonts w:ascii="New Baskerville" w:hAnsi="New Baskerville"/>
          <w:i/>
          <w:iCs/>
          <w:color w:val="00B050"/>
          <w:lang w:val="es-ES"/>
        </w:rPr>
      </w:pPr>
      <w:r w:rsidRPr="00A925D6">
        <w:rPr>
          <w:rFonts w:ascii="New Baskerville" w:hAnsi="New Baskerville"/>
          <w:i/>
          <w:iCs/>
          <w:color w:val="00B050"/>
          <w:lang w:val="es-ES"/>
        </w:rPr>
        <w:t>Para grados:</w:t>
      </w:r>
    </w:p>
    <w:p w14:paraId="393488FC" w14:textId="77777777" w:rsidR="00505D8D" w:rsidRPr="00A925D6" w:rsidRDefault="00505D8D" w:rsidP="006E1FB2">
      <w:pPr>
        <w:pStyle w:val="Prrafodelista"/>
        <w:numPr>
          <w:ilvl w:val="0"/>
          <w:numId w:val="18"/>
        </w:numPr>
        <w:rPr>
          <w:rFonts w:ascii="New Baskerville" w:hAnsi="New Baskerville"/>
          <w:i/>
          <w:iCs/>
          <w:color w:val="00B050"/>
          <w:lang w:val="es-ES"/>
        </w:rPr>
      </w:pPr>
      <w:r w:rsidRPr="00A925D6">
        <w:rPr>
          <w:rFonts w:ascii="New Baskerville" w:hAnsi="New Baskerville"/>
          <w:i/>
          <w:iCs/>
          <w:color w:val="00B050"/>
          <w:lang w:val="es-ES"/>
        </w:rPr>
        <w:t>Además de la normativa establecida en el artículo 15 del RD 822/2021, las universidades podrán establecer condiciones o pruebas de acceso especiales. Siempre que existan criterios o pruebas especiales de acceso, se ha de especificar su normativa y contenido, además de los criterios y ponderación.</w:t>
      </w:r>
    </w:p>
    <w:p w14:paraId="2F77ECF6" w14:textId="77777777" w:rsidR="00505D8D" w:rsidRPr="00A925D6" w:rsidRDefault="00505D8D" w:rsidP="00505D8D">
      <w:pPr>
        <w:rPr>
          <w:rFonts w:ascii="New Baskerville" w:hAnsi="New Baskerville"/>
          <w:i/>
          <w:iCs/>
          <w:color w:val="00B050"/>
          <w:lang w:val="es-ES"/>
        </w:rPr>
      </w:pPr>
      <w:r w:rsidRPr="00A925D6">
        <w:rPr>
          <w:rFonts w:ascii="New Baskerville" w:hAnsi="New Baskerville"/>
          <w:i/>
          <w:iCs/>
          <w:color w:val="00B050"/>
          <w:lang w:val="es-ES"/>
        </w:rPr>
        <w:t>Para másteres:</w:t>
      </w:r>
    </w:p>
    <w:p w14:paraId="26CA62CC" w14:textId="77777777" w:rsidR="00505D8D" w:rsidRPr="00A925D6" w:rsidRDefault="00505D8D" w:rsidP="006E1FB2">
      <w:pPr>
        <w:pStyle w:val="Prrafodelista"/>
        <w:numPr>
          <w:ilvl w:val="0"/>
          <w:numId w:val="11"/>
        </w:numPr>
        <w:rPr>
          <w:rFonts w:ascii="New Baskerville" w:hAnsi="New Baskerville"/>
          <w:i/>
          <w:iCs/>
          <w:color w:val="00B050"/>
          <w:lang w:val="es-ES"/>
        </w:rPr>
      </w:pPr>
      <w:r w:rsidRPr="00A925D6">
        <w:rPr>
          <w:rFonts w:ascii="New Baskerville" w:hAnsi="New Baskerville"/>
          <w:i/>
          <w:iCs/>
          <w:color w:val="00B050"/>
          <w:lang w:val="es-ES"/>
        </w:rPr>
        <w:t>En los títulos de Máster, a la hora de establecer las condiciones de acceso se debe tener en cuenta lo establecido en el artículo 18 del Real Decreto 822/2021.</w:t>
      </w:r>
    </w:p>
    <w:p w14:paraId="3D3D0640" w14:textId="77777777" w:rsidR="00505D8D" w:rsidRPr="00A925D6" w:rsidRDefault="00505D8D" w:rsidP="006E1FB2">
      <w:pPr>
        <w:pStyle w:val="Prrafodelista"/>
        <w:numPr>
          <w:ilvl w:val="0"/>
          <w:numId w:val="11"/>
        </w:numPr>
        <w:rPr>
          <w:rFonts w:ascii="New Baskerville" w:hAnsi="New Baskerville"/>
          <w:i/>
          <w:iCs/>
          <w:color w:val="00B050"/>
          <w:lang w:val="es-ES"/>
        </w:rPr>
      </w:pPr>
      <w:r w:rsidRPr="00A925D6">
        <w:rPr>
          <w:rFonts w:ascii="New Baskerville" w:hAnsi="New Baskerville"/>
          <w:i/>
          <w:iCs/>
          <w:color w:val="00B050"/>
          <w:lang w:val="es-ES"/>
        </w:rPr>
        <w:t>En el caso de títulos de Máster que habiliten para el ejercicio de una profesión regulada deberá atenderse a las condiciones de acceso reguladas en la orden ministerial correspondiente.</w:t>
      </w:r>
    </w:p>
    <w:p w14:paraId="69258C6E" w14:textId="77777777" w:rsidR="00505D8D" w:rsidRPr="00A925D6" w:rsidRDefault="00505D8D" w:rsidP="006E1FB2">
      <w:pPr>
        <w:pStyle w:val="Prrafodelista"/>
        <w:numPr>
          <w:ilvl w:val="0"/>
          <w:numId w:val="11"/>
        </w:numPr>
        <w:rPr>
          <w:rFonts w:ascii="New Baskerville" w:hAnsi="New Baskerville"/>
          <w:i/>
          <w:iCs/>
          <w:color w:val="00B050"/>
          <w:lang w:val="es-ES"/>
        </w:rPr>
      </w:pPr>
      <w:r w:rsidRPr="00A925D6">
        <w:rPr>
          <w:rFonts w:ascii="New Baskerville" w:hAnsi="New Baskerville"/>
          <w:i/>
          <w:iCs/>
          <w:color w:val="00B050"/>
          <w:lang w:val="es-ES"/>
        </w:rPr>
        <w:t>Los procedimientos de admisión, incluidos en su caso criterios particulares de admisión, deben ser públicos y de naturaleza académica, estar descritos con claridad, no inducir a confusión y ser coherentes con el ámbito temático del título.</w:t>
      </w:r>
    </w:p>
    <w:p w14:paraId="6089473A" w14:textId="4512F7F0" w:rsidR="00505D8D" w:rsidRPr="00A925D6" w:rsidRDefault="00505D8D" w:rsidP="006E1FB2">
      <w:pPr>
        <w:pStyle w:val="Prrafodelista"/>
        <w:numPr>
          <w:ilvl w:val="0"/>
          <w:numId w:val="11"/>
        </w:numPr>
        <w:rPr>
          <w:rFonts w:ascii="New Baskerville" w:hAnsi="New Baskerville"/>
          <w:i/>
          <w:iCs/>
          <w:color w:val="00B050"/>
          <w:lang w:val="es-ES"/>
        </w:rPr>
      </w:pPr>
      <w:r w:rsidRPr="00A925D6">
        <w:rPr>
          <w:rFonts w:ascii="New Baskerville" w:hAnsi="New Baskerville"/>
          <w:i/>
          <w:iCs/>
          <w:color w:val="00B050"/>
          <w:lang w:val="es-ES"/>
        </w:rPr>
        <w:lastRenderedPageBreak/>
        <w:t>En el caso de considerar complementos formativos en la admisión al Máster Universitario, éstos deben ser adecuados con el ámbito temático del título y coherentes con los criterios de admisión. Se deberán especificar el número de créditos y materias o asignaturas que los componen y, si es el caso, identificar los perfiles de acceso en caso de necesitar complementos formativos diferentes. La carga en créditos de complementos formativos no podrá superar el equivalente al 20 por ciento de la carga crediticia del título.</w:t>
      </w:r>
    </w:p>
    <w:p w14:paraId="03BE9253" w14:textId="77777777" w:rsidR="00505D8D" w:rsidRPr="00A925D6" w:rsidRDefault="00505D8D" w:rsidP="00505D8D">
      <w:pPr>
        <w:rPr>
          <w:rFonts w:ascii="New Baskerville" w:hAnsi="New Baskerville"/>
          <w:i/>
          <w:iCs/>
          <w:color w:val="00B050"/>
          <w:lang w:val="es-ES"/>
        </w:rPr>
      </w:pPr>
    </w:p>
    <w:p w14:paraId="116E0719" w14:textId="77777777" w:rsidR="00505D8D" w:rsidRPr="00A925D6" w:rsidRDefault="009E4206" w:rsidP="00505D8D">
      <w:pPr>
        <w:rPr>
          <w:rFonts w:ascii="New Baskerville" w:hAnsi="New Baskerville"/>
          <w:lang w:val="es-ES"/>
        </w:rPr>
      </w:pPr>
      <w:r w:rsidRPr="00A925D6">
        <w:rPr>
          <w:rFonts w:ascii="New Baskerville" w:hAnsi="New Baskerville"/>
          <w:highlight w:val="yellow"/>
          <w:lang w:val="es-ES"/>
        </w:rPr>
        <w:t>[GRADO]</w:t>
      </w:r>
      <w:r w:rsidRPr="00A925D6">
        <w:rPr>
          <w:rFonts w:ascii="New Baskerville" w:hAnsi="New Baskerville"/>
          <w:lang w:val="es-ES"/>
        </w:rPr>
        <w:t xml:space="preserve"> </w:t>
      </w:r>
    </w:p>
    <w:p w14:paraId="17C9EFD6" w14:textId="2F9EBB4B" w:rsidR="00505D8D" w:rsidRPr="00A925D6" w:rsidRDefault="00754FBB" w:rsidP="00505D8D">
      <w:pPr>
        <w:rPr>
          <w:rFonts w:ascii="New Baskerville" w:hAnsi="New Baskerville"/>
          <w:i/>
          <w:iCs/>
          <w:color w:val="00B050"/>
          <w:lang w:val="es-ES"/>
        </w:rPr>
      </w:pPr>
      <w:r w:rsidRPr="00A925D6">
        <w:rPr>
          <w:rFonts w:ascii="New Baskerville" w:hAnsi="New Baskerville"/>
          <w:i/>
          <w:iCs/>
          <w:color w:val="00B050"/>
          <w:lang w:val="es-ES"/>
        </w:rPr>
        <w:t>[A</w:t>
      </w:r>
      <w:r w:rsidR="00505D8D" w:rsidRPr="00A925D6">
        <w:rPr>
          <w:rFonts w:ascii="New Baskerville" w:hAnsi="New Baskerville"/>
          <w:i/>
          <w:iCs/>
          <w:color w:val="00B050"/>
          <w:lang w:val="es-ES"/>
        </w:rPr>
        <w:t>quí se puede concretar rama de bachillerato recomendada, materias concretas de bachillerato, conocimientos previos recomendados, intereses, etc., siempre teniendo en cuenta que es un perfil “recomendado” que sirve para orientar a los potenciales interesados en el título, no tienen que ser, al menos en su totalidad, requisitos de acceso, que se indican en el siguiente apartado</w:t>
      </w:r>
      <w:r w:rsidRPr="00A925D6">
        <w:rPr>
          <w:rFonts w:ascii="New Baskerville" w:hAnsi="New Baskerville"/>
          <w:i/>
          <w:iCs/>
          <w:color w:val="00B050"/>
          <w:lang w:val="es-ES"/>
        </w:rPr>
        <w:t>]</w:t>
      </w:r>
    </w:p>
    <w:p w14:paraId="39D75014" w14:textId="00B472AD" w:rsidR="00505D8D" w:rsidRPr="00A925D6" w:rsidRDefault="009E4206" w:rsidP="00505D8D">
      <w:pPr>
        <w:rPr>
          <w:rFonts w:ascii="New Baskerville" w:hAnsi="New Baskerville"/>
          <w:lang w:val="es-ES"/>
        </w:rPr>
      </w:pPr>
      <w:r w:rsidRPr="00A925D6">
        <w:rPr>
          <w:rFonts w:ascii="New Baskerville" w:hAnsi="New Baskerville"/>
          <w:lang w:val="es-ES"/>
        </w:rPr>
        <w:t xml:space="preserve">Los requisitos de acceso al Grado son, con carácter general, los establecidos por el RD 412/2014, de 6 de junio. </w:t>
      </w:r>
    </w:p>
    <w:p w14:paraId="259FFDAA" w14:textId="3A39A666" w:rsidR="00D12275" w:rsidRPr="00A925D6" w:rsidRDefault="00D12275" w:rsidP="00505D8D">
      <w:pPr>
        <w:rPr>
          <w:rFonts w:ascii="New Baskerville" w:hAnsi="New Baskerville"/>
          <w:lang w:val="es-ES"/>
        </w:rPr>
      </w:pPr>
      <w:r w:rsidRPr="00A925D6">
        <w:rPr>
          <w:rFonts w:ascii="New Baskerville" w:hAnsi="New Baskerville"/>
          <w:lang w:val="es-ES"/>
        </w:rPr>
        <w:t>El acceso al título se atendrá a las disposiciones del Ministerio, de la Comunidad Autónoma de Galicia, y a lo que se disponga en el desarrollo normativo de la Universidade da Vigo.</w:t>
      </w:r>
    </w:p>
    <w:p w14:paraId="3EE7CA50" w14:textId="19ADC124" w:rsidR="00505D8D" w:rsidRPr="00A925D6" w:rsidRDefault="00505D8D" w:rsidP="00505D8D">
      <w:pPr>
        <w:rPr>
          <w:rFonts w:ascii="New Baskerville" w:hAnsi="New Baskerville"/>
          <w:lang w:val="es-ES"/>
        </w:rPr>
      </w:pPr>
      <w:r w:rsidRPr="00A925D6">
        <w:rPr>
          <w:rFonts w:ascii="New Baskerville" w:hAnsi="New Baskerville"/>
          <w:lang w:val="es-ES"/>
        </w:rPr>
        <w:t xml:space="preserve">En las páginas de la Universidade de Vigo se recogen de forma detallada los aspectos relevantes respecto a estos requisitos: </w:t>
      </w:r>
    </w:p>
    <w:p w14:paraId="2F0B7EAC" w14:textId="01C186E1" w:rsidR="001F4E2C" w:rsidRPr="00A925D6" w:rsidRDefault="00000000" w:rsidP="006E1FB2">
      <w:pPr>
        <w:pStyle w:val="Prrafodelista"/>
        <w:numPr>
          <w:ilvl w:val="0"/>
          <w:numId w:val="21"/>
        </w:numPr>
        <w:rPr>
          <w:rFonts w:ascii="New Baskerville" w:hAnsi="New Baskerville"/>
          <w:lang w:val="es-ES"/>
        </w:rPr>
      </w:pPr>
      <w:hyperlink r:id="rId13" w:history="1">
        <w:r w:rsidR="001F4E2C" w:rsidRPr="00A925D6">
          <w:rPr>
            <w:rStyle w:val="Hipervnculo"/>
            <w:rFonts w:ascii="New Baskerville" w:hAnsi="New Baskerville"/>
            <w:lang w:val="es-ES"/>
          </w:rPr>
          <w:t>https://www.uvigo.gal/estudar/acceder/acceso-graos</w:t>
        </w:r>
      </w:hyperlink>
      <w:r w:rsidR="001F4E2C" w:rsidRPr="00A925D6">
        <w:rPr>
          <w:rFonts w:ascii="New Baskerville" w:hAnsi="New Baskerville"/>
          <w:lang w:val="es-ES"/>
        </w:rPr>
        <w:t xml:space="preserve"> </w:t>
      </w:r>
    </w:p>
    <w:p w14:paraId="5D49281E" w14:textId="719A2CE3" w:rsidR="00505D8D" w:rsidRPr="00A925D6" w:rsidRDefault="00000000" w:rsidP="006E1FB2">
      <w:pPr>
        <w:pStyle w:val="Prrafodelista"/>
        <w:numPr>
          <w:ilvl w:val="0"/>
          <w:numId w:val="21"/>
        </w:numPr>
        <w:rPr>
          <w:rFonts w:ascii="New Baskerville" w:hAnsi="New Baskerville"/>
          <w:lang w:val="es-ES"/>
        </w:rPr>
      </w:pPr>
      <w:hyperlink r:id="rId14" w:history="1">
        <w:r w:rsidR="001F4E2C" w:rsidRPr="00A925D6">
          <w:rPr>
            <w:rStyle w:val="Hipervnculo"/>
            <w:rFonts w:ascii="New Baskerville" w:hAnsi="New Baskerville"/>
            <w:lang w:val="es-ES"/>
          </w:rPr>
          <w:t>https://www.uvigo.gal/ven-uvigo/futuro-alumnado-grao/acceso-admision</w:t>
        </w:r>
      </w:hyperlink>
      <w:r w:rsidR="00505D8D" w:rsidRPr="00A925D6">
        <w:rPr>
          <w:rFonts w:ascii="New Baskerville" w:hAnsi="New Baskerville"/>
          <w:lang w:val="es-ES"/>
        </w:rPr>
        <w:t xml:space="preserve"> </w:t>
      </w:r>
    </w:p>
    <w:p w14:paraId="5A94E48F" w14:textId="77777777" w:rsidR="00505D8D" w:rsidRPr="00A925D6" w:rsidRDefault="00000000" w:rsidP="006E1FB2">
      <w:pPr>
        <w:pStyle w:val="Prrafodelista"/>
        <w:numPr>
          <w:ilvl w:val="0"/>
          <w:numId w:val="21"/>
        </w:numPr>
        <w:jc w:val="both"/>
        <w:rPr>
          <w:rStyle w:val="Hipervnculo"/>
          <w:rFonts w:ascii="New Baskerville" w:hAnsi="New Baskerville"/>
          <w:lang w:val="es-ES"/>
        </w:rPr>
      </w:pPr>
      <w:hyperlink r:id="rId15" w:history="1">
        <w:r w:rsidR="00505D8D" w:rsidRPr="00A925D6">
          <w:rPr>
            <w:rStyle w:val="Hipervnculo"/>
            <w:rFonts w:ascii="New Baskerville" w:hAnsi="New Baskerville"/>
            <w:lang w:val="es-ES"/>
          </w:rPr>
          <w:t>https://www.uvigo.gal/estudar/xestions-estudantes/probas-acceso-universidade</w:t>
        </w:r>
      </w:hyperlink>
      <w:r w:rsidR="00505D8D" w:rsidRPr="00A925D6">
        <w:rPr>
          <w:rStyle w:val="Hipervnculo"/>
          <w:rFonts w:ascii="New Baskerville" w:hAnsi="New Baskerville"/>
          <w:lang w:val="es-ES"/>
        </w:rPr>
        <w:t xml:space="preserve"> </w:t>
      </w:r>
    </w:p>
    <w:p w14:paraId="1D111DBD" w14:textId="77777777" w:rsidR="00505D8D" w:rsidRPr="00A925D6" w:rsidRDefault="00505D8D" w:rsidP="00505D8D">
      <w:pPr>
        <w:jc w:val="both"/>
        <w:rPr>
          <w:rFonts w:ascii="New Baskerville" w:hAnsi="New Baskerville"/>
          <w:lang w:val="es-ES"/>
        </w:rPr>
      </w:pPr>
      <w:r w:rsidRPr="00A925D6">
        <w:rPr>
          <w:rFonts w:ascii="New Baskerville" w:hAnsi="New Baskerville"/>
          <w:lang w:val="es-ES"/>
        </w:rPr>
        <w:t xml:space="preserve">La Comisión Interuniversitaria de Galicia (CIUG)es un órgano interuniversitario, sin personalidad jurídica y estará compuesta por los delegados de los rectores de las universidades del sistema universitario de Galicia y por tres profesores o profesoras de educación secundaria nombrados por la </w:t>
      </w:r>
      <w:proofErr w:type="spellStart"/>
      <w:r w:rsidRPr="00A925D6">
        <w:rPr>
          <w:rFonts w:ascii="New Baskerville" w:hAnsi="New Baskerville"/>
          <w:lang w:val="es-ES"/>
        </w:rPr>
        <w:t>Consellería</w:t>
      </w:r>
      <w:proofErr w:type="spellEnd"/>
      <w:r w:rsidRPr="00A925D6">
        <w:rPr>
          <w:rFonts w:ascii="New Baskerville" w:hAnsi="New Baskerville"/>
          <w:lang w:val="es-ES"/>
        </w:rPr>
        <w:t xml:space="preserve"> de Cultura, Educación y Ordenación Universitaria.</w:t>
      </w:r>
    </w:p>
    <w:p w14:paraId="34AEA2B1" w14:textId="77777777" w:rsidR="00505D8D" w:rsidRPr="00A925D6" w:rsidRDefault="00505D8D" w:rsidP="00505D8D">
      <w:pPr>
        <w:jc w:val="both"/>
        <w:rPr>
          <w:rFonts w:ascii="New Baskerville" w:hAnsi="New Baskerville"/>
          <w:lang w:val="es-ES"/>
        </w:rPr>
      </w:pPr>
      <w:r w:rsidRPr="00A925D6">
        <w:rPr>
          <w:rFonts w:ascii="New Baskerville" w:hAnsi="New Baskerville"/>
          <w:lang w:val="es-ES"/>
        </w:rPr>
        <w:t>La Comisión Interuniversitaria de Galicia (</w:t>
      </w:r>
      <w:proofErr w:type="spellStart"/>
      <w:r w:rsidRPr="00A925D6">
        <w:rPr>
          <w:rFonts w:ascii="New Baskerville" w:hAnsi="New Baskerville"/>
          <w:lang w:val="es-ES"/>
        </w:rPr>
        <w:t>CiUG</w:t>
      </w:r>
      <w:proofErr w:type="spellEnd"/>
      <w:r w:rsidRPr="00A925D6">
        <w:rPr>
          <w:rFonts w:ascii="New Baskerville" w:hAnsi="New Baskerville"/>
          <w:lang w:val="es-ES"/>
        </w:rPr>
        <w:t xml:space="preserve">) se encarga de regular las pruebas de acceso a las enseñanzas universitarias y el proceso de admisión en las tres universidades del Sistema Universitario de Galicia (SUG). En la página web: </w:t>
      </w:r>
      <w:hyperlink r:id="rId16" w:history="1">
        <w:r w:rsidRPr="00A925D6">
          <w:rPr>
            <w:rStyle w:val="Hipervnculo"/>
            <w:rFonts w:ascii="New Baskerville" w:hAnsi="New Baskerville"/>
            <w:lang w:val="es-ES"/>
          </w:rPr>
          <w:t>https://www.ciug.gal/gal/home</w:t>
        </w:r>
      </w:hyperlink>
      <w:r w:rsidRPr="00A925D6">
        <w:rPr>
          <w:rFonts w:ascii="New Baskerville" w:hAnsi="New Baskerville"/>
          <w:lang w:val="es-ES"/>
        </w:rPr>
        <w:t xml:space="preserve">  se puede encontrar la información actualizada sobre los procedimientos y los plazos para cada curso académico.  </w:t>
      </w:r>
    </w:p>
    <w:p w14:paraId="2AA441A2" w14:textId="77777777" w:rsidR="00505D8D" w:rsidRPr="00A925D6" w:rsidRDefault="00505D8D" w:rsidP="00505D8D">
      <w:pPr>
        <w:rPr>
          <w:rFonts w:ascii="New Baskerville" w:hAnsi="New Baskerville"/>
          <w:lang w:val="es-ES"/>
        </w:rPr>
      </w:pPr>
      <w:r w:rsidRPr="00A925D6">
        <w:rPr>
          <w:rFonts w:ascii="New Baskerville" w:hAnsi="New Baskerville"/>
          <w:lang w:val="es-ES"/>
        </w:rPr>
        <w:t xml:space="preserve">No se establecerán pruebas adicionales para el acceso al título de </w:t>
      </w:r>
      <w:r w:rsidRPr="00A925D6">
        <w:rPr>
          <w:rFonts w:ascii="New Baskerville" w:hAnsi="New Baskerville"/>
          <w:highlight w:val="yellow"/>
          <w:lang w:val="es-ES"/>
        </w:rPr>
        <w:t>NOMBRE DE LA TITULACIÓN</w:t>
      </w:r>
      <w:r w:rsidRPr="00A925D6">
        <w:rPr>
          <w:rFonts w:ascii="New Baskerville" w:hAnsi="New Baskerville"/>
          <w:lang w:val="es-ES"/>
        </w:rPr>
        <w:t>, ateniéndose el acceso únicamente a lo establecido por la CIUG.</w:t>
      </w:r>
    </w:p>
    <w:p w14:paraId="7A76BBD0" w14:textId="77777777" w:rsidR="00505D8D" w:rsidRPr="00A925D6" w:rsidRDefault="00505D8D" w:rsidP="00505D8D">
      <w:pPr>
        <w:jc w:val="both"/>
        <w:rPr>
          <w:rFonts w:ascii="New Baskerville" w:hAnsi="New Baskerville"/>
          <w:highlight w:val="yellow"/>
          <w:lang w:val="es-ES"/>
        </w:rPr>
      </w:pPr>
      <w:r w:rsidRPr="00A925D6">
        <w:rPr>
          <w:rFonts w:ascii="New Baskerville" w:hAnsi="New Baskerville"/>
          <w:highlight w:val="yellow"/>
          <w:lang w:val="es-ES"/>
        </w:rPr>
        <w:t>Pruebas específicas</w:t>
      </w:r>
    </w:p>
    <w:p w14:paraId="38102435" w14:textId="77777777" w:rsidR="00505D8D" w:rsidRPr="00A925D6" w:rsidRDefault="00505D8D" w:rsidP="00505D8D">
      <w:pPr>
        <w:jc w:val="both"/>
        <w:rPr>
          <w:rFonts w:ascii="New Baskerville" w:hAnsi="New Baskerville"/>
          <w:highlight w:val="yellow"/>
          <w:lang w:val="es-ES"/>
        </w:rPr>
      </w:pPr>
      <w:r w:rsidRPr="00A925D6">
        <w:rPr>
          <w:rFonts w:ascii="New Baskerville" w:hAnsi="New Baskerville"/>
          <w:highlight w:val="yellow"/>
          <w:lang w:val="es-ES"/>
        </w:rPr>
        <w:t>En los cuadros de oferta de plazas que se publican en la Convocatoria de admisión y matrícula en las enseñanzas de grado en la UVigo para el curso académico correspondiente, se reflejarán aquellas titulaciones en las que la admisión está condicionada a la superación previa de pruebas específicas de aptitud. Los centros que realicen estas pruebas tendrán publicada en su web toda la información actualizada con su reglamento específico y una guía con el procedimiento de solicitud, el contenido, lugar y fecha de realización de las pruebas, así como el calendario de publicación de los listados y de reclamaciones.</w:t>
      </w:r>
    </w:p>
    <w:p w14:paraId="3D7D377D" w14:textId="5E49D2A7" w:rsidR="009E4206" w:rsidRPr="00A925D6" w:rsidRDefault="009E4206" w:rsidP="009E4206">
      <w:pPr>
        <w:rPr>
          <w:rFonts w:ascii="New Baskerville" w:hAnsi="New Baskerville"/>
          <w:lang w:val="es-ES"/>
        </w:rPr>
      </w:pPr>
    </w:p>
    <w:p w14:paraId="62BCFA40" w14:textId="77777777" w:rsidR="00505D8D" w:rsidRPr="00A925D6" w:rsidRDefault="009E4206" w:rsidP="009E4206">
      <w:pPr>
        <w:rPr>
          <w:rFonts w:ascii="New Baskerville" w:hAnsi="New Baskerville"/>
          <w:lang w:val="es-ES"/>
        </w:rPr>
      </w:pPr>
      <w:r w:rsidRPr="00A925D6">
        <w:rPr>
          <w:rFonts w:ascii="New Baskerville" w:hAnsi="New Baskerville"/>
          <w:highlight w:val="yellow"/>
          <w:lang w:val="es-ES"/>
        </w:rPr>
        <w:t>[MÁSTER]</w:t>
      </w:r>
      <w:r w:rsidRPr="00A925D6">
        <w:rPr>
          <w:rFonts w:ascii="New Baskerville" w:hAnsi="New Baskerville"/>
          <w:lang w:val="es-ES"/>
        </w:rPr>
        <w:t xml:space="preserve"> </w:t>
      </w:r>
    </w:p>
    <w:p w14:paraId="07C698DF" w14:textId="74C91F26" w:rsidR="009E4206" w:rsidRPr="00A925D6" w:rsidRDefault="009E4206" w:rsidP="009E4206">
      <w:pPr>
        <w:rPr>
          <w:rFonts w:ascii="New Baskerville" w:hAnsi="New Baskerville"/>
          <w:lang w:val="es-ES"/>
        </w:rPr>
      </w:pPr>
      <w:r w:rsidRPr="00A925D6">
        <w:rPr>
          <w:rFonts w:ascii="New Baskerville" w:hAnsi="New Baskerville"/>
          <w:lang w:val="es-ES"/>
        </w:rPr>
        <w:t xml:space="preserve">Los requisitos de acceso al Máster son, con carácter general, los establecidos por el RD 822/2021, de 28 de septiembre. </w:t>
      </w:r>
    </w:p>
    <w:p w14:paraId="0751536A" w14:textId="7C04878D" w:rsidR="00771D0F" w:rsidRPr="00A925D6" w:rsidRDefault="009E4206" w:rsidP="009E4206">
      <w:pPr>
        <w:rPr>
          <w:rFonts w:ascii="New Baskerville" w:hAnsi="New Baskerville"/>
          <w:lang w:val="es-ES"/>
        </w:rPr>
      </w:pPr>
      <w:r w:rsidRPr="00A925D6">
        <w:rPr>
          <w:rFonts w:ascii="New Baskerville" w:hAnsi="New Baskerville"/>
          <w:lang w:val="es-ES"/>
        </w:rPr>
        <w:lastRenderedPageBreak/>
        <w:t>El acceso al título se atendrá a las disposiciones del Ministerio, de la Comunidad Autónoma de Galicia, y a lo que se disponga en el desarrollo normativo de la Universidade da Vigo.</w:t>
      </w:r>
    </w:p>
    <w:p w14:paraId="3F71B1FE" w14:textId="43B6E965" w:rsidR="00FF46CD" w:rsidRPr="00A925D6" w:rsidRDefault="00FF46CD" w:rsidP="00FF46CD">
      <w:pPr>
        <w:rPr>
          <w:rFonts w:ascii="New Baskerville" w:hAnsi="New Baskerville"/>
          <w:lang w:val="es-ES"/>
        </w:rPr>
      </w:pPr>
      <w:r w:rsidRPr="00A925D6">
        <w:rPr>
          <w:rFonts w:ascii="New Baskerville" w:hAnsi="New Baskerville"/>
          <w:lang w:val="es-ES"/>
        </w:rPr>
        <w:t>En las páginas de la Universidade de Vigo se recogen de forma detallada los aspectos relevantes de admisión y matrícula:</w:t>
      </w:r>
    </w:p>
    <w:p w14:paraId="5B249D1C" w14:textId="78E04DF8" w:rsidR="001F4E2C" w:rsidRPr="00A925D6" w:rsidRDefault="00000000" w:rsidP="006E1FB2">
      <w:pPr>
        <w:pStyle w:val="Prrafodelista"/>
        <w:numPr>
          <w:ilvl w:val="0"/>
          <w:numId w:val="23"/>
        </w:numPr>
        <w:rPr>
          <w:rFonts w:ascii="New Baskerville" w:hAnsi="New Baskerville"/>
          <w:lang w:val="es-ES"/>
        </w:rPr>
      </w:pPr>
      <w:hyperlink r:id="rId17" w:history="1">
        <w:r w:rsidR="001F4E2C" w:rsidRPr="00A925D6">
          <w:rPr>
            <w:rStyle w:val="Hipervnculo"/>
            <w:rFonts w:ascii="New Baskerville" w:hAnsi="New Baskerville"/>
            <w:lang w:val="es-ES"/>
          </w:rPr>
          <w:t>https://www.uvigo.gal/estudar/acceder/acceso-masters</w:t>
        </w:r>
      </w:hyperlink>
      <w:r w:rsidR="001F4E2C" w:rsidRPr="00A925D6">
        <w:rPr>
          <w:rFonts w:ascii="New Baskerville" w:hAnsi="New Baskerville"/>
          <w:lang w:val="es-ES"/>
        </w:rPr>
        <w:t xml:space="preserve"> </w:t>
      </w:r>
    </w:p>
    <w:p w14:paraId="6EF589D9" w14:textId="306DA512" w:rsidR="00FF46CD" w:rsidRPr="00A925D6" w:rsidRDefault="00000000" w:rsidP="006E1FB2">
      <w:pPr>
        <w:pStyle w:val="Prrafodelista"/>
        <w:numPr>
          <w:ilvl w:val="0"/>
          <w:numId w:val="23"/>
        </w:numPr>
        <w:rPr>
          <w:rFonts w:ascii="New Baskerville" w:hAnsi="New Baskerville"/>
          <w:lang w:val="es-ES"/>
        </w:rPr>
      </w:pPr>
      <w:hyperlink r:id="rId18" w:history="1">
        <w:r w:rsidR="00FF46CD" w:rsidRPr="00A925D6">
          <w:rPr>
            <w:rStyle w:val="Hipervnculo"/>
            <w:rFonts w:ascii="New Baskerville" w:hAnsi="New Baskerville"/>
            <w:lang w:val="es-ES"/>
          </w:rPr>
          <w:t>https://www.uvigo.gal/es/estudiar/gestiones-estudiantes/matriculate/matricula-masteres</w:t>
        </w:r>
      </w:hyperlink>
      <w:r w:rsidR="00FF46CD" w:rsidRPr="00A925D6">
        <w:rPr>
          <w:rFonts w:ascii="New Baskerville" w:hAnsi="New Baskerville"/>
          <w:lang w:val="es-ES"/>
        </w:rPr>
        <w:t xml:space="preserve"> </w:t>
      </w:r>
    </w:p>
    <w:p w14:paraId="32009A77" w14:textId="09BA10A2" w:rsidR="00754FBB" w:rsidRPr="00A925D6" w:rsidRDefault="00754FBB" w:rsidP="00754FBB">
      <w:pPr>
        <w:rPr>
          <w:rFonts w:ascii="New Baskerville" w:hAnsi="New Baskerville"/>
          <w:lang w:val="es-ES"/>
        </w:rPr>
      </w:pPr>
      <w:r w:rsidRPr="00A925D6">
        <w:rPr>
          <w:rFonts w:ascii="New Baskerville" w:hAnsi="New Baskerville"/>
          <w:lang w:val="es-ES"/>
        </w:rPr>
        <w:t>Los estudiantes que quieran ser admitidos en el título deberán estar en posesión de un Grado en (indicar la lista de grados desde los pueden ser admitidos).</w:t>
      </w:r>
    </w:p>
    <w:p w14:paraId="5C3299E0" w14:textId="0C7682EA" w:rsidR="00754FBB" w:rsidRPr="00A925D6" w:rsidRDefault="00754FBB" w:rsidP="00754FBB">
      <w:pPr>
        <w:rPr>
          <w:rFonts w:ascii="New Baskerville" w:hAnsi="New Baskerville"/>
          <w:i/>
          <w:iCs/>
          <w:color w:val="00B050"/>
          <w:lang w:val="es-ES"/>
        </w:rPr>
      </w:pPr>
      <w:r w:rsidRPr="00A925D6">
        <w:rPr>
          <w:rFonts w:ascii="New Baskerville" w:hAnsi="New Baskerville"/>
          <w:i/>
          <w:iCs/>
          <w:color w:val="00B050"/>
          <w:lang w:val="es-ES"/>
        </w:rPr>
        <w:t>[Incluir criterios específicos de admisión en los másteres. A modo de ejemplo se propone un texto similar al siguiente, que deberá adaptarse a cada caso]</w:t>
      </w:r>
    </w:p>
    <w:p w14:paraId="1C460DA1" w14:textId="77777777" w:rsidR="00754FBB" w:rsidRPr="00A925D6" w:rsidRDefault="00754FBB" w:rsidP="00754FBB">
      <w:pPr>
        <w:rPr>
          <w:rFonts w:ascii="New Baskerville" w:hAnsi="New Baskerville"/>
          <w:lang w:val="es-ES"/>
        </w:rPr>
      </w:pPr>
      <w:r w:rsidRPr="00A925D6">
        <w:rPr>
          <w:rFonts w:ascii="New Baskerville" w:hAnsi="New Baskerville"/>
          <w:lang w:val="es-ES"/>
        </w:rPr>
        <w:t>Los criterios de admisión se basarán en los siguientes aspectos:</w:t>
      </w:r>
    </w:p>
    <w:p w14:paraId="46859881" w14:textId="06555A72" w:rsidR="00754FBB" w:rsidRPr="00A925D6" w:rsidRDefault="00754FBB" w:rsidP="006E1FB2">
      <w:pPr>
        <w:pStyle w:val="Prrafodelista"/>
        <w:numPr>
          <w:ilvl w:val="0"/>
          <w:numId w:val="22"/>
        </w:numPr>
        <w:rPr>
          <w:rFonts w:ascii="New Baskerville" w:hAnsi="New Baskerville"/>
          <w:lang w:val="es-ES"/>
        </w:rPr>
      </w:pPr>
      <w:r w:rsidRPr="00A925D6">
        <w:rPr>
          <w:rFonts w:ascii="New Baskerville" w:hAnsi="New Baskerville"/>
          <w:lang w:val="es-ES"/>
        </w:rPr>
        <w:t>Adecuación de la titulación de acceso a los contenidos del máster.</w:t>
      </w:r>
    </w:p>
    <w:p w14:paraId="0E385D7D" w14:textId="7A23B246" w:rsidR="00754FBB" w:rsidRPr="00A925D6" w:rsidRDefault="00754FBB" w:rsidP="006E1FB2">
      <w:pPr>
        <w:pStyle w:val="Prrafodelista"/>
        <w:numPr>
          <w:ilvl w:val="0"/>
          <w:numId w:val="22"/>
        </w:numPr>
        <w:rPr>
          <w:rFonts w:ascii="New Baskerville" w:hAnsi="New Baskerville"/>
          <w:lang w:val="es-ES"/>
        </w:rPr>
      </w:pPr>
      <w:r w:rsidRPr="00A925D6">
        <w:rPr>
          <w:rFonts w:ascii="New Baskerville" w:hAnsi="New Baskerville"/>
          <w:lang w:val="es-ES"/>
        </w:rPr>
        <w:t>Expediente académico</w:t>
      </w:r>
    </w:p>
    <w:p w14:paraId="236748F9" w14:textId="7D7885EC" w:rsidR="00754FBB" w:rsidRPr="00A925D6" w:rsidRDefault="00754FBB" w:rsidP="006E1FB2">
      <w:pPr>
        <w:pStyle w:val="Prrafodelista"/>
        <w:numPr>
          <w:ilvl w:val="0"/>
          <w:numId w:val="22"/>
        </w:numPr>
        <w:rPr>
          <w:rFonts w:ascii="New Baskerville" w:hAnsi="New Baskerville"/>
          <w:lang w:val="es-ES"/>
        </w:rPr>
      </w:pPr>
      <w:r w:rsidRPr="00A925D6">
        <w:rPr>
          <w:rFonts w:ascii="New Baskerville" w:hAnsi="New Baskerville"/>
          <w:lang w:val="es-ES"/>
        </w:rPr>
        <w:t>Otros méritos relacionados con el ámbito XXX (experiencia laboral, formación extracurricular, participación en actividades relacionadas con el ámbito XXX, etc.)</w:t>
      </w:r>
    </w:p>
    <w:p w14:paraId="55C4784F" w14:textId="77777777" w:rsidR="00754FBB" w:rsidRPr="00A925D6" w:rsidRDefault="00754FBB" w:rsidP="00754FBB">
      <w:pPr>
        <w:rPr>
          <w:rFonts w:ascii="New Baskerville" w:hAnsi="New Baskerville"/>
          <w:lang w:val="es-ES"/>
        </w:rPr>
      </w:pPr>
      <w:r w:rsidRPr="00A925D6">
        <w:rPr>
          <w:rFonts w:ascii="New Baskerville" w:hAnsi="New Baskerville"/>
          <w:lang w:val="es-ES"/>
        </w:rPr>
        <w:t xml:space="preserve">El primero de los criterios es excluyente, de modo que los candidatos para los que se establezca la no adecuación del título de acceso quedarán excluidos. </w:t>
      </w:r>
      <w:r w:rsidRPr="00A925D6">
        <w:rPr>
          <w:rFonts w:ascii="New Baskerville" w:hAnsi="New Baskerville"/>
          <w:i/>
          <w:iCs/>
          <w:color w:val="00B050"/>
          <w:lang w:val="es-ES"/>
        </w:rPr>
        <w:t>(También se podría valorar la adecuación de forma no binaria, es decir, dando una puntuación según la titulación más o menos afín)</w:t>
      </w:r>
      <w:r w:rsidRPr="00A925D6">
        <w:rPr>
          <w:rFonts w:ascii="New Baskerville" w:hAnsi="New Baskerville"/>
          <w:lang w:val="es-ES"/>
        </w:rPr>
        <w:t xml:space="preserve"> </w:t>
      </w:r>
    </w:p>
    <w:p w14:paraId="4C6733A6" w14:textId="1EB91CB5" w:rsidR="00754FBB" w:rsidRPr="00A925D6" w:rsidRDefault="00754FBB" w:rsidP="00754FBB">
      <w:pPr>
        <w:rPr>
          <w:rFonts w:ascii="New Baskerville" w:hAnsi="New Baskerville"/>
          <w:lang w:val="es-ES"/>
        </w:rPr>
      </w:pPr>
      <w:r w:rsidRPr="00A925D6">
        <w:rPr>
          <w:rFonts w:ascii="New Baskerville" w:hAnsi="New Baskerville"/>
          <w:lang w:val="es-ES"/>
        </w:rPr>
        <w:t xml:space="preserve">El expediente académico tendrá un peso máximo del </w:t>
      </w:r>
      <w:r w:rsidRPr="00A925D6">
        <w:rPr>
          <w:rFonts w:ascii="New Baskerville" w:hAnsi="New Baskerville"/>
          <w:highlight w:val="yellow"/>
          <w:lang w:val="es-ES"/>
        </w:rPr>
        <w:t>XX%</w:t>
      </w:r>
      <w:r w:rsidRPr="00A925D6">
        <w:rPr>
          <w:rFonts w:ascii="New Baskerville" w:hAnsi="New Baskerville"/>
          <w:lang w:val="es-ES"/>
        </w:rPr>
        <w:t xml:space="preserve"> del total, y los otros méritos un peso máximo del </w:t>
      </w:r>
      <w:r w:rsidRPr="00A925D6">
        <w:rPr>
          <w:rFonts w:ascii="New Baskerville" w:hAnsi="New Baskerville"/>
          <w:highlight w:val="yellow"/>
          <w:lang w:val="es-ES"/>
        </w:rPr>
        <w:t>XX%.</w:t>
      </w:r>
      <w:r w:rsidRPr="00A925D6">
        <w:rPr>
          <w:rFonts w:ascii="New Baskerville" w:hAnsi="New Baskerville"/>
          <w:lang w:val="es-ES"/>
        </w:rPr>
        <w:t xml:space="preserve"> Los criterios concretos para cada curso académico serán establecidos y publicados con anterioridad al comienzo de los períodos de preinscripción y matrícula.</w:t>
      </w:r>
    </w:p>
    <w:p w14:paraId="2E35542D" w14:textId="77777777" w:rsidR="00754FBB" w:rsidRPr="00A925D6" w:rsidRDefault="00754FBB" w:rsidP="00754FBB">
      <w:pPr>
        <w:rPr>
          <w:rFonts w:ascii="New Baskerville" w:hAnsi="New Baskerville"/>
          <w:i/>
          <w:iCs/>
          <w:color w:val="00B050"/>
          <w:lang w:val="es-ES"/>
        </w:rPr>
      </w:pPr>
      <w:r w:rsidRPr="00A925D6">
        <w:rPr>
          <w:rFonts w:ascii="New Baskerville" w:hAnsi="New Baskerville"/>
          <w:i/>
          <w:iCs/>
          <w:color w:val="00B050"/>
          <w:lang w:val="es-ES"/>
        </w:rPr>
        <w:t>Recomendación: redactar los criterios de admisión de la forma más genérica posible para evitar tener que ir a modificación del título en caso de cambio. Por ejemplo, utilizar horquillas en los porcentajes del baremo, que den flexibilidad para cambiarlos en un futuro, o indicar que será la comisión académica la que estudiará la adecuación de un título de acceso que no figure en el listado indicado.</w:t>
      </w:r>
    </w:p>
    <w:p w14:paraId="763955C9" w14:textId="4EEB1944" w:rsidR="00146E9F" w:rsidRPr="00A925D6" w:rsidRDefault="00754FBB" w:rsidP="00754FBB">
      <w:pPr>
        <w:rPr>
          <w:rFonts w:ascii="New Baskerville" w:hAnsi="New Baskerville"/>
          <w:i/>
          <w:iCs/>
          <w:color w:val="00B050"/>
          <w:lang w:val="es-ES"/>
        </w:rPr>
      </w:pPr>
      <w:r w:rsidRPr="00A925D6">
        <w:rPr>
          <w:rFonts w:ascii="New Baskerville" w:hAnsi="New Baskerville"/>
          <w:i/>
          <w:iCs/>
          <w:color w:val="00B050"/>
          <w:lang w:val="es-ES"/>
        </w:rPr>
        <w:t>Si en el título hay materias obligatorias para los estudiantes que se impartan en inglés (u otro idioma no oficial) es necesario como requisito de acceso una certificación de, como mínimo, nivel B1, que debería estar explícitamente indicado en este apartado.</w:t>
      </w:r>
    </w:p>
    <w:p w14:paraId="3B1680C7" w14:textId="77777777" w:rsidR="00FA24B5" w:rsidRPr="00A925D6" w:rsidRDefault="00FF2A0E" w:rsidP="00F45937">
      <w:pPr>
        <w:pStyle w:val="Ttulo2"/>
        <w:rPr>
          <w:rFonts w:ascii="New Baskerville" w:hAnsi="New Baskerville"/>
        </w:rPr>
      </w:pPr>
      <w:bookmarkStart w:id="36" w:name="_Toc122609500"/>
      <w:r w:rsidRPr="00A925D6">
        <w:rPr>
          <w:rFonts w:ascii="New Baskerville" w:hAnsi="New Baskerville"/>
        </w:rPr>
        <w:t xml:space="preserve">3.2. </w:t>
      </w:r>
      <w:r w:rsidR="002F2C12" w:rsidRPr="00A925D6">
        <w:rPr>
          <w:rFonts w:ascii="New Baskerville" w:hAnsi="New Baskerville"/>
        </w:rPr>
        <w:t>Criterios para el reconocimiento y transferencias de créditos</w:t>
      </w:r>
      <w:bookmarkEnd w:id="36"/>
    </w:p>
    <w:p w14:paraId="69572B61" w14:textId="002FDA82" w:rsidR="007066DF" w:rsidRPr="00A925D6" w:rsidRDefault="008B75A5" w:rsidP="008B75A5">
      <w:pPr>
        <w:rPr>
          <w:rFonts w:ascii="New Baskerville" w:hAnsi="New Baskerville"/>
          <w:i/>
          <w:iCs/>
          <w:color w:val="00B050"/>
          <w:lang w:val="es-ES"/>
        </w:rPr>
      </w:pPr>
      <w:r w:rsidRPr="00A925D6">
        <w:rPr>
          <w:rFonts w:ascii="New Baskerville" w:hAnsi="New Baskerville"/>
          <w:i/>
          <w:iCs/>
          <w:color w:val="00B050"/>
          <w:lang w:val="es-ES"/>
        </w:rPr>
        <w:t>La universidad deberá aportar mediante un enlace al documento público o página web correspondiente los criterios generales</w:t>
      </w:r>
      <w:r w:rsidR="00A131CE" w:rsidRPr="00A925D6">
        <w:rPr>
          <w:rFonts w:ascii="New Baskerville" w:hAnsi="New Baskerville"/>
          <w:i/>
          <w:iCs/>
          <w:color w:val="00B050"/>
          <w:lang w:val="es-ES"/>
        </w:rPr>
        <w:t xml:space="preserve">. </w:t>
      </w:r>
      <w:r w:rsidRPr="00A925D6">
        <w:rPr>
          <w:rFonts w:ascii="New Baskerville" w:hAnsi="New Baskerville"/>
          <w:i/>
          <w:iCs/>
          <w:color w:val="00B050"/>
          <w:lang w:val="es-ES"/>
        </w:rPr>
        <w:t>Además, se indicará</w:t>
      </w:r>
      <w:r w:rsidR="00906CCD" w:rsidRPr="00A925D6">
        <w:rPr>
          <w:rFonts w:ascii="New Baskerville" w:hAnsi="New Baskerville"/>
          <w:i/>
          <w:iCs/>
          <w:color w:val="00B050"/>
          <w:lang w:val="es-ES"/>
        </w:rPr>
        <w:t>n</w:t>
      </w:r>
      <w:r w:rsidRPr="00A925D6">
        <w:rPr>
          <w:rFonts w:ascii="New Baskerville" w:hAnsi="New Baskerville"/>
          <w:i/>
          <w:iCs/>
          <w:color w:val="00B050"/>
          <w:lang w:val="es-ES"/>
        </w:rPr>
        <w:t xml:space="preserve"> (si los hay) los criterios específicos que se aplicarán en el título propuesto para el reconocimiento y transferencia de créditos.</w:t>
      </w:r>
    </w:p>
    <w:p w14:paraId="39836666" w14:textId="77777777" w:rsidR="00A131CE" w:rsidRPr="00A925D6" w:rsidRDefault="00A131CE" w:rsidP="00A131CE">
      <w:pPr>
        <w:rPr>
          <w:rFonts w:ascii="New Baskerville" w:hAnsi="New Baskerville"/>
          <w:i/>
          <w:iCs/>
          <w:color w:val="00B050"/>
          <w:lang w:val="es-ES"/>
        </w:rPr>
      </w:pPr>
      <w:r w:rsidRPr="00A925D6">
        <w:rPr>
          <w:rFonts w:ascii="New Baskerville" w:hAnsi="New Baskerville"/>
          <w:i/>
          <w:iCs/>
          <w:color w:val="00B050"/>
          <w:lang w:val="es-ES"/>
        </w:rPr>
        <w:t>Para valorar este apartado se debe tener en cuenta lo recogido en el artículo 10 del RD 822/2021, así como lo establecido en la disposición adicional primera (apartado 3).</w:t>
      </w:r>
    </w:p>
    <w:p w14:paraId="00FC17A6" w14:textId="77777777" w:rsidR="00A131CE" w:rsidRPr="00A925D6" w:rsidRDefault="00A131CE" w:rsidP="00A131CE">
      <w:pPr>
        <w:rPr>
          <w:rFonts w:ascii="New Baskerville" w:hAnsi="New Baskerville"/>
          <w:i/>
          <w:iCs/>
          <w:color w:val="00B050"/>
          <w:lang w:val="es-ES"/>
        </w:rPr>
      </w:pPr>
      <w:r w:rsidRPr="00A925D6">
        <w:rPr>
          <w:rFonts w:ascii="New Baskerville" w:hAnsi="New Baskerville"/>
          <w:i/>
          <w:iCs/>
          <w:color w:val="00B050"/>
          <w:lang w:val="es-ES"/>
        </w:rPr>
        <w:t>En el caso de enseñanzas que se extinguen por la implantación del correspondiente título propuesto, reflejar los reconocimientos en el título a implantar.</w:t>
      </w:r>
    </w:p>
    <w:p w14:paraId="6223DE72" w14:textId="77777777" w:rsidR="00A131CE" w:rsidRPr="00A925D6" w:rsidRDefault="00A131CE" w:rsidP="00A131CE">
      <w:pPr>
        <w:rPr>
          <w:rFonts w:ascii="New Baskerville" w:hAnsi="New Baskerville"/>
          <w:i/>
          <w:iCs/>
          <w:color w:val="00B050"/>
          <w:lang w:val="es-ES"/>
        </w:rPr>
      </w:pPr>
      <w:r w:rsidRPr="00A925D6">
        <w:rPr>
          <w:rFonts w:ascii="New Baskerville" w:hAnsi="New Baskerville"/>
          <w:i/>
          <w:iCs/>
          <w:color w:val="00B050"/>
          <w:lang w:val="es-ES"/>
        </w:rPr>
        <w:t>La normativa de reconocimiento y transferencia de créditos debe ser conforme a la legislación vigente, adecuada a las características del título, y estar aprobada antes de la implantación efectiva de éste.</w:t>
      </w:r>
    </w:p>
    <w:p w14:paraId="15199C86" w14:textId="1987ED78" w:rsidR="00A131CE" w:rsidRPr="00A925D6" w:rsidRDefault="00A131CE" w:rsidP="00A131CE">
      <w:pPr>
        <w:rPr>
          <w:rFonts w:ascii="New Baskerville" w:hAnsi="New Baskerville"/>
          <w:i/>
          <w:iCs/>
          <w:color w:val="00B050"/>
          <w:lang w:val="es-ES"/>
        </w:rPr>
      </w:pPr>
      <w:r w:rsidRPr="00A925D6">
        <w:rPr>
          <w:rFonts w:ascii="New Baskerville" w:hAnsi="New Baskerville"/>
          <w:i/>
          <w:iCs/>
          <w:color w:val="00B050"/>
          <w:lang w:val="es-ES"/>
        </w:rPr>
        <w:t>En los casos en los que se contemple el reconocimiento de créditos por experiencia profesional, de créditos procedentes de títulos propios y/o de otras enseñanzas superiores no universitarias, este reconocimiento deberá realizarse en función de los resultados del proceso de formación y aprendizaje del título.</w:t>
      </w:r>
    </w:p>
    <w:p w14:paraId="0EADD064" w14:textId="349FF3B7" w:rsidR="009A2365" w:rsidRPr="00A925D6" w:rsidRDefault="009A2365" w:rsidP="00A131CE">
      <w:pPr>
        <w:rPr>
          <w:rFonts w:ascii="New Baskerville" w:hAnsi="New Baskerville"/>
          <w:i/>
          <w:iCs/>
          <w:color w:val="00B050"/>
          <w:lang w:val="es-ES"/>
        </w:rPr>
      </w:pPr>
      <w:r w:rsidRPr="00A925D6">
        <w:rPr>
          <w:rFonts w:ascii="New Baskerville" w:hAnsi="New Baskerville"/>
          <w:i/>
          <w:iCs/>
          <w:color w:val="00B050"/>
          <w:lang w:val="es-ES"/>
        </w:rPr>
        <w:lastRenderedPageBreak/>
        <w:t>El número de créditos que sean objeto de reconocimiento a partir de experiencia profesional o laboral y de enseñanzas universitarias no oficiales no podrá ser superior, en su conjunto, al 15 por ciento del total de créditos que constituyen el plan de estudios.</w:t>
      </w:r>
    </w:p>
    <w:p w14:paraId="244F8C7B" w14:textId="7755ABC6" w:rsidR="00A131CE" w:rsidRPr="00A925D6" w:rsidRDefault="00A131CE" w:rsidP="00A131CE">
      <w:pPr>
        <w:rPr>
          <w:rFonts w:ascii="New Baskerville" w:hAnsi="New Baskerville"/>
          <w:i/>
          <w:iCs/>
          <w:color w:val="00B050"/>
          <w:lang w:val="es-ES"/>
        </w:rPr>
      </w:pPr>
      <w:r w:rsidRPr="00A925D6">
        <w:rPr>
          <w:rFonts w:ascii="New Baskerville" w:hAnsi="New Baskerville"/>
          <w:i/>
          <w:iCs/>
          <w:color w:val="00B050"/>
          <w:lang w:val="es-ES"/>
        </w:rPr>
        <w:t>En ningún caso, n</w:t>
      </w:r>
      <w:r w:rsidR="00F00AC7" w:rsidRPr="00A925D6">
        <w:rPr>
          <w:rFonts w:ascii="New Baskerville" w:hAnsi="New Baskerville"/>
          <w:i/>
          <w:iCs/>
          <w:color w:val="00B050"/>
          <w:lang w:val="es-ES"/>
        </w:rPr>
        <w:t>i el trabajo fin de Grado ni el trabajo f</w:t>
      </w:r>
      <w:r w:rsidRPr="00A925D6">
        <w:rPr>
          <w:rFonts w:ascii="New Baskerville" w:hAnsi="New Baskerville"/>
          <w:i/>
          <w:iCs/>
          <w:color w:val="00B050"/>
          <w:lang w:val="es-ES"/>
        </w:rPr>
        <w:t>in de Máster podrán ser objeto de reconocimiento de créditos, a excepción de aquellos que se desarrollen específicamente en un programa de movilidad.</w:t>
      </w:r>
    </w:p>
    <w:p w14:paraId="2C0B1775" w14:textId="1A35E32B" w:rsidR="00640B7D" w:rsidRPr="00A925D6" w:rsidRDefault="00640B7D" w:rsidP="00146E9F">
      <w:pPr>
        <w:rPr>
          <w:rFonts w:ascii="New Baskerville" w:hAnsi="New Baskerville"/>
          <w:lang w:val="es-ES"/>
        </w:rPr>
      </w:pPr>
      <w:r w:rsidRPr="00A925D6">
        <w:rPr>
          <w:rFonts w:ascii="New Baskerville" w:hAnsi="New Baskerville"/>
          <w:lang w:val="es-ES"/>
        </w:rPr>
        <w:t>La normativa general de la Universidade de Vigo sobre transferencia y reconocimiento de créditos se puede encontrar en el siguiente enlace:</w:t>
      </w:r>
    </w:p>
    <w:p w14:paraId="20589834" w14:textId="72326360" w:rsidR="00640B7D" w:rsidRPr="00A925D6" w:rsidRDefault="00000000" w:rsidP="00146E9F">
      <w:pPr>
        <w:rPr>
          <w:rFonts w:ascii="New Baskerville" w:hAnsi="New Baskerville"/>
          <w:lang w:val="es-ES"/>
        </w:rPr>
      </w:pPr>
      <w:hyperlink r:id="rId19" w:history="1">
        <w:r w:rsidR="00640B7D" w:rsidRPr="00A925D6">
          <w:rPr>
            <w:rStyle w:val="Hipervnculo"/>
            <w:rFonts w:ascii="New Baskerville" w:hAnsi="New Baskerville"/>
            <w:lang w:val="es-ES"/>
          </w:rPr>
          <w:t>https://secretaria.uvigo.gal/uv/web/normativa/public/show/255</w:t>
        </w:r>
      </w:hyperlink>
      <w:r w:rsidR="00640B7D" w:rsidRPr="00A925D6">
        <w:rPr>
          <w:rFonts w:ascii="New Baskerville" w:hAnsi="New Baskerville"/>
          <w:lang w:val="es-ES"/>
        </w:rPr>
        <w:t xml:space="preserve"> </w:t>
      </w:r>
    </w:p>
    <w:p w14:paraId="6BE0C1FE" w14:textId="2E63218E" w:rsidR="00172153" w:rsidRPr="00A925D6" w:rsidRDefault="00172153" w:rsidP="00146E9F">
      <w:pPr>
        <w:rPr>
          <w:rFonts w:ascii="New Baskerville" w:hAnsi="New Baskerville"/>
          <w:lang w:val="es-ES"/>
        </w:rPr>
      </w:pPr>
      <w:r w:rsidRPr="00A925D6">
        <w:rPr>
          <w:rFonts w:ascii="New Baskerville" w:hAnsi="New Baskerville"/>
          <w:lang w:val="es-ES"/>
        </w:rPr>
        <w:t>E</w:t>
      </w:r>
      <w:r w:rsidR="00146E9F" w:rsidRPr="00A925D6">
        <w:rPr>
          <w:rFonts w:ascii="New Baskerville" w:hAnsi="New Baskerville"/>
          <w:lang w:val="es-ES"/>
        </w:rPr>
        <w:t>l Consejo de Gobierno de la Universidad de Vigo aprobó en su sesión de 10/10/2016 el “Reglamento de reconocimiento de créditos por realizar actividades universitarias culturales, deportivas, de representación estudiantil, solidarias y de cooperación”, que se refiere a los reconocimientos por este tipo de actividades.</w:t>
      </w:r>
    </w:p>
    <w:p w14:paraId="6BEFD437" w14:textId="4498D282" w:rsidR="00146E9F" w:rsidRPr="00A925D6" w:rsidRDefault="00000000" w:rsidP="00146E9F">
      <w:pPr>
        <w:rPr>
          <w:rFonts w:ascii="New Baskerville" w:hAnsi="New Baskerville"/>
          <w:lang w:val="es-ES"/>
        </w:rPr>
      </w:pPr>
      <w:hyperlink r:id="rId20" w:history="1">
        <w:r w:rsidR="00172153" w:rsidRPr="00A925D6">
          <w:rPr>
            <w:rStyle w:val="Hipervnculo"/>
            <w:rFonts w:ascii="New Baskerville" w:hAnsi="New Baskerville"/>
            <w:lang w:val="es-ES"/>
          </w:rPr>
          <w:t>https://secretaria.uvigo.gal/uv/web/normativa/public/show/310</w:t>
        </w:r>
      </w:hyperlink>
      <w:r w:rsidR="00172153" w:rsidRPr="00A925D6">
        <w:rPr>
          <w:rFonts w:ascii="New Baskerville" w:hAnsi="New Baskerville"/>
          <w:lang w:val="es-ES"/>
        </w:rPr>
        <w:t xml:space="preserve"> </w:t>
      </w:r>
    </w:p>
    <w:p w14:paraId="5A7C9E4C" w14:textId="77777777" w:rsidR="00640B7D" w:rsidRPr="00A925D6" w:rsidRDefault="00640B7D" w:rsidP="00640B7D">
      <w:pPr>
        <w:rPr>
          <w:rFonts w:ascii="New Baskerville" w:hAnsi="New Baskerville"/>
          <w:lang w:val="es-ES"/>
        </w:rPr>
      </w:pPr>
      <w:r w:rsidRPr="00A925D6">
        <w:rPr>
          <w:rFonts w:ascii="New Baskerville" w:hAnsi="New Baskerville"/>
          <w:lang w:val="es-ES"/>
        </w:rPr>
        <w:t>El número de créditos que sean objeto de reconocimiento a partir de experiencia profesional o laboral y de enseñanzas universitarias no oficiales no podrá ser superior, en su conjunto, al 15 por ciento del total de créditos que constituyen el plan de estudios. No obstante, lo anterior, los créditos procedentes de títulos propios podrán, excepcionalmente, ser objeto de reconocimiento en un porcentaje superior al señalado en el párrafo anterior o, en su caso, ser objeto de reconocimientos en su totalidad¹ siempre que el correspondiente título propio haya sido extinguido y sustituido por un título oficial.</w:t>
      </w:r>
    </w:p>
    <w:p w14:paraId="79D1A039" w14:textId="77777777" w:rsidR="00640B7D" w:rsidRPr="00A925D6" w:rsidRDefault="00640B7D" w:rsidP="00640B7D">
      <w:pPr>
        <w:rPr>
          <w:rFonts w:ascii="New Baskerville" w:hAnsi="New Baskerville"/>
          <w:lang w:val="es-ES"/>
        </w:rPr>
      </w:pPr>
      <w:r w:rsidRPr="00A925D6">
        <w:rPr>
          <w:rFonts w:ascii="New Baskerville" w:hAnsi="New Baskerville"/>
          <w:lang w:val="es-ES"/>
        </w:rPr>
        <w:t xml:space="preserve">¹ Excepto el </w:t>
      </w:r>
      <w:r w:rsidRPr="00A925D6">
        <w:rPr>
          <w:rFonts w:ascii="New Baskerville" w:hAnsi="New Baskerville"/>
          <w:highlight w:val="yellow"/>
          <w:lang w:val="es-ES"/>
        </w:rPr>
        <w:t>TFG/TFM</w:t>
      </w:r>
    </w:p>
    <w:p w14:paraId="6D12FFF1" w14:textId="77777777" w:rsidR="00640B7D" w:rsidRPr="00A925D6" w:rsidRDefault="00640B7D" w:rsidP="00146E9F">
      <w:pPr>
        <w:rPr>
          <w:rFonts w:ascii="New Baskerville" w:hAnsi="New Baskerville"/>
          <w:lang w:val="es-ES"/>
        </w:rPr>
      </w:pPr>
    </w:p>
    <w:p w14:paraId="5C1FB71D" w14:textId="79FCAA02" w:rsidR="00172153" w:rsidRPr="00A925D6" w:rsidRDefault="00172153" w:rsidP="00146E9F">
      <w:pPr>
        <w:rPr>
          <w:rFonts w:ascii="New Baskerville" w:hAnsi="New Baskerville"/>
          <w:lang w:val="es-ES"/>
        </w:rPr>
      </w:pPr>
      <w:r w:rsidRPr="00A925D6">
        <w:rPr>
          <w:rFonts w:ascii="New Baskerville" w:hAnsi="New Baskerville"/>
          <w:lang w:val="es-ES"/>
        </w:rPr>
        <w:t>[GRADO]</w:t>
      </w:r>
    </w:p>
    <w:p w14:paraId="13E180BB" w14:textId="77777777" w:rsidR="00A55047" w:rsidRPr="00A925D6" w:rsidRDefault="00172153" w:rsidP="00172153">
      <w:pPr>
        <w:rPr>
          <w:rFonts w:ascii="New Baskerville" w:hAnsi="New Baskerville"/>
          <w:lang w:val="es-ES"/>
        </w:rPr>
      </w:pPr>
      <w:r w:rsidRPr="00A925D6">
        <w:rPr>
          <w:rFonts w:ascii="New Baskerville" w:hAnsi="New Baskerville"/>
          <w:lang w:val="es-ES"/>
        </w:rPr>
        <w:t xml:space="preserve">En el presente título se contempla el procedimiento de reconocimientos para técnicos superiores de Formación Profesional, que será el establecido por la Dirección Xeral de Educación, Formación Profesional e Innovación Educativa de la Xunta de Galicia, en su catálogo vigente desde el curso 2015/2016. El catálogo actualizado puede consultarse en: </w:t>
      </w:r>
    </w:p>
    <w:p w14:paraId="6751C26D" w14:textId="3C84143D" w:rsidR="00172153" w:rsidRPr="00A925D6" w:rsidRDefault="00000000" w:rsidP="00172153">
      <w:pPr>
        <w:rPr>
          <w:rFonts w:ascii="New Baskerville" w:hAnsi="New Baskerville"/>
          <w:lang w:val="es-ES"/>
        </w:rPr>
      </w:pPr>
      <w:hyperlink r:id="rId21" w:history="1">
        <w:r w:rsidR="00A55047" w:rsidRPr="00A925D6">
          <w:rPr>
            <w:rStyle w:val="Hipervnculo"/>
            <w:rFonts w:ascii="New Baskerville" w:hAnsi="New Baskerville"/>
            <w:lang w:val="es-ES"/>
          </w:rPr>
          <w:t>https://www.edu.xunta.es/fp/validacions-ciclos-superiores-fp-estudos-universitarios</w:t>
        </w:r>
      </w:hyperlink>
      <w:r w:rsidR="00A55047" w:rsidRPr="00A925D6">
        <w:rPr>
          <w:rFonts w:ascii="New Baskerville" w:hAnsi="New Baskerville"/>
          <w:lang w:val="es-ES"/>
        </w:rPr>
        <w:t xml:space="preserve"> </w:t>
      </w:r>
    </w:p>
    <w:p w14:paraId="50282751" w14:textId="77777777" w:rsidR="00FF2A0E" w:rsidRPr="00A925D6" w:rsidRDefault="00FF2A0E" w:rsidP="00F45937">
      <w:pPr>
        <w:pStyle w:val="Ttulo2"/>
        <w:rPr>
          <w:rFonts w:ascii="New Baskerville" w:hAnsi="New Baskerville"/>
        </w:rPr>
      </w:pPr>
      <w:bookmarkStart w:id="37" w:name="_Toc122609501"/>
      <w:r w:rsidRPr="00A925D6">
        <w:rPr>
          <w:rFonts w:ascii="New Baskerville" w:hAnsi="New Baskerville"/>
        </w:rPr>
        <w:t xml:space="preserve">3.3. </w:t>
      </w:r>
      <w:r w:rsidR="00D948DD" w:rsidRPr="00A925D6">
        <w:rPr>
          <w:rFonts w:ascii="New Baskerville" w:hAnsi="New Baskerville"/>
        </w:rPr>
        <w:t>Procedimientos para la organización de la movilidad de los estudiantes propios y de acogida</w:t>
      </w:r>
      <w:bookmarkEnd w:id="37"/>
    </w:p>
    <w:p w14:paraId="2F792AAA" w14:textId="72364D4D" w:rsidR="00880B85" w:rsidRPr="00A925D6" w:rsidRDefault="008B75A5" w:rsidP="008B75A5">
      <w:pPr>
        <w:rPr>
          <w:rFonts w:ascii="New Baskerville" w:hAnsi="New Baskerville"/>
          <w:i/>
          <w:iCs/>
          <w:color w:val="00B050"/>
          <w:lang w:val="es-ES"/>
        </w:rPr>
      </w:pPr>
      <w:r w:rsidRPr="00A925D6">
        <w:rPr>
          <w:rFonts w:ascii="New Baskerville" w:hAnsi="New Baskerville"/>
          <w:i/>
          <w:iCs/>
          <w:color w:val="00B050"/>
          <w:lang w:val="es-ES"/>
        </w:rPr>
        <w:t>La universidad deberá aportar el enlace al documento público o página web del procedimiento para la movilidad y acogida de estudiantes establecidos o que se prevén establecer.</w:t>
      </w:r>
      <w:r w:rsidR="00A131CE" w:rsidRPr="00A925D6">
        <w:rPr>
          <w:rFonts w:ascii="New Baskerville" w:hAnsi="New Baskerville"/>
          <w:i/>
          <w:iCs/>
          <w:color w:val="00B050"/>
          <w:lang w:val="es-ES"/>
        </w:rPr>
        <w:t xml:space="preserve"> </w:t>
      </w:r>
      <w:r w:rsidRPr="00A925D6">
        <w:rPr>
          <w:rFonts w:ascii="New Baskerville" w:hAnsi="New Baskerville"/>
          <w:i/>
          <w:iCs/>
          <w:color w:val="00B050"/>
          <w:lang w:val="es-ES"/>
        </w:rPr>
        <w:t>Además, se indicará, si es el caso la movilidad específica que ofertará en el título propuesto.</w:t>
      </w:r>
    </w:p>
    <w:p w14:paraId="5666863C" w14:textId="32A7CAF3" w:rsidR="00A3795E" w:rsidRPr="00A925D6" w:rsidRDefault="007200BB" w:rsidP="007200BB">
      <w:pPr>
        <w:spacing w:before="120" w:line="240" w:lineRule="atLeast"/>
        <w:rPr>
          <w:rFonts w:ascii="New Baskerville" w:hAnsi="New Baskerville"/>
          <w:lang w:val="es-ES"/>
        </w:rPr>
      </w:pPr>
      <w:r w:rsidRPr="00A925D6">
        <w:rPr>
          <w:rFonts w:ascii="New Baskerville" w:hAnsi="New Baskerville"/>
          <w:lang w:val="es-ES"/>
        </w:rPr>
        <w:t>La Universidade de Vigo publica en el siguiente enlace la información sobre los programas de movilidad de estudiantes</w:t>
      </w:r>
      <w:r w:rsidR="000C5C3E" w:rsidRPr="00A925D6">
        <w:rPr>
          <w:rFonts w:ascii="New Baskerville" w:hAnsi="New Baskerville"/>
          <w:lang w:val="es-ES"/>
        </w:rPr>
        <w:t>, personal docente e investigador (PDI) y personal de administración y servicios (PAS).</w:t>
      </w:r>
    </w:p>
    <w:p w14:paraId="7DCEE25A" w14:textId="6EA3A3C5" w:rsidR="007200BB" w:rsidRPr="00A925D6" w:rsidRDefault="00000000" w:rsidP="007200BB">
      <w:pPr>
        <w:spacing w:before="120" w:line="240" w:lineRule="atLeast"/>
        <w:rPr>
          <w:rFonts w:ascii="New Baskerville" w:hAnsi="New Baskerville"/>
          <w:lang w:val="es-ES"/>
        </w:rPr>
      </w:pPr>
      <w:hyperlink r:id="rId22" w:history="1">
        <w:r w:rsidR="007200BB" w:rsidRPr="00A925D6">
          <w:rPr>
            <w:rStyle w:val="Hipervnculo"/>
            <w:rFonts w:ascii="New Baskerville" w:hAnsi="New Baskerville"/>
            <w:lang w:val="es-ES"/>
          </w:rPr>
          <w:t>https://www.uvigo.gal/es/estudiar/movilidad</w:t>
        </w:r>
      </w:hyperlink>
      <w:r w:rsidR="007200BB" w:rsidRPr="00A925D6">
        <w:rPr>
          <w:rFonts w:ascii="New Baskerville" w:hAnsi="New Baskerville"/>
          <w:lang w:val="es-ES"/>
        </w:rPr>
        <w:t xml:space="preserve"> </w:t>
      </w:r>
    </w:p>
    <w:p w14:paraId="5357D6A5" w14:textId="77777777" w:rsidR="007200BB" w:rsidRPr="00A925D6" w:rsidRDefault="007200BB">
      <w:pPr>
        <w:spacing w:before="120" w:line="240" w:lineRule="atLeast"/>
        <w:ind w:left="431"/>
        <w:rPr>
          <w:rFonts w:ascii="New Baskerville" w:hAnsi="New Baskerville"/>
          <w:b/>
          <w:caps/>
          <w:sz w:val="40"/>
          <w:lang w:val="es-ES"/>
        </w:rPr>
      </w:pPr>
      <w:r w:rsidRPr="00A925D6">
        <w:rPr>
          <w:rFonts w:ascii="New Baskerville" w:hAnsi="New Baskerville"/>
          <w:lang w:val="es-ES"/>
        </w:rPr>
        <w:br w:type="page"/>
      </w:r>
    </w:p>
    <w:p w14:paraId="36389AC4" w14:textId="5BF14E5B" w:rsidR="00A3795E" w:rsidRPr="00A925D6" w:rsidRDefault="00A3795E" w:rsidP="00A7786E">
      <w:pPr>
        <w:pStyle w:val="Ttulo1"/>
        <w:rPr>
          <w:rFonts w:ascii="New Baskerville" w:hAnsi="New Baskerville"/>
        </w:rPr>
      </w:pPr>
      <w:bookmarkStart w:id="38" w:name="_Toc122609502"/>
      <w:r w:rsidRPr="00A925D6">
        <w:rPr>
          <w:rFonts w:ascii="New Baskerville" w:hAnsi="New Baskerville"/>
        </w:rPr>
        <w:lastRenderedPageBreak/>
        <w:t>4.</w:t>
      </w:r>
      <w:r w:rsidR="007200BB" w:rsidRPr="00A925D6">
        <w:rPr>
          <w:rFonts w:ascii="New Baskerville" w:hAnsi="New Baskerville"/>
        </w:rPr>
        <w:t xml:space="preserve"> </w:t>
      </w:r>
      <w:r w:rsidR="00CF13F5" w:rsidRPr="00A925D6">
        <w:rPr>
          <w:rFonts w:ascii="New Baskerville" w:hAnsi="New Baskerville"/>
        </w:rPr>
        <w:t>Planificación de las enseñanzas</w:t>
      </w:r>
      <w:bookmarkEnd w:id="38"/>
    </w:p>
    <w:p w14:paraId="367C49A4" w14:textId="488622FF" w:rsidR="00A131CE" w:rsidRPr="00A925D6" w:rsidRDefault="00A131CE" w:rsidP="00A131CE">
      <w:pPr>
        <w:rPr>
          <w:rFonts w:ascii="New Baskerville" w:hAnsi="New Baskerville"/>
          <w:i/>
          <w:iCs/>
          <w:color w:val="00B050"/>
          <w:lang w:val="es-ES"/>
        </w:rPr>
      </w:pPr>
      <w:r w:rsidRPr="00A925D6">
        <w:rPr>
          <w:rFonts w:ascii="New Baskerville" w:hAnsi="New Baskerville"/>
          <w:i/>
          <w:iCs/>
          <w:color w:val="00B050"/>
          <w:lang w:val="es-ES"/>
        </w:rPr>
        <w:t>En este apartado se pretende valorar si el diseño del plan de estudios, descrito en los módulos y asignaturas, responde a un diseño coherente y coordinado, que toma en consideración la dedicación del estudiantado en un periodo temporal determinado.</w:t>
      </w:r>
    </w:p>
    <w:p w14:paraId="34962B6B" w14:textId="17E5089F" w:rsidR="00A3795E" w:rsidRPr="00A925D6" w:rsidRDefault="00805813" w:rsidP="00F45937">
      <w:pPr>
        <w:pStyle w:val="Ttulo2"/>
        <w:rPr>
          <w:rFonts w:ascii="New Baskerville" w:hAnsi="New Baskerville"/>
        </w:rPr>
      </w:pPr>
      <w:bookmarkStart w:id="39" w:name="_Toc122609503"/>
      <w:r w:rsidRPr="00A925D6">
        <w:rPr>
          <w:rFonts w:ascii="New Baskerville" w:hAnsi="New Baskerville"/>
        </w:rPr>
        <w:t>4.1</w:t>
      </w:r>
      <w:r w:rsidR="003E33A4" w:rsidRPr="00A925D6">
        <w:rPr>
          <w:rFonts w:ascii="New Baskerville" w:hAnsi="New Baskerville"/>
        </w:rPr>
        <w:t>.</w:t>
      </w:r>
      <w:r w:rsidRPr="00A925D6">
        <w:rPr>
          <w:rFonts w:ascii="New Baskerville" w:hAnsi="New Baskerville"/>
        </w:rPr>
        <w:t xml:space="preserve"> Estructura básica de las enseñanzas</w:t>
      </w:r>
      <w:bookmarkEnd w:id="39"/>
    </w:p>
    <w:p w14:paraId="7B8C9852" w14:textId="3F1C8A62" w:rsidR="00495231" w:rsidRPr="00A925D6" w:rsidRDefault="00522E28" w:rsidP="00522E28">
      <w:pPr>
        <w:spacing w:before="120"/>
        <w:rPr>
          <w:rFonts w:ascii="New Baskerville" w:hAnsi="New Baskerville"/>
          <w:b/>
          <w:bCs/>
          <w:lang w:val="es-ES"/>
        </w:rPr>
      </w:pPr>
      <w:r w:rsidRPr="00A925D6">
        <w:rPr>
          <w:rFonts w:ascii="New Baskerville" w:hAnsi="New Baskerville"/>
          <w:b/>
          <w:bCs/>
          <w:lang w:val="es-ES"/>
        </w:rPr>
        <w:t>4.1.a) Resumen del plan de estudios</w:t>
      </w:r>
    </w:p>
    <w:p w14:paraId="442DCBA1" w14:textId="78AFB688" w:rsidR="00D87552" w:rsidRPr="00A925D6" w:rsidRDefault="00D87552" w:rsidP="00D87552">
      <w:pPr>
        <w:spacing w:before="120"/>
        <w:rPr>
          <w:rFonts w:ascii="New Baskerville" w:hAnsi="New Baskerville"/>
          <w:i/>
          <w:iCs/>
          <w:color w:val="00B050"/>
          <w:lang w:val="es-ES"/>
        </w:rPr>
      </w:pPr>
      <w:r w:rsidRPr="00A925D6">
        <w:rPr>
          <w:rFonts w:ascii="New Baskerville" w:hAnsi="New Baskerville"/>
          <w:i/>
          <w:iCs/>
          <w:color w:val="00B050"/>
          <w:lang w:val="es-ES"/>
        </w:rPr>
        <w:t>Se ha de incluir un resumen del plan de estudios donde haga constar las asignaturas que imparte en cada semestre,</w:t>
      </w:r>
      <w:r w:rsidR="001D3EC6" w:rsidRPr="00A925D6">
        <w:rPr>
          <w:rFonts w:ascii="New Baskerville" w:hAnsi="New Baskerville"/>
          <w:i/>
          <w:iCs/>
          <w:color w:val="00B050"/>
          <w:lang w:val="es-ES"/>
        </w:rPr>
        <w:t xml:space="preserve"> </w:t>
      </w:r>
      <w:r w:rsidRPr="00A925D6">
        <w:rPr>
          <w:rFonts w:ascii="New Baskerville" w:hAnsi="New Baskerville"/>
          <w:i/>
          <w:iCs/>
          <w:color w:val="00B050"/>
          <w:lang w:val="es-ES"/>
        </w:rPr>
        <w:t>o año, los créditos de cada una de ellas y los créditos totales de ese periodo lectivo</w:t>
      </w:r>
      <w:r w:rsidR="00BF3ADC" w:rsidRPr="00A925D6">
        <w:rPr>
          <w:rFonts w:ascii="New Baskerville" w:hAnsi="New Baskerville"/>
          <w:i/>
          <w:iCs/>
          <w:color w:val="00B050"/>
          <w:lang w:val="es-ES"/>
        </w:rPr>
        <w:t>.</w:t>
      </w:r>
      <w:r w:rsidRPr="00A925D6">
        <w:rPr>
          <w:rFonts w:ascii="New Baskerville" w:hAnsi="New Baskerville"/>
          <w:i/>
          <w:iCs/>
          <w:color w:val="00B050"/>
          <w:lang w:val="es-ES"/>
        </w:rPr>
        <w:t xml:space="preserve"> </w:t>
      </w:r>
    </w:p>
    <w:p w14:paraId="0A3DDD6F" w14:textId="1AEBCE83" w:rsidR="006D60C3" w:rsidRPr="00A925D6" w:rsidRDefault="006D60C3" w:rsidP="006D60C3">
      <w:pPr>
        <w:rPr>
          <w:rFonts w:ascii="New Baskerville" w:hAnsi="New Baskerville"/>
          <w:i/>
          <w:iCs/>
          <w:color w:val="00B050"/>
          <w:lang w:val="es-ES"/>
        </w:rPr>
      </w:pPr>
      <w:r w:rsidRPr="00A925D6">
        <w:rPr>
          <w:rFonts w:ascii="New Baskerville" w:hAnsi="New Baskerville"/>
          <w:i/>
          <w:iCs/>
          <w:color w:val="00B050"/>
          <w:lang w:val="es-ES"/>
        </w:rPr>
        <w:t>Se recomienda estructurar el plan de estudio</w:t>
      </w:r>
      <w:r w:rsidR="00BF3ADC" w:rsidRPr="00A925D6">
        <w:rPr>
          <w:rFonts w:ascii="New Baskerville" w:hAnsi="New Baskerville"/>
          <w:i/>
          <w:iCs/>
          <w:color w:val="00B050"/>
          <w:lang w:val="es-ES"/>
        </w:rPr>
        <w:t>s</w:t>
      </w:r>
      <w:r w:rsidRPr="00A925D6">
        <w:rPr>
          <w:rFonts w:ascii="New Baskerville" w:hAnsi="New Baskerville"/>
          <w:i/>
          <w:iCs/>
          <w:color w:val="00B050"/>
          <w:lang w:val="es-ES"/>
        </w:rPr>
        <w:t xml:space="preserve"> en módulos establecid</w:t>
      </w:r>
      <w:r w:rsidR="00DC55A9" w:rsidRPr="00A925D6">
        <w:rPr>
          <w:rFonts w:ascii="New Baskerville" w:hAnsi="New Baskerville"/>
          <w:i/>
          <w:iCs/>
          <w:color w:val="00B050"/>
          <w:lang w:val="es-ES"/>
        </w:rPr>
        <w:t>o</w:t>
      </w:r>
      <w:r w:rsidRPr="00A925D6">
        <w:rPr>
          <w:rFonts w:ascii="New Baskerville" w:hAnsi="New Baskerville"/>
          <w:i/>
          <w:iCs/>
          <w:color w:val="00B050"/>
          <w:lang w:val="es-ES"/>
        </w:rPr>
        <w:t xml:space="preserve">s por criterios de disciplina, profundidad y amplitud del conocimiento o tipología de asignaturas. En este caso se deberán aportar también las asignaturas que lo componen, denominación, su tipología, créditos y la organización temporal (semestre). </w:t>
      </w:r>
    </w:p>
    <w:p w14:paraId="0264961D" w14:textId="77777777" w:rsidR="006D60C3" w:rsidRPr="00A925D6" w:rsidRDefault="006D60C3" w:rsidP="006D60C3">
      <w:pPr>
        <w:rPr>
          <w:rFonts w:ascii="New Baskerville" w:hAnsi="New Baskerville"/>
          <w:i/>
          <w:iCs/>
          <w:color w:val="00B050"/>
          <w:lang w:val="es-ES"/>
        </w:rPr>
      </w:pPr>
      <w:r w:rsidRPr="00A925D6">
        <w:rPr>
          <w:rFonts w:ascii="New Baskerville" w:hAnsi="New Baskerville"/>
          <w:i/>
          <w:iCs/>
          <w:color w:val="00B050"/>
          <w:lang w:val="es-ES"/>
        </w:rPr>
        <w:t>Un módulo puede definirse atendiendo a la naturaleza de las materias o asignaturas contenidas en el mismo. Con carácter general, pueden definirse módulos de tipo teórico, metodológico, tecnológico, vinculados a la práctica profesional o investigadora, etc.</w:t>
      </w:r>
    </w:p>
    <w:p w14:paraId="67DF7F25" w14:textId="77777777" w:rsidR="006D60C3" w:rsidRPr="00A925D6" w:rsidRDefault="006D60C3" w:rsidP="006D60C3">
      <w:pPr>
        <w:rPr>
          <w:rFonts w:ascii="New Baskerville" w:hAnsi="New Baskerville"/>
          <w:b/>
          <w:bCs/>
          <w:i/>
          <w:iCs/>
          <w:color w:val="00B050"/>
          <w:lang w:val="es-ES"/>
        </w:rPr>
      </w:pPr>
      <w:r w:rsidRPr="00A925D6">
        <w:rPr>
          <w:rFonts w:ascii="New Baskerville" w:hAnsi="New Baskerville"/>
          <w:b/>
          <w:bCs/>
          <w:i/>
          <w:iCs/>
          <w:color w:val="00B050"/>
          <w:lang w:val="es-ES"/>
        </w:rPr>
        <w:t>GRADO</w:t>
      </w:r>
    </w:p>
    <w:p w14:paraId="041D9985" w14:textId="77777777" w:rsidR="006D60C3" w:rsidRPr="00A925D6" w:rsidRDefault="006D60C3" w:rsidP="006D60C3">
      <w:pPr>
        <w:rPr>
          <w:rFonts w:ascii="New Baskerville" w:hAnsi="New Baskerville"/>
          <w:i/>
          <w:iCs/>
          <w:color w:val="00B050"/>
          <w:lang w:val="es-ES"/>
        </w:rPr>
      </w:pPr>
      <w:r w:rsidRPr="00A925D6">
        <w:rPr>
          <w:rFonts w:ascii="New Baskerville" w:hAnsi="New Baskerville"/>
          <w:i/>
          <w:iCs/>
          <w:color w:val="00B050"/>
          <w:lang w:val="es-ES"/>
        </w:rPr>
        <w:t>Los planes de estudios tendrán 240 créditos (a no ser que contengan una orden ministerial que indique un número de créditos de 300 o 360). Su estructura secuencial queda fijada en 60 créditos por curso y Grado. El diseño del plan de estudios contendrá toda la formación teórica y práctica que el estudiante deba adquirir: materias o asignaturas básicas, obligatorias u optativas, prácticas académicas externas, trabajo de fin de Grado (TFG) u otras actividades formativas.</w:t>
      </w:r>
    </w:p>
    <w:p w14:paraId="7E973D15" w14:textId="77777777" w:rsidR="006D60C3" w:rsidRPr="00A925D6" w:rsidRDefault="006D60C3" w:rsidP="006D60C3">
      <w:pPr>
        <w:rPr>
          <w:rFonts w:ascii="New Baskerville" w:hAnsi="New Baskerville"/>
          <w:i/>
          <w:iCs/>
          <w:color w:val="00B050"/>
          <w:lang w:val="es-ES"/>
        </w:rPr>
      </w:pPr>
      <w:r w:rsidRPr="00A925D6">
        <w:rPr>
          <w:rFonts w:ascii="New Baskerville" w:hAnsi="New Baskerville"/>
          <w:i/>
          <w:iCs/>
          <w:color w:val="00B050"/>
          <w:lang w:val="es-ES"/>
        </w:rPr>
        <w:t>Los planes de estudios de 240 créditos deberán contener un mínimo de 60 créditos de formación básica, de los que, al menos, la mitad estarán vinculados al mismo ámbito de conocimiento al que se adscribe el título, y el resto estarán relacionados con otros ámbitos diferentes y que deberán concretarse en materias de un mínimo de 6 créditos cada una y serán ofertadas en la primera mitad del plan de estudios. Los créditos restantes deberán estar configurados por otras materias o asignaturas que refuercen la solidez de competencias y conocimientos. En los títulos de Grado de 300 y 360 créditos la formación básica incluirá un mínimo de 75 y 90 créditos, respectivamente.</w:t>
      </w:r>
    </w:p>
    <w:p w14:paraId="0B0F508F" w14:textId="77777777" w:rsidR="006D60C3" w:rsidRPr="00A925D6" w:rsidRDefault="006D60C3" w:rsidP="006D60C3">
      <w:pPr>
        <w:rPr>
          <w:rFonts w:ascii="New Baskerville" w:hAnsi="New Baskerville"/>
          <w:i/>
          <w:iCs/>
          <w:color w:val="00B050"/>
          <w:lang w:val="es-ES"/>
        </w:rPr>
      </w:pPr>
      <w:r w:rsidRPr="00A925D6">
        <w:rPr>
          <w:rFonts w:ascii="New Baskerville" w:hAnsi="New Baskerville"/>
          <w:i/>
          <w:iCs/>
          <w:color w:val="00B050"/>
          <w:lang w:val="es-ES"/>
        </w:rPr>
        <w:t>En el caso de títulos que conduzcan a profesiones reguladas, la propuesta de plan de estudios debe ajustarse a lo que indican las correspondientes órdenes ministeriales.</w:t>
      </w:r>
    </w:p>
    <w:p w14:paraId="65923039" w14:textId="77777777" w:rsidR="006D60C3" w:rsidRPr="00A925D6" w:rsidRDefault="006D60C3" w:rsidP="006D60C3">
      <w:pPr>
        <w:rPr>
          <w:rFonts w:ascii="New Baskerville" w:hAnsi="New Baskerville"/>
          <w:i/>
          <w:iCs/>
          <w:color w:val="00B050"/>
          <w:lang w:val="es-ES"/>
        </w:rPr>
      </w:pPr>
      <w:r w:rsidRPr="00A925D6">
        <w:rPr>
          <w:rFonts w:ascii="New Baskerville" w:hAnsi="New Baskerville"/>
          <w:i/>
          <w:iCs/>
          <w:color w:val="00B050"/>
          <w:lang w:val="es-ES"/>
        </w:rPr>
        <w:t>Si se incorpora la realización de prácticas académicas externas curriculares, éstas tendrán una extensión máxima equivalente al 25% del total de los créditos del título (con excepción de aquellos Grados que por las normas del Derecho de la Unión Europea deban tener otro porcentaje), y deberán ofrecerse preferentemente en la segunda mitad del plan de estudios. De esta norma quedan, asimismo, exceptuados los Grados que incluyan la Mención Dual, regulados en el artículo 22, cuya extensión estará entre el 20% y el 40% de los créditos en títulos de Grado. Para evaluar las prácticas académicas externas curriculares, tanto en grado como en máster, se debe tener en cuenta también lo establecido en el artículo 11 del RD 822/2021.</w:t>
      </w:r>
    </w:p>
    <w:p w14:paraId="3450F657" w14:textId="69FA9B91" w:rsidR="006D60C3" w:rsidRPr="00A925D6" w:rsidRDefault="00DC55A9" w:rsidP="006D60C3">
      <w:pPr>
        <w:rPr>
          <w:rFonts w:ascii="New Baskerville" w:hAnsi="New Baskerville"/>
          <w:i/>
          <w:iCs/>
          <w:color w:val="00B050"/>
          <w:lang w:val="es-ES"/>
        </w:rPr>
      </w:pPr>
      <w:r w:rsidRPr="00A925D6">
        <w:rPr>
          <w:rFonts w:ascii="New Baskerville" w:hAnsi="New Baskerville"/>
          <w:i/>
          <w:iCs/>
          <w:color w:val="00B050"/>
          <w:lang w:val="es-ES"/>
        </w:rPr>
        <w:t>El trabajo de f</w:t>
      </w:r>
      <w:r w:rsidR="006D60C3" w:rsidRPr="00A925D6">
        <w:rPr>
          <w:rFonts w:ascii="New Baskerville" w:hAnsi="New Baskerville"/>
          <w:i/>
          <w:iCs/>
          <w:color w:val="00B050"/>
          <w:lang w:val="es-ES"/>
        </w:rPr>
        <w:t>in de Grado dispondrá de un mínimo de 6 créditos para todos los títulos, y un máximo de 24 créditos para los títulos de 240 créditos, 30 en los títulos de 300 créditos y 36 en los títulos de 360 créditos. Deberá desarrollarse en la fase final del plan de estudios y deberá ser defendido en un acto público.</w:t>
      </w:r>
    </w:p>
    <w:p w14:paraId="21073635" w14:textId="76C82862" w:rsidR="006D60C3" w:rsidRPr="00A925D6" w:rsidRDefault="00DC55A9" w:rsidP="006D60C3">
      <w:pPr>
        <w:rPr>
          <w:rFonts w:ascii="New Baskerville" w:hAnsi="New Baskerville"/>
          <w:b/>
          <w:bCs/>
          <w:i/>
          <w:iCs/>
          <w:color w:val="00B050"/>
          <w:lang w:val="es-ES"/>
        </w:rPr>
      </w:pPr>
      <w:r w:rsidRPr="00A925D6">
        <w:rPr>
          <w:rFonts w:ascii="New Baskerville" w:hAnsi="New Baskerville"/>
          <w:b/>
          <w:bCs/>
          <w:i/>
          <w:iCs/>
          <w:color w:val="00B050"/>
          <w:lang w:val="es-ES"/>
        </w:rPr>
        <w:t>MÁ</w:t>
      </w:r>
      <w:r w:rsidR="006D60C3" w:rsidRPr="00A925D6">
        <w:rPr>
          <w:rFonts w:ascii="New Baskerville" w:hAnsi="New Baskerville"/>
          <w:b/>
          <w:bCs/>
          <w:i/>
          <w:iCs/>
          <w:color w:val="00B050"/>
          <w:lang w:val="es-ES"/>
        </w:rPr>
        <w:t>STER</w:t>
      </w:r>
    </w:p>
    <w:p w14:paraId="2CB7577C" w14:textId="1138F233" w:rsidR="006D60C3" w:rsidRPr="00A925D6" w:rsidRDefault="006D60C3" w:rsidP="006D60C3">
      <w:pPr>
        <w:rPr>
          <w:rFonts w:ascii="New Baskerville" w:hAnsi="New Baskerville"/>
          <w:i/>
          <w:iCs/>
          <w:color w:val="00B050"/>
          <w:lang w:val="es-ES"/>
        </w:rPr>
      </w:pPr>
      <w:r w:rsidRPr="00A925D6">
        <w:rPr>
          <w:rFonts w:ascii="New Baskerville" w:hAnsi="New Baskerville"/>
          <w:i/>
          <w:iCs/>
          <w:color w:val="00B050"/>
          <w:lang w:val="es-ES"/>
        </w:rPr>
        <w:lastRenderedPageBreak/>
        <w:t xml:space="preserve">Los planes de estudios conducentes </w:t>
      </w:r>
      <w:r w:rsidR="00DC55A9" w:rsidRPr="00A925D6">
        <w:rPr>
          <w:rFonts w:ascii="New Baskerville" w:hAnsi="New Baskerville"/>
          <w:i/>
          <w:iCs/>
          <w:color w:val="00B050"/>
          <w:lang w:val="es-ES"/>
        </w:rPr>
        <w:t>a la obtención de un título de M</w:t>
      </w:r>
      <w:r w:rsidRPr="00A925D6">
        <w:rPr>
          <w:rFonts w:ascii="New Baskerville" w:hAnsi="New Baskerville"/>
          <w:i/>
          <w:iCs/>
          <w:color w:val="00B050"/>
          <w:lang w:val="es-ES"/>
        </w:rPr>
        <w:t>áster contarán con 60, 90 o 120 créditos, que se distribuirán en materias y asignaturas obliga</w:t>
      </w:r>
      <w:r w:rsidR="00DC55A9" w:rsidRPr="00A925D6">
        <w:rPr>
          <w:rFonts w:ascii="New Baskerville" w:hAnsi="New Baskerville"/>
          <w:i/>
          <w:iCs/>
          <w:color w:val="00B050"/>
          <w:lang w:val="es-ES"/>
        </w:rPr>
        <w:t>torias y optativas, el trabajo f</w:t>
      </w:r>
      <w:r w:rsidRPr="00A925D6">
        <w:rPr>
          <w:rFonts w:ascii="New Baskerville" w:hAnsi="New Baskerville"/>
          <w:i/>
          <w:iCs/>
          <w:color w:val="00B050"/>
          <w:lang w:val="es-ES"/>
        </w:rPr>
        <w:t>in de Máster, las prácticas académicas externas si las hubiera, y otras académicas.</w:t>
      </w:r>
    </w:p>
    <w:p w14:paraId="10A40DC9" w14:textId="77777777" w:rsidR="006D60C3" w:rsidRPr="00A925D6" w:rsidRDefault="006D60C3" w:rsidP="006D60C3">
      <w:pPr>
        <w:rPr>
          <w:rFonts w:ascii="New Baskerville" w:hAnsi="New Baskerville"/>
          <w:i/>
          <w:iCs/>
          <w:color w:val="00B050"/>
          <w:lang w:val="es-ES"/>
        </w:rPr>
      </w:pPr>
      <w:r w:rsidRPr="00A925D6">
        <w:rPr>
          <w:rFonts w:ascii="New Baskerville" w:hAnsi="New Baskerville"/>
          <w:i/>
          <w:iCs/>
          <w:color w:val="00B050"/>
          <w:lang w:val="es-ES"/>
        </w:rPr>
        <w:t>Los planes de estudios de un título de Máster Universitario podrán incorporar prácticas académicas externas, con el objetivo de reforzar la formación recibida por el estudiantado mediante el desarrollo formativo tutorizado por la universidad en instituciones, administraciones, empresas, organizaciones sociales y sindicales, y en otras entidades, para poner en práctica las competencias y habilidades adquiridas, o mejorar en su caso la capacidad investigadora. Estas prácticas no podrán superar un tercio de la carga crediticia total que conforma el plan de estudios.</w:t>
      </w:r>
    </w:p>
    <w:p w14:paraId="00B1946A" w14:textId="7A005F35" w:rsidR="006D60C3" w:rsidRPr="00A925D6" w:rsidRDefault="006D60C3" w:rsidP="006D60C3">
      <w:pPr>
        <w:rPr>
          <w:rFonts w:ascii="New Baskerville" w:hAnsi="New Baskerville"/>
          <w:i/>
          <w:iCs/>
          <w:color w:val="00B050"/>
          <w:lang w:val="es-ES"/>
        </w:rPr>
      </w:pPr>
      <w:r w:rsidRPr="00A925D6">
        <w:rPr>
          <w:rFonts w:ascii="New Baskerville" w:hAnsi="New Baskerville"/>
          <w:i/>
          <w:iCs/>
          <w:color w:val="00B050"/>
          <w:lang w:val="es-ES"/>
        </w:rPr>
        <w:t xml:space="preserve">Todos los planes de estudios de Máster Universitario incluirán un trabajo de fin de Máster, que podrá contar con un mínimo de 6 créditos ECTS y un máximo de 30, cuya finalidad es la de comprobar el nivel de dominio de los conocimientos, competencias y habilidades que ha alcanzado el o la estudiante, y cuya superación es </w:t>
      </w:r>
      <w:r w:rsidR="00071AD9" w:rsidRPr="00A925D6">
        <w:rPr>
          <w:rFonts w:ascii="New Baskerville" w:hAnsi="New Baskerville"/>
          <w:i/>
          <w:iCs/>
          <w:color w:val="00B050"/>
          <w:lang w:val="es-ES"/>
        </w:rPr>
        <w:t>requisito</w:t>
      </w:r>
      <w:r w:rsidRPr="00A925D6">
        <w:rPr>
          <w:rFonts w:ascii="New Baskerville" w:hAnsi="New Baskerville"/>
          <w:i/>
          <w:iCs/>
          <w:color w:val="00B050"/>
          <w:lang w:val="es-ES"/>
        </w:rPr>
        <w:t xml:space="preserve"> para obtener el título oficial. Los trabajos de fin de Máster deberán ser defendidos en un acto público, siguiendo la normativa que a tal efecto establezca el centro o en su caso la universidad</w:t>
      </w:r>
      <w:r w:rsidR="006E0FD3" w:rsidRPr="00A925D6">
        <w:rPr>
          <w:rFonts w:ascii="New Baskerville" w:hAnsi="New Baskerville"/>
          <w:i/>
          <w:iCs/>
          <w:color w:val="00B050"/>
          <w:lang w:val="es-ES"/>
        </w:rPr>
        <w:t>.</w:t>
      </w:r>
    </w:p>
    <w:p w14:paraId="091DDBF7" w14:textId="59BF2603" w:rsidR="006D60C3" w:rsidRPr="00A925D6" w:rsidRDefault="006D60C3" w:rsidP="006D60C3">
      <w:pPr>
        <w:rPr>
          <w:rFonts w:ascii="New Baskerville" w:hAnsi="New Baskerville"/>
          <w:i/>
          <w:iCs/>
          <w:color w:val="00B050"/>
          <w:lang w:val="es-ES"/>
        </w:rPr>
      </w:pPr>
      <w:r w:rsidRPr="00A925D6">
        <w:rPr>
          <w:rFonts w:ascii="New Baskerville" w:hAnsi="New Baskerville"/>
          <w:i/>
          <w:iCs/>
          <w:color w:val="00B050"/>
          <w:lang w:val="es-ES"/>
        </w:rPr>
        <w:t>En el caso de títulos universitarios oficiales de Máster de carácter habilitante para el ejercicio de una actividad profesional regulada, el Gobierno establecerá la titulación o titulaciones de acceso, así como, determinados contenidos, competencias o el desarrollo de prácticas académicas que deberán incorporarse en los respectivos planes de estudios.</w:t>
      </w:r>
    </w:p>
    <w:p w14:paraId="1522318F" w14:textId="287BEC8D" w:rsidR="00A36AA2" w:rsidRPr="00A925D6" w:rsidRDefault="00A36AA2" w:rsidP="006D60C3">
      <w:pPr>
        <w:rPr>
          <w:rFonts w:ascii="New Baskerville" w:hAnsi="New Baskerville"/>
          <w:b/>
          <w:bCs/>
          <w:u w:val="single"/>
          <w:lang w:val="es-ES"/>
        </w:rPr>
      </w:pPr>
      <w:r w:rsidRPr="00A925D6">
        <w:rPr>
          <w:rFonts w:ascii="New Baskerville" w:hAnsi="New Baskerville"/>
          <w:b/>
          <w:bCs/>
          <w:u w:val="single"/>
          <w:lang w:val="es-ES"/>
        </w:rPr>
        <w:t>Resumen de la distribución de créditos en la titulación</w:t>
      </w:r>
    </w:p>
    <w:tbl>
      <w:tblPr>
        <w:tblStyle w:val="Tablaconcuadrcula2-nfasis2"/>
        <w:tblW w:w="3794" w:type="pct"/>
        <w:jc w:val="center"/>
        <w:tblLook w:val="0180" w:firstRow="0" w:lastRow="0" w:firstColumn="1" w:lastColumn="1" w:noHBand="0" w:noVBand="0"/>
      </w:tblPr>
      <w:tblGrid>
        <w:gridCol w:w="4678"/>
        <w:gridCol w:w="2171"/>
      </w:tblGrid>
      <w:tr w:rsidR="00A36AA2" w:rsidRPr="00A925D6" w14:paraId="630778E6" w14:textId="77777777" w:rsidTr="00A36AA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415" w:type="pct"/>
          </w:tcPr>
          <w:p w14:paraId="31C130F7" w14:textId="77777777" w:rsidR="00A36AA2" w:rsidRPr="00A925D6" w:rsidRDefault="00A36AA2" w:rsidP="00426E88">
            <w:pPr>
              <w:rPr>
                <w:rFonts w:ascii="New Baskerville" w:hAnsi="New Baskerville"/>
                <w:sz w:val="18"/>
                <w:lang w:val="es-ES"/>
              </w:rPr>
            </w:pPr>
            <w:r w:rsidRPr="00A925D6">
              <w:rPr>
                <w:rFonts w:ascii="New Baskerville" w:hAnsi="New Baskerville"/>
                <w:sz w:val="18"/>
                <w:lang w:val="es-ES"/>
              </w:rPr>
              <w:t xml:space="preserve">Créditos formación básica </w:t>
            </w:r>
            <w:r w:rsidRPr="00A925D6">
              <w:rPr>
                <w:rFonts w:ascii="New Baskerville" w:hAnsi="New Baskerville"/>
                <w:color w:val="FF0000"/>
                <w:sz w:val="18"/>
                <w:lang w:val="es-ES"/>
              </w:rPr>
              <w:t>(grado)</w:t>
            </w:r>
          </w:p>
        </w:tc>
        <w:tc>
          <w:tcPr>
            <w:cnfStyle w:val="000100000000" w:firstRow="0" w:lastRow="0" w:firstColumn="0" w:lastColumn="1" w:oddVBand="0" w:evenVBand="0" w:oddHBand="0" w:evenHBand="0" w:firstRowFirstColumn="0" w:firstRowLastColumn="0" w:lastRowFirstColumn="0" w:lastRowLastColumn="0"/>
            <w:tcW w:w="1585" w:type="pct"/>
          </w:tcPr>
          <w:p w14:paraId="5B8045ED" w14:textId="77777777" w:rsidR="00A36AA2" w:rsidRPr="00A925D6" w:rsidRDefault="00A36AA2" w:rsidP="00426E88">
            <w:pPr>
              <w:jc w:val="center"/>
              <w:rPr>
                <w:rFonts w:ascii="New Baskerville" w:hAnsi="New Baskerville"/>
                <w:bCs w:val="0"/>
                <w:sz w:val="18"/>
                <w:lang w:val="es-ES"/>
              </w:rPr>
            </w:pPr>
            <w:r w:rsidRPr="00A925D6">
              <w:rPr>
                <w:rFonts w:ascii="New Baskerville" w:hAnsi="New Baskerville"/>
                <w:sz w:val="18"/>
                <w:lang w:val="es-ES"/>
              </w:rPr>
              <w:t xml:space="preserve"> </w:t>
            </w:r>
          </w:p>
        </w:tc>
      </w:tr>
      <w:tr w:rsidR="00A36AA2" w:rsidRPr="00A925D6" w14:paraId="7A739141" w14:textId="77777777" w:rsidTr="00A36AA2">
        <w:trPr>
          <w:trHeight w:val="340"/>
          <w:jc w:val="center"/>
        </w:trPr>
        <w:tc>
          <w:tcPr>
            <w:cnfStyle w:val="001000000000" w:firstRow="0" w:lastRow="0" w:firstColumn="1" w:lastColumn="0" w:oddVBand="0" w:evenVBand="0" w:oddHBand="0" w:evenHBand="0" w:firstRowFirstColumn="0" w:firstRowLastColumn="0" w:lastRowFirstColumn="0" w:lastRowLastColumn="0"/>
            <w:tcW w:w="3415" w:type="pct"/>
          </w:tcPr>
          <w:p w14:paraId="30B60DA9" w14:textId="77777777" w:rsidR="00A36AA2" w:rsidRPr="00A925D6" w:rsidRDefault="00A36AA2" w:rsidP="00426E88">
            <w:pPr>
              <w:rPr>
                <w:rFonts w:ascii="New Baskerville" w:hAnsi="New Baskerville"/>
                <w:sz w:val="18"/>
                <w:lang w:val="es-ES"/>
              </w:rPr>
            </w:pPr>
            <w:r w:rsidRPr="00A925D6">
              <w:rPr>
                <w:rFonts w:ascii="New Baskerville" w:hAnsi="New Baskerville"/>
                <w:sz w:val="18"/>
                <w:lang w:val="es-ES"/>
              </w:rPr>
              <w:t>Créditos Obligatorios</w:t>
            </w:r>
          </w:p>
        </w:tc>
        <w:tc>
          <w:tcPr>
            <w:cnfStyle w:val="000100000000" w:firstRow="0" w:lastRow="0" w:firstColumn="0" w:lastColumn="1" w:oddVBand="0" w:evenVBand="0" w:oddHBand="0" w:evenHBand="0" w:firstRowFirstColumn="0" w:firstRowLastColumn="0" w:lastRowFirstColumn="0" w:lastRowLastColumn="0"/>
            <w:tcW w:w="1585" w:type="pct"/>
          </w:tcPr>
          <w:p w14:paraId="5336DAC5" w14:textId="77777777" w:rsidR="00A36AA2" w:rsidRPr="00A925D6" w:rsidRDefault="00A36AA2" w:rsidP="00426E88">
            <w:pPr>
              <w:jc w:val="center"/>
              <w:rPr>
                <w:rFonts w:ascii="New Baskerville" w:hAnsi="New Baskerville"/>
                <w:sz w:val="18"/>
                <w:lang w:val="es-ES"/>
              </w:rPr>
            </w:pPr>
            <w:r w:rsidRPr="00A925D6">
              <w:rPr>
                <w:rFonts w:ascii="New Baskerville" w:hAnsi="New Baskerville"/>
                <w:sz w:val="18"/>
                <w:lang w:val="es-ES"/>
              </w:rPr>
              <w:t xml:space="preserve"> </w:t>
            </w:r>
          </w:p>
        </w:tc>
      </w:tr>
      <w:tr w:rsidR="00A36AA2" w:rsidRPr="00A925D6" w14:paraId="3627B23A" w14:textId="77777777" w:rsidTr="00A36AA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415" w:type="pct"/>
          </w:tcPr>
          <w:p w14:paraId="3E9854B6" w14:textId="77777777" w:rsidR="00A36AA2" w:rsidRPr="00A925D6" w:rsidRDefault="00A36AA2" w:rsidP="00426E88">
            <w:pPr>
              <w:rPr>
                <w:rFonts w:ascii="New Baskerville" w:hAnsi="New Baskerville"/>
                <w:sz w:val="18"/>
                <w:lang w:val="es-ES"/>
              </w:rPr>
            </w:pPr>
            <w:r w:rsidRPr="00A925D6">
              <w:rPr>
                <w:rFonts w:ascii="New Baskerville" w:hAnsi="New Baskerville"/>
                <w:sz w:val="18"/>
                <w:lang w:val="es-ES"/>
              </w:rPr>
              <w:t>Créditos Optativos</w:t>
            </w:r>
          </w:p>
        </w:tc>
        <w:tc>
          <w:tcPr>
            <w:cnfStyle w:val="000100000000" w:firstRow="0" w:lastRow="0" w:firstColumn="0" w:lastColumn="1" w:oddVBand="0" w:evenVBand="0" w:oddHBand="0" w:evenHBand="0" w:firstRowFirstColumn="0" w:firstRowLastColumn="0" w:lastRowFirstColumn="0" w:lastRowLastColumn="0"/>
            <w:tcW w:w="1585" w:type="pct"/>
          </w:tcPr>
          <w:p w14:paraId="74F6ABBF" w14:textId="77777777" w:rsidR="00A36AA2" w:rsidRPr="00A925D6" w:rsidRDefault="00A36AA2" w:rsidP="00426E88">
            <w:pPr>
              <w:jc w:val="center"/>
              <w:rPr>
                <w:rFonts w:ascii="New Baskerville" w:hAnsi="New Baskerville"/>
                <w:sz w:val="18"/>
                <w:lang w:val="es-ES"/>
              </w:rPr>
            </w:pPr>
            <w:r w:rsidRPr="00A925D6">
              <w:rPr>
                <w:rFonts w:ascii="New Baskerville" w:hAnsi="New Baskerville"/>
                <w:sz w:val="18"/>
                <w:lang w:val="es-ES"/>
              </w:rPr>
              <w:t xml:space="preserve"> </w:t>
            </w:r>
          </w:p>
        </w:tc>
      </w:tr>
      <w:tr w:rsidR="00A36AA2" w:rsidRPr="00A925D6" w14:paraId="58AC0EDF" w14:textId="77777777" w:rsidTr="00A36AA2">
        <w:trPr>
          <w:trHeight w:val="340"/>
          <w:jc w:val="center"/>
        </w:trPr>
        <w:tc>
          <w:tcPr>
            <w:cnfStyle w:val="001000000000" w:firstRow="0" w:lastRow="0" w:firstColumn="1" w:lastColumn="0" w:oddVBand="0" w:evenVBand="0" w:oddHBand="0" w:evenHBand="0" w:firstRowFirstColumn="0" w:firstRowLastColumn="0" w:lastRowFirstColumn="0" w:lastRowLastColumn="0"/>
            <w:tcW w:w="3415" w:type="pct"/>
          </w:tcPr>
          <w:p w14:paraId="2BED2E04" w14:textId="77777777" w:rsidR="00A36AA2" w:rsidRPr="00A925D6" w:rsidRDefault="00A36AA2" w:rsidP="00426E88">
            <w:pPr>
              <w:rPr>
                <w:rFonts w:ascii="New Baskerville" w:hAnsi="New Baskerville"/>
                <w:sz w:val="18"/>
                <w:lang w:val="es-ES"/>
              </w:rPr>
            </w:pPr>
            <w:r w:rsidRPr="00A925D6">
              <w:rPr>
                <w:rFonts w:ascii="New Baskerville" w:hAnsi="New Baskerville"/>
                <w:sz w:val="18"/>
                <w:lang w:val="es-ES"/>
              </w:rPr>
              <w:t>Prácticas externas</w:t>
            </w:r>
          </w:p>
        </w:tc>
        <w:tc>
          <w:tcPr>
            <w:cnfStyle w:val="000100000000" w:firstRow="0" w:lastRow="0" w:firstColumn="0" w:lastColumn="1" w:oddVBand="0" w:evenVBand="0" w:oddHBand="0" w:evenHBand="0" w:firstRowFirstColumn="0" w:firstRowLastColumn="0" w:lastRowFirstColumn="0" w:lastRowLastColumn="0"/>
            <w:tcW w:w="1585" w:type="pct"/>
          </w:tcPr>
          <w:p w14:paraId="450B2C37" w14:textId="77777777" w:rsidR="00A36AA2" w:rsidRPr="00A925D6" w:rsidRDefault="00A36AA2" w:rsidP="00426E88">
            <w:pPr>
              <w:jc w:val="center"/>
              <w:rPr>
                <w:rFonts w:ascii="New Baskerville" w:hAnsi="New Baskerville"/>
                <w:sz w:val="18"/>
                <w:lang w:val="es-ES"/>
              </w:rPr>
            </w:pPr>
            <w:r w:rsidRPr="00A925D6">
              <w:rPr>
                <w:rFonts w:ascii="New Baskerville" w:hAnsi="New Baskerville"/>
                <w:sz w:val="18"/>
                <w:lang w:val="es-ES"/>
              </w:rPr>
              <w:t xml:space="preserve"> </w:t>
            </w:r>
          </w:p>
        </w:tc>
      </w:tr>
      <w:tr w:rsidR="00A36AA2" w:rsidRPr="00A925D6" w14:paraId="556F0151" w14:textId="77777777" w:rsidTr="00A36AA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415" w:type="pct"/>
          </w:tcPr>
          <w:p w14:paraId="5BC3797F" w14:textId="77777777" w:rsidR="00A36AA2" w:rsidRPr="00A925D6" w:rsidRDefault="00A36AA2" w:rsidP="00426E88">
            <w:pPr>
              <w:rPr>
                <w:rFonts w:ascii="New Baskerville" w:hAnsi="New Baskerville"/>
                <w:sz w:val="18"/>
                <w:lang w:val="es-ES"/>
              </w:rPr>
            </w:pPr>
            <w:r w:rsidRPr="00A925D6">
              <w:rPr>
                <w:rFonts w:ascii="New Baskerville" w:hAnsi="New Baskerville"/>
                <w:sz w:val="18"/>
                <w:lang w:val="es-ES"/>
              </w:rPr>
              <w:t>Créditos trabajo fin de grado o máster</w:t>
            </w:r>
          </w:p>
        </w:tc>
        <w:tc>
          <w:tcPr>
            <w:cnfStyle w:val="000100000000" w:firstRow="0" w:lastRow="0" w:firstColumn="0" w:lastColumn="1" w:oddVBand="0" w:evenVBand="0" w:oddHBand="0" w:evenHBand="0" w:firstRowFirstColumn="0" w:firstRowLastColumn="0" w:lastRowFirstColumn="0" w:lastRowLastColumn="0"/>
            <w:tcW w:w="1585" w:type="pct"/>
          </w:tcPr>
          <w:p w14:paraId="7518D9F8" w14:textId="77777777" w:rsidR="00A36AA2" w:rsidRPr="00A925D6" w:rsidRDefault="00A36AA2" w:rsidP="00426E88">
            <w:pPr>
              <w:jc w:val="center"/>
              <w:rPr>
                <w:rFonts w:ascii="New Baskerville" w:hAnsi="New Baskerville"/>
                <w:sz w:val="18"/>
                <w:lang w:val="es-ES"/>
              </w:rPr>
            </w:pPr>
            <w:r w:rsidRPr="00A925D6">
              <w:rPr>
                <w:rFonts w:ascii="New Baskerville" w:hAnsi="New Baskerville"/>
                <w:sz w:val="18"/>
                <w:lang w:val="es-ES"/>
              </w:rPr>
              <w:t xml:space="preserve"> </w:t>
            </w:r>
          </w:p>
        </w:tc>
      </w:tr>
      <w:tr w:rsidR="00A36AA2" w:rsidRPr="00A925D6" w14:paraId="6A08E157" w14:textId="77777777" w:rsidTr="00A36AA2">
        <w:trPr>
          <w:trHeight w:val="340"/>
          <w:jc w:val="center"/>
        </w:trPr>
        <w:tc>
          <w:tcPr>
            <w:cnfStyle w:val="001000000000" w:firstRow="0" w:lastRow="0" w:firstColumn="1" w:lastColumn="0" w:oddVBand="0" w:evenVBand="0" w:oddHBand="0" w:evenHBand="0" w:firstRowFirstColumn="0" w:firstRowLastColumn="0" w:lastRowFirstColumn="0" w:lastRowLastColumn="0"/>
            <w:tcW w:w="3415" w:type="pct"/>
          </w:tcPr>
          <w:p w14:paraId="1E9274F1" w14:textId="77777777" w:rsidR="00A36AA2" w:rsidRPr="00A925D6" w:rsidRDefault="00A36AA2" w:rsidP="00426E88">
            <w:pPr>
              <w:rPr>
                <w:rFonts w:ascii="New Baskerville" w:hAnsi="New Baskerville"/>
                <w:color w:val="FF0000"/>
                <w:sz w:val="18"/>
                <w:lang w:val="es-ES"/>
              </w:rPr>
            </w:pPr>
            <w:r w:rsidRPr="00A925D6">
              <w:rPr>
                <w:rFonts w:ascii="New Baskerville" w:hAnsi="New Baskerville"/>
                <w:sz w:val="18"/>
                <w:lang w:val="es-ES"/>
              </w:rPr>
              <w:t xml:space="preserve">Créditos de complementos formativos </w:t>
            </w:r>
            <w:r w:rsidRPr="00A925D6">
              <w:rPr>
                <w:rFonts w:ascii="New Baskerville" w:hAnsi="New Baskerville"/>
                <w:color w:val="FF0000"/>
                <w:sz w:val="18"/>
                <w:lang w:val="es-ES"/>
              </w:rPr>
              <w:t>(máster)</w:t>
            </w:r>
          </w:p>
        </w:tc>
        <w:tc>
          <w:tcPr>
            <w:cnfStyle w:val="000100000000" w:firstRow="0" w:lastRow="0" w:firstColumn="0" w:lastColumn="1" w:oddVBand="0" w:evenVBand="0" w:oddHBand="0" w:evenHBand="0" w:firstRowFirstColumn="0" w:firstRowLastColumn="0" w:lastRowFirstColumn="0" w:lastRowLastColumn="0"/>
            <w:tcW w:w="1585" w:type="pct"/>
          </w:tcPr>
          <w:p w14:paraId="739D0655" w14:textId="77777777" w:rsidR="00A36AA2" w:rsidRPr="00A925D6" w:rsidRDefault="00A36AA2" w:rsidP="00426E88">
            <w:pPr>
              <w:jc w:val="center"/>
              <w:rPr>
                <w:rFonts w:ascii="New Baskerville" w:hAnsi="New Baskerville"/>
                <w:sz w:val="18"/>
                <w:lang w:val="es-ES"/>
              </w:rPr>
            </w:pPr>
            <w:r w:rsidRPr="00A925D6">
              <w:rPr>
                <w:rFonts w:ascii="New Baskerville" w:hAnsi="New Baskerville"/>
                <w:sz w:val="18"/>
                <w:lang w:val="es-ES"/>
              </w:rPr>
              <w:t xml:space="preserve"> </w:t>
            </w:r>
          </w:p>
        </w:tc>
      </w:tr>
      <w:tr w:rsidR="00A36AA2" w:rsidRPr="00A925D6" w14:paraId="5FD6EA8A" w14:textId="77777777" w:rsidTr="00A36AA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415" w:type="pct"/>
          </w:tcPr>
          <w:p w14:paraId="71B9A72F" w14:textId="77777777" w:rsidR="00A36AA2" w:rsidRPr="00A925D6" w:rsidRDefault="00A36AA2" w:rsidP="00426E88">
            <w:pPr>
              <w:rPr>
                <w:rFonts w:ascii="New Baskerville" w:hAnsi="New Baskerville"/>
                <w:sz w:val="18"/>
                <w:u w:val="single"/>
                <w:lang w:val="es-ES"/>
              </w:rPr>
            </w:pPr>
            <w:r w:rsidRPr="00A925D6">
              <w:rPr>
                <w:rFonts w:ascii="New Baskerville" w:hAnsi="New Baskerville"/>
                <w:sz w:val="18"/>
                <w:lang w:val="es-ES"/>
              </w:rPr>
              <w:t>Número Total de Créditos ECTS</w:t>
            </w:r>
          </w:p>
        </w:tc>
        <w:tc>
          <w:tcPr>
            <w:cnfStyle w:val="000100000000" w:firstRow="0" w:lastRow="0" w:firstColumn="0" w:lastColumn="1" w:oddVBand="0" w:evenVBand="0" w:oddHBand="0" w:evenHBand="0" w:firstRowFirstColumn="0" w:firstRowLastColumn="0" w:lastRowFirstColumn="0" w:lastRowLastColumn="0"/>
            <w:tcW w:w="1585" w:type="pct"/>
          </w:tcPr>
          <w:p w14:paraId="7A4FBB71" w14:textId="77777777" w:rsidR="00A36AA2" w:rsidRPr="00A925D6" w:rsidRDefault="00A36AA2" w:rsidP="00426E88">
            <w:pPr>
              <w:jc w:val="center"/>
              <w:rPr>
                <w:rFonts w:ascii="New Baskerville" w:hAnsi="New Baskerville"/>
                <w:sz w:val="18"/>
                <w:lang w:val="es-ES"/>
              </w:rPr>
            </w:pPr>
            <w:r w:rsidRPr="00A925D6">
              <w:rPr>
                <w:rFonts w:ascii="New Baskerville" w:hAnsi="New Baskerville"/>
                <w:sz w:val="18"/>
                <w:lang w:val="es-ES"/>
              </w:rPr>
              <w:t xml:space="preserve"> </w:t>
            </w:r>
          </w:p>
        </w:tc>
      </w:tr>
    </w:tbl>
    <w:p w14:paraId="77455262" w14:textId="78E838B7" w:rsidR="00293A73" w:rsidRPr="00A925D6" w:rsidRDefault="00293A73" w:rsidP="00A227D3">
      <w:pPr>
        <w:rPr>
          <w:rFonts w:ascii="New Baskerville" w:hAnsi="New Baskerville"/>
          <w:lang w:val="es-ES"/>
        </w:rPr>
      </w:pPr>
    </w:p>
    <w:p w14:paraId="5BBC740E" w14:textId="21FC8435" w:rsidR="00A227D3" w:rsidRPr="00A925D6" w:rsidRDefault="00A9502A" w:rsidP="00A227D3">
      <w:pPr>
        <w:rPr>
          <w:rFonts w:ascii="New Baskerville" w:hAnsi="New Baskerville"/>
          <w:b/>
          <w:bCs/>
          <w:u w:val="single"/>
          <w:lang w:val="es-ES"/>
        </w:rPr>
      </w:pPr>
      <w:r w:rsidRPr="00A925D6">
        <w:rPr>
          <w:rFonts w:ascii="New Baskerville" w:hAnsi="New Baskerville"/>
          <w:b/>
          <w:bCs/>
          <w:u w:val="single"/>
          <w:lang w:val="es-ES"/>
        </w:rPr>
        <w:t>Resumen del plan de estudios (estructura semestral)</w:t>
      </w:r>
      <w:r w:rsidR="000B4ED6" w:rsidRPr="00A925D6">
        <w:rPr>
          <w:rFonts w:ascii="New Baskerville" w:hAnsi="New Baskerville"/>
          <w:b/>
          <w:bCs/>
          <w:u w:val="single"/>
          <w:lang w:val="es-ES"/>
        </w:rPr>
        <w:t xml:space="preserve"> </w:t>
      </w:r>
    </w:p>
    <w:tbl>
      <w:tblPr>
        <w:tblStyle w:val="Tablaconcuadrcula3-nfasis2"/>
        <w:tblW w:w="9498" w:type="dxa"/>
        <w:tblLook w:val="0420" w:firstRow="1" w:lastRow="0" w:firstColumn="0" w:lastColumn="0" w:noHBand="0" w:noVBand="1"/>
      </w:tblPr>
      <w:tblGrid>
        <w:gridCol w:w="2268"/>
        <w:gridCol w:w="851"/>
        <w:gridCol w:w="850"/>
        <w:gridCol w:w="1133"/>
        <w:gridCol w:w="1844"/>
        <w:gridCol w:w="663"/>
        <w:gridCol w:w="682"/>
        <w:gridCol w:w="1207"/>
      </w:tblGrid>
      <w:tr w:rsidR="00961A5D" w:rsidRPr="00A925D6" w14:paraId="2E787EE4" w14:textId="77777777" w:rsidTr="006E0FD3">
        <w:trPr>
          <w:cnfStyle w:val="100000000000" w:firstRow="1" w:lastRow="0" w:firstColumn="0" w:lastColumn="0" w:oddVBand="0" w:evenVBand="0" w:oddHBand="0" w:evenHBand="0" w:firstRowFirstColumn="0" w:firstRowLastColumn="0" w:lastRowFirstColumn="0" w:lastRowLastColumn="0"/>
          <w:trHeight w:val="300"/>
        </w:trPr>
        <w:tc>
          <w:tcPr>
            <w:tcW w:w="9498" w:type="dxa"/>
            <w:gridSpan w:val="8"/>
            <w:noWrap/>
            <w:hideMark/>
          </w:tcPr>
          <w:p w14:paraId="1722D600" w14:textId="77777777" w:rsidR="00961A5D" w:rsidRPr="00A925D6" w:rsidRDefault="00961A5D" w:rsidP="00961A5D">
            <w:pPr>
              <w:spacing w:before="0" w:line="240" w:lineRule="auto"/>
              <w:jc w:val="center"/>
              <w:rPr>
                <w:rFonts w:ascii="New Baskerville" w:hAnsi="New Baskerville" w:cs="Calibri"/>
                <w:color w:val="000000"/>
                <w:sz w:val="18"/>
                <w:szCs w:val="18"/>
                <w:lang w:val="es-ES"/>
              </w:rPr>
            </w:pPr>
            <w:r w:rsidRPr="00A925D6">
              <w:rPr>
                <w:rFonts w:ascii="New Baskerville" w:hAnsi="New Baskerville" w:cs="Calibri"/>
                <w:color w:val="000000"/>
                <w:sz w:val="18"/>
                <w:szCs w:val="18"/>
                <w:lang w:val="es-ES"/>
              </w:rPr>
              <w:t>Curso 1</w:t>
            </w:r>
          </w:p>
        </w:tc>
      </w:tr>
      <w:tr w:rsidR="00961A5D" w:rsidRPr="00A925D6" w14:paraId="6518D747" w14:textId="77777777" w:rsidTr="006E0FD3">
        <w:trPr>
          <w:cnfStyle w:val="000000100000" w:firstRow="0" w:lastRow="0" w:firstColumn="0" w:lastColumn="0" w:oddVBand="0" w:evenVBand="0" w:oddHBand="1" w:evenHBand="0" w:firstRowFirstColumn="0" w:firstRowLastColumn="0" w:lastRowFirstColumn="0" w:lastRowLastColumn="0"/>
          <w:trHeight w:val="300"/>
        </w:trPr>
        <w:tc>
          <w:tcPr>
            <w:tcW w:w="5102" w:type="dxa"/>
            <w:gridSpan w:val="4"/>
            <w:noWrap/>
            <w:hideMark/>
          </w:tcPr>
          <w:p w14:paraId="5FA8AFD7" w14:textId="77777777" w:rsidR="00961A5D" w:rsidRPr="00A925D6" w:rsidRDefault="00961A5D" w:rsidP="00961A5D">
            <w:pPr>
              <w:spacing w:before="0" w:line="240" w:lineRule="auto"/>
              <w:jc w:val="center"/>
              <w:rPr>
                <w:rFonts w:ascii="New Baskerville" w:hAnsi="New Baskerville" w:cs="Calibri"/>
                <w:b/>
                <w:bCs/>
                <w:color w:val="000000"/>
                <w:sz w:val="18"/>
                <w:szCs w:val="18"/>
                <w:lang w:val="es-ES"/>
              </w:rPr>
            </w:pPr>
            <w:r w:rsidRPr="00A925D6">
              <w:rPr>
                <w:rFonts w:ascii="New Baskerville" w:hAnsi="New Baskerville" w:cs="Calibri"/>
                <w:b/>
                <w:bCs/>
                <w:color w:val="000000"/>
                <w:sz w:val="18"/>
                <w:szCs w:val="18"/>
                <w:lang w:val="es-ES"/>
              </w:rPr>
              <w:t>Semestre 1</w:t>
            </w:r>
          </w:p>
        </w:tc>
        <w:tc>
          <w:tcPr>
            <w:tcW w:w="4396" w:type="dxa"/>
            <w:gridSpan w:val="4"/>
            <w:noWrap/>
            <w:hideMark/>
          </w:tcPr>
          <w:p w14:paraId="656EC217" w14:textId="77777777" w:rsidR="00961A5D" w:rsidRPr="00A925D6" w:rsidRDefault="00961A5D" w:rsidP="00961A5D">
            <w:pPr>
              <w:spacing w:before="0" w:line="240" w:lineRule="auto"/>
              <w:jc w:val="center"/>
              <w:rPr>
                <w:rFonts w:ascii="New Baskerville" w:hAnsi="New Baskerville" w:cs="Calibri"/>
                <w:b/>
                <w:bCs/>
                <w:color w:val="000000"/>
                <w:sz w:val="18"/>
                <w:szCs w:val="18"/>
                <w:lang w:val="es-ES"/>
              </w:rPr>
            </w:pPr>
            <w:r w:rsidRPr="00A925D6">
              <w:rPr>
                <w:rFonts w:ascii="New Baskerville" w:hAnsi="New Baskerville" w:cs="Calibri"/>
                <w:b/>
                <w:bCs/>
                <w:color w:val="000000"/>
                <w:sz w:val="18"/>
                <w:szCs w:val="18"/>
                <w:lang w:val="es-ES"/>
              </w:rPr>
              <w:t>Semestre 2</w:t>
            </w:r>
          </w:p>
        </w:tc>
      </w:tr>
      <w:tr w:rsidR="00961A5D" w:rsidRPr="00A925D6" w14:paraId="7C4CE77B" w14:textId="77777777" w:rsidTr="006E0FD3">
        <w:trPr>
          <w:trHeight w:val="300"/>
        </w:trPr>
        <w:tc>
          <w:tcPr>
            <w:tcW w:w="2268" w:type="dxa"/>
            <w:noWrap/>
            <w:hideMark/>
          </w:tcPr>
          <w:p w14:paraId="0507A05B" w14:textId="77777777" w:rsidR="00961A5D" w:rsidRPr="00A925D6" w:rsidRDefault="00961A5D" w:rsidP="00961A5D">
            <w:pPr>
              <w:spacing w:before="0" w:line="240" w:lineRule="auto"/>
              <w:rPr>
                <w:rFonts w:ascii="New Baskerville" w:hAnsi="New Baskerville" w:cs="Calibri"/>
                <w:color w:val="000000"/>
                <w:sz w:val="18"/>
                <w:szCs w:val="18"/>
                <w:lang w:val="es-ES"/>
              </w:rPr>
            </w:pPr>
            <w:r w:rsidRPr="00A925D6">
              <w:rPr>
                <w:rFonts w:ascii="New Baskerville" w:hAnsi="New Baskerville" w:cs="Calibri"/>
                <w:color w:val="000000"/>
                <w:sz w:val="18"/>
                <w:szCs w:val="18"/>
                <w:lang w:val="es-ES"/>
              </w:rPr>
              <w:t>Asignatura</w:t>
            </w:r>
          </w:p>
        </w:tc>
        <w:tc>
          <w:tcPr>
            <w:tcW w:w="851" w:type="dxa"/>
            <w:noWrap/>
            <w:hideMark/>
          </w:tcPr>
          <w:p w14:paraId="109F6335" w14:textId="77777777" w:rsidR="00961A5D" w:rsidRPr="00A925D6" w:rsidRDefault="00961A5D" w:rsidP="00961A5D">
            <w:pPr>
              <w:spacing w:before="0" w:line="240" w:lineRule="auto"/>
              <w:rPr>
                <w:rFonts w:ascii="New Baskerville" w:hAnsi="New Baskerville" w:cs="Calibri"/>
                <w:color w:val="000000"/>
                <w:sz w:val="18"/>
                <w:szCs w:val="18"/>
                <w:lang w:val="es-ES"/>
              </w:rPr>
            </w:pPr>
            <w:r w:rsidRPr="00A925D6">
              <w:rPr>
                <w:rFonts w:ascii="New Baskerville" w:hAnsi="New Baskerville" w:cs="Calibri"/>
                <w:color w:val="000000"/>
                <w:sz w:val="18"/>
                <w:szCs w:val="18"/>
                <w:lang w:val="es-ES"/>
              </w:rPr>
              <w:t>ECTS</w:t>
            </w:r>
          </w:p>
        </w:tc>
        <w:tc>
          <w:tcPr>
            <w:tcW w:w="850" w:type="dxa"/>
            <w:noWrap/>
            <w:hideMark/>
          </w:tcPr>
          <w:p w14:paraId="4DAD98CF" w14:textId="77777777" w:rsidR="00961A5D" w:rsidRPr="00A925D6" w:rsidRDefault="00961A5D" w:rsidP="00961A5D">
            <w:pPr>
              <w:spacing w:before="0" w:line="240" w:lineRule="auto"/>
              <w:rPr>
                <w:rFonts w:ascii="New Baskerville" w:hAnsi="New Baskerville" w:cs="Calibri"/>
                <w:color w:val="000000"/>
                <w:sz w:val="18"/>
                <w:szCs w:val="18"/>
                <w:lang w:val="es-ES"/>
              </w:rPr>
            </w:pPr>
            <w:r w:rsidRPr="00A925D6">
              <w:rPr>
                <w:rFonts w:ascii="New Baskerville" w:hAnsi="New Baskerville" w:cs="Calibri"/>
                <w:color w:val="000000"/>
                <w:sz w:val="18"/>
                <w:szCs w:val="18"/>
                <w:lang w:val="es-ES"/>
              </w:rPr>
              <w:t>Tipo</w:t>
            </w:r>
          </w:p>
        </w:tc>
        <w:tc>
          <w:tcPr>
            <w:tcW w:w="1133" w:type="dxa"/>
            <w:noWrap/>
            <w:hideMark/>
          </w:tcPr>
          <w:p w14:paraId="17CC0BA7" w14:textId="77777777" w:rsidR="00961A5D" w:rsidRPr="00A925D6" w:rsidRDefault="00961A5D" w:rsidP="00961A5D">
            <w:pPr>
              <w:spacing w:before="0" w:line="240" w:lineRule="auto"/>
              <w:rPr>
                <w:rFonts w:ascii="New Baskerville" w:hAnsi="New Baskerville" w:cs="Calibri"/>
                <w:color w:val="000000"/>
                <w:sz w:val="18"/>
                <w:szCs w:val="18"/>
                <w:lang w:val="es-ES"/>
              </w:rPr>
            </w:pPr>
            <w:r w:rsidRPr="00A925D6">
              <w:rPr>
                <w:rFonts w:ascii="New Baskerville" w:hAnsi="New Baskerville" w:cs="Calibri"/>
                <w:color w:val="000000"/>
                <w:sz w:val="18"/>
                <w:szCs w:val="18"/>
                <w:lang w:val="es-ES"/>
              </w:rPr>
              <w:t>Modalidad</w:t>
            </w:r>
          </w:p>
        </w:tc>
        <w:tc>
          <w:tcPr>
            <w:tcW w:w="1844" w:type="dxa"/>
            <w:noWrap/>
            <w:hideMark/>
          </w:tcPr>
          <w:p w14:paraId="09E7BFF7" w14:textId="77777777" w:rsidR="00961A5D" w:rsidRPr="00A925D6" w:rsidRDefault="00961A5D" w:rsidP="00961A5D">
            <w:pPr>
              <w:spacing w:before="0" w:line="240" w:lineRule="auto"/>
              <w:rPr>
                <w:rFonts w:ascii="New Baskerville" w:hAnsi="New Baskerville" w:cs="Calibri"/>
                <w:color w:val="000000"/>
                <w:sz w:val="18"/>
                <w:szCs w:val="18"/>
                <w:lang w:val="es-ES"/>
              </w:rPr>
            </w:pPr>
            <w:r w:rsidRPr="00A925D6">
              <w:rPr>
                <w:rFonts w:ascii="New Baskerville" w:hAnsi="New Baskerville" w:cs="Calibri"/>
                <w:color w:val="000000"/>
                <w:sz w:val="18"/>
                <w:szCs w:val="18"/>
                <w:lang w:val="es-ES"/>
              </w:rPr>
              <w:t>Asignatura</w:t>
            </w:r>
          </w:p>
        </w:tc>
        <w:tc>
          <w:tcPr>
            <w:tcW w:w="663" w:type="dxa"/>
            <w:noWrap/>
            <w:hideMark/>
          </w:tcPr>
          <w:p w14:paraId="1ABC2659" w14:textId="77777777" w:rsidR="00961A5D" w:rsidRPr="00A925D6" w:rsidRDefault="00961A5D" w:rsidP="00961A5D">
            <w:pPr>
              <w:spacing w:before="0" w:line="240" w:lineRule="auto"/>
              <w:rPr>
                <w:rFonts w:ascii="New Baskerville" w:hAnsi="New Baskerville" w:cs="Calibri"/>
                <w:color w:val="000000"/>
                <w:sz w:val="18"/>
                <w:szCs w:val="18"/>
                <w:lang w:val="es-ES"/>
              </w:rPr>
            </w:pPr>
            <w:r w:rsidRPr="00A925D6">
              <w:rPr>
                <w:rFonts w:ascii="New Baskerville" w:hAnsi="New Baskerville" w:cs="Calibri"/>
                <w:color w:val="000000"/>
                <w:sz w:val="18"/>
                <w:szCs w:val="18"/>
                <w:lang w:val="es-ES"/>
              </w:rPr>
              <w:t>ECTS</w:t>
            </w:r>
          </w:p>
        </w:tc>
        <w:tc>
          <w:tcPr>
            <w:tcW w:w="682" w:type="dxa"/>
            <w:noWrap/>
            <w:hideMark/>
          </w:tcPr>
          <w:p w14:paraId="3F17DFFA" w14:textId="77777777" w:rsidR="00961A5D" w:rsidRPr="00A925D6" w:rsidRDefault="00961A5D" w:rsidP="00961A5D">
            <w:pPr>
              <w:spacing w:before="0" w:line="240" w:lineRule="auto"/>
              <w:rPr>
                <w:rFonts w:ascii="New Baskerville" w:hAnsi="New Baskerville" w:cs="Calibri"/>
                <w:color w:val="000000"/>
                <w:sz w:val="18"/>
                <w:szCs w:val="18"/>
                <w:lang w:val="es-ES"/>
              </w:rPr>
            </w:pPr>
            <w:r w:rsidRPr="00A925D6">
              <w:rPr>
                <w:rFonts w:ascii="New Baskerville" w:hAnsi="New Baskerville" w:cs="Calibri"/>
                <w:color w:val="000000"/>
                <w:sz w:val="18"/>
                <w:szCs w:val="18"/>
                <w:lang w:val="es-ES"/>
              </w:rPr>
              <w:t>Tipo</w:t>
            </w:r>
          </w:p>
        </w:tc>
        <w:tc>
          <w:tcPr>
            <w:tcW w:w="1207" w:type="dxa"/>
            <w:noWrap/>
            <w:hideMark/>
          </w:tcPr>
          <w:p w14:paraId="11F843C7" w14:textId="77777777" w:rsidR="00961A5D" w:rsidRPr="00A925D6" w:rsidRDefault="00961A5D" w:rsidP="00961A5D">
            <w:pPr>
              <w:spacing w:before="0" w:line="240" w:lineRule="auto"/>
              <w:rPr>
                <w:rFonts w:ascii="New Baskerville" w:hAnsi="New Baskerville" w:cs="Calibri"/>
                <w:color w:val="000000"/>
                <w:sz w:val="18"/>
                <w:szCs w:val="18"/>
                <w:lang w:val="es-ES"/>
              </w:rPr>
            </w:pPr>
            <w:r w:rsidRPr="00A925D6">
              <w:rPr>
                <w:rFonts w:ascii="New Baskerville" w:hAnsi="New Baskerville" w:cs="Calibri"/>
                <w:color w:val="000000"/>
                <w:sz w:val="18"/>
                <w:szCs w:val="18"/>
                <w:lang w:val="es-ES"/>
              </w:rPr>
              <w:t>Modalidad</w:t>
            </w:r>
          </w:p>
        </w:tc>
      </w:tr>
      <w:tr w:rsidR="00961A5D" w:rsidRPr="00A925D6" w14:paraId="271DF191" w14:textId="77777777" w:rsidTr="006E0FD3">
        <w:trPr>
          <w:cnfStyle w:val="000000100000" w:firstRow="0" w:lastRow="0" w:firstColumn="0" w:lastColumn="0" w:oddVBand="0" w:evenVBand="0" w:oddHBand="1" w:evenHBand="0" w:firstRowFirstColumn="0" w:firstRowLastColumn="0" w:lastRowFirstColumn="0" w:lastRowLastColumn="0"/>
          <w:trHeight w:val="300"/>
        </w:trPr>
        <w:tc>
          <w:tcPr>
            <w:tcW w:w="2268" w:type="dxa"/>
            <w:noWrap/>
            <w:hideMark/>
          </w:tcPr>
          <w:p w14:paraId="2D5950BF" w14:textId="77777777" w:rsidR="00961A5D" w:rsidRPr="00A925D6" w:rsidRDefault="00961A5D" w:rsidP="00961A5D">
            <w:pPr>
              <w:spacing w:before="0" w:line="240" w:lineRule="auto"/>
              <w:rPr>
                <w:rFonts w:ascii="New Baskerville" w:hAnsi="New Baskerville" w:cs="Calibri"/>
                <w:color w:val="000000"/>
                <w:sz w:val="18"/>
                <w:szCs w:val="18"/>
                <w:lang w:val="es-ES"/>
              </w:rPr>
            </w:pPr>
            <w:r w:rsidRPr="00A925D6">
              <w:rPr>
                <w:rFonts w:ascii="New Baskerville" w:hAnsi="New Baskerville" w:cs="Calibri"/>
                <w:color w:val="000000"/>
                <w:sz w:val="18"/>
                <w:szCs w:val="18"/>
                <w:lang w:val="es-ES"/>
              </w:rPr>
              <w:t>Asignatura 01</w:t>
            </w:r>
          </w:p>
        </w:tc>
        <w:tc>
          <w:tcPr>
            <w:tcW w:w="851" w:type="dxa"/>
            <w:noWrap/>
            <w:hideMark/>
          </w:tcPr>
          <w:p w14:paraId="567B7AFD" w14:textId="77777777" w:rsidR="00961A5D" w:rsidRPr="00A925D6" w:rsidRDefault="00961A5D" w:rsidP="00961A5D">
            <w:pPr>
              <w:spacing w:before="0" w:line="240" w:lineRule="auto"/>
              <w:rPr>
                <w:rFonts w:ascii="New Baskerville" w:hAnsi="New Baskerville" w:cs="Calibri"/>
                <w:color w:val="000000"/>
                <w:sz w:val="18"/>
                <w:szCs w:val="18"/>
                <w:lang w:val="es-ES"/>
              </w:rPr>
            </w:pPr>
          </w:p>
        </w:tc>
        <w:tc>
          <w:tcPr>
            <w:tcW w:w="850" w:type="dxa"/>
            <w:noWrap/>
            <w:hideMark/>
          </w:tcPr>
          <w:p w14:paraId="5A2A2050" w14:textId="77777777" w:rsidR="00961A5D" w:rsidRPr="00A925D6" w:rsidRDefault="00961A5D" w:rsidP="00961A5D">
            <w:pPr>
              <w:spacing w:before="0" w:line="240" w:lineRule="auto"/>
              <w:rPr>
                <w:rFonts w:ascii="New Baskerville" w:hAnsi="New Baskerville" w:cs="Times New Roman"/>
                <w:color w:val="auto"/>
                <w:sz w:val="18"/>
                <w:szCs w:val="18"/>
                <w:lang w:val="es-ES"/>
              </w:rPr>
            </w:pPr>
          </w:p>
        </w:tc>
        <w:tc>
          <w:tcPr>
            <w:tcW w:w="1133" w:type="dxa"/>
            <w:noWrap/>
            <w:hideMark/>
          </w:tcPr>
          <w:p w14:paraId="1D268630" w14:textId="77777777" w:rsidR="00961A5D" w:rsidRPr="00A925D6" w:rsidRDefault="00961A5D" w:rsidP="00961A5D">
            <w:pPr>
              <w:spacing w:before="0" w:line="240" w:lineRule="auto"/>
              <w:rPr>
                <w:rFonts w:ascii="New Baskerville" w:hAnsi="New Baskerville" w:cs="Times New Roman"/>
                <w:color w:val="auto"/>
                <w:sz w:val="18"/>
                <w:szCs w:val="18"/>
                <w:lang w:val="es-ES"/>
              </w:rPr>
            </w:pPr>
          </w:p>
        </w:tc>
        <w:tc>
          <w:tcPr>
            <w:tcW w:w="1844" w:type="dxa"/>
            <w:noWrap/>
            <w:hideMark/>
          </w:tcPr>
          <w:p w14:paraId="6E80DF7C" w14:textId="77777777" w:rsidR="00961A5D" w:rsidRPr="00A925D6" w:rsidRDefault="00961A5D" w:rsidP="00961A5D">
            <w:pPr>
              <w:spacing w:before="0" w:line="240" w:lineRule="auto"/>
              <w:rPr>
                <w:rFonts w:ascii="New Baskerville" w:hAnsi="New Baskerville" w:cs="Calibri"/>
                <w:color w:val="000000"/>
                <w:sz w:val="18"/>
                <w:szCs w:val="18"/>
                <w:lang w:val="es-ES"/>
              </w:rPr>
            </w:pPr>
            <w:r w:rsidRPr="00A925D6">
              <w:rPr>
                <w:rFonts w:ascii="New Baskerville" w:hAnsi="New Baskerville" w:cs="Calibri"/>
                <w:color w:val="000000"/>
                <w:sz w:val="18"/>
                <w:szCs w:val="18"/>
                <w:lang w:val="es-ES"/>
              </w:rPr>
              <w:t>Asignatura 07</w:t>
            </w:r>
          </w:p>
        </w:tc>
        <w:tc>
          <w:tcPr>
            <w:tcW w:w="663" w:type="dxa"/>
          </w:tcPr>
          <w:p w14:paraId="69F6B335" w14:textId="66232CF7" w:rsidR="00961A5D" w:rsidRPr="00A925D6" w:rsidRDefault="00961A5D" w:rsidP="00961A5D">
            <w:pPr>
              <w:spacing w:before="0" w:line="240" w:lineRule="auto"/>
              <w:rPr>
                <w:rFonts w:ascii="New Baskerville" w:hAnsi="New Baskerville" w:cs="Calibri"/>
                <w:color w:val="000000"/>
                <w:sz w:val="18"/>
                <w:szCs w:val="18"/>
                <w:lang w:val="es-ES"/>
              </w:rPr>
            </w:pPr>
          </w:p>
        </w:tc>
        <w:tc>
          <w:tcPr>
            <w:tcW w:w="682" w:type="dxa"/>
            <w:noWrap/>
            <w:hideMark/>
          </w:tcPr>
          <w:p w14:paraId="3845D4F1" w14:textId="77777777" w:rsidR="00961A5D" w:rsidRPr="00A925D6" w:rsidRDefault="00961A5D" w:rsidP="00961A5D">
            <w:pPr>
              <w:spacing w:before="0" w:line="240" w:lineRule="auto"/>
              <w:rPr>
                <w:rFonts w:ascii="New Baskerville" w:hAnsi="New Baskerville" w:cs="Calibri"/>
                <w:color w:val="000000"/>
                <w:sz w:val="18"/>
                <w:szCs w:val="18"/>
                <w:lang w:val="es-ES"/>
              </w:rPr>
            </w:pPr>
          </w:p>
        </w:tc>
        <w:tc>
          <w:tcPr>
            <w:tcW w:w="1207" w:type="dxa"/>
            <w:noWrap/>
            <w:hideMark/>
          </w:tcPr>
          <w:p w14:paraId="6A06EF79" w14:textId="77777777" w:rsidR="00961A5D" w:rsidRPr="00A925D6" w:rsidRDefault="00961A5D" w:rsidP="00961A5D">
            <w:pPr>
              <w:spacing w:before="0" w:line="240" w:lineRule="auto"/>
              <w:rPr>
                <w:rFonts w:ascii="New Baskerville" w:hAnsi="New Baskerville" w:cs="Times New Roman"/>
                <w:color w:val="auto"/>
                <w:sz w:val="18"/>
                <w:szCs w:val="18"/>
                <w:lang w:val="es-ES"/>
              </w:rPr>
            </w:pPr>
          </w:p>
        </w:tc>
      </w:tr>
      <w:tr w:rsidR="00961A5D" w:rsidRPr="00A925D6" w14:paraId="4C1F48B2" w14:textId="77777777" w:rsidTr="006E0FD3">
        <w:trPr>
          <w:trHeight w:val="300"/>
        </w:trPr>
        <w:tc>
          <w:tcPr>
            <w:tcW w:w="2268" w:type="dxa"/>
            <w:noWrap/>
            <w:hideMark/>
          </w:tcPr>
          <w:p w14:paraId="42C8FDC6" w14:textId="77777777" w:rsidR="00961A5D" w:rsidRPr="00A925D6" w:rsidRDefault="00961A5D" w:rsidP="00961A5D">
            <w:pPr>
              <w:spacing w:before="0" w:line="240" w:lineRule="auto"/>
              <w:rPr>
                <w:rFonts w:ascii="New Baskerville" w:hAnsi="New Baskerville" w:cs="Calibri"/>
                <w:color w:val="000000"/>
                <w:sz w:val="18"/>
                <w:szCs w:val="18"/>
                <w:lang w:val="es-ES"/>
              </w:rPr>
            </w:pPr>
            <w:r w:rsidRPr="00A925D6">
              <w:rPr>
                <w:rFonts w:ascii="New Baskerville" w:hAnsi="New Baskerville" w:cs="Calibri"/>
                <w:color w:val="000000"/>
                <w:sz w:val="18"/>
                <w:szCs w:val="18"/>
                <w:lang w:val="es-ES"/>
              </w:rPr>
              <w:t>Asignatura 02</w:t>
            </w:r>
          </w:p>
        </w:tc>
        <w:tc>
          <w:tcPr>
            <w:tcW w:w="851" w:type="dxa"/>
            <w:noWrap/>
            <w:hideMark/>
          </w:tcPr>
          <w:p w14:paraId="33BC7451" w14:textId="77777777" w:rsidR="00961A5D" w:rsidRPr="00A925D6" w:rsidRDefault="00961A5D" w:rsidP="00961A5D">
            <w:pPr>
              <w:spacing w:before="0" w:line="240" w:lineRule="auto"/>
              <w:rPr>
                <w:rFonts w:ascii="New Baskerville" w:hAnsi="New Baskerville" w:cs="Calibri"/>
                <w:color w:val="000000"/>
                <w:sz w:val="18"/>
                <w:szCs w:val="18"/>
                <w:lang w:val="es-ES"/>
              </w:rPr>
            </w:pPr>
          </w:p>
        </w:tc>
        <w:tc>
          <w:tcPr>
            <w:tcW w:w="850" w:type="dxa"/>
            <w:noWrap/>
            <w:hideMark/>
          </w:tcPr>
          <w:p w14:paraId="5FC703AB" w14:textId="77777777" w:rsidR="00961A5D" w:rsidRPr="00A925D6" w:rsidRDefault="00961A5D" w:rsidP="00961A5D">
            <w:pPr>
              <w:spacing w:before="0" w:line="240" w:lineRule="auto"/>
              <w:rPr>
                <w:rFonts w:ascii="New Baskerville" w:hAnsi="New Baskerville" w:cs="Times New Roman"/>
                <w:color w:val="auto"/>
                <w:sz w:val="18"/>
                <w:szCs w:val="18"/>
                <w:lang w:val="es-ES"/>
              </w:rPr>
            </w:pPr>
          </w:p>
        </w:tc>
        <w:tc>
          <w:tcPr>
            <w:tcW w:w="1133" w:type="dxa"/>
            <w:noWrap/>
            <w:hideMark/>
          </w:tcPr>
          <w:p w14:paraId="70E49275" w14:textId="77777777" w:rsidR="00961A5D" w:rsidRPr="00A925D6" w:rsidRDefault="00961A5D" w:rsidP="00961A5D">
            <w:pPr>
              <w:spacing w:before="0" w:line="240" w:lineRule="auto"/>
              <w:rPr>
                <w:rFonts w:ascii="New Baskerville" w:hAnsi="New Baskerville" w:cs="Times New Roman"/>
                <w:color w:val="auto"/>
                <w:sz w:val="18"/>
                <w:szCs w:val="18"/>
                <w:lang w:val="es-ES"/>
              </w:rPr>
            </w:pPr>
          </w:p>
        </w:tc>
        <w:tc>
          <w:tcPr>
            <w:tcW w:w="1844" w:type="dxa"/>
            <w:noWrap/>
            <w:hideMark/>
          </w:tcPr>
          <w:p w14:paraId="7A8FA7EB" w14:textId="77777777" w:rsidR="00961A5D" w:rsidRPr="00A925D6" w:rsidRDefault="00961A5D" w:rsidP="00961A5D">
            <w:pPr>
              <w:spacing w:before="0" w:line="240" w:lineRule="auto"/>
              <w:rPr>
                <w:rFonts w:ascii="New Baskerville" w:hAnsi="New Baskerville" w:cs="Calibri"/>
                <w:color w:val="000000"/>
                <w:sz w:val="18"/>
                <w:szCs w:val="18"/>
                <w:lang w:val="es-ES"/>
              </w:rPr>
            </w:pPr>
            <w:r w:rsidRPr="00A925D6">
              <w:rPr>
                <w:rFonts w:ascii="New Baskerville" w:hAnsi="New Baskerville" w:cs="Calibri"/>
                <w:color w:val="000000"/>
                <w:sz w:val="18"/>
                <w:szCs w:val="18"/>
                <w:lang w:val="es-ES"/>
              </w:rPr>
              <w:t>Asignatura 08</w:t>
            </w:r>
          </w:p>
        </w:tc>
        <w:tc>
          <w:tcPr>
            <w:tcW w:w="663" w:type="dxa"/>
          </w:tcPr>
          <w:p w14:paraId="0BD37C75" w14:textId="5CDBE290" w:rsidR="00961A5D" w:rsidRPr="00A925D6" w:rsidRDefault="00961A5D" w:rsidP="00961A5D">
            <w:pPr>
              <w:spacing w:before="0" w:line="240" w:lineRule="auto"/>
              <w:rPr>
                <w:rFonts w:ascii="New Baskerville" w:hAnsi="New Baskerville" w:cs="Calibri"/>
                <w:color w:val="000000"/>
                <w:sz w:val="18"/>
                <w:szCs w:val="18"/>
                <w:lang w:val="es-ES"/>
              </w:rPr>
            </w:pPr>
          </w:p>
        </w:tc>
        <w:tc>
          <w:tcPr>
            <w:tcW w:w="682" w:type="dxa"/>
            <w:noWrap/>
            <w:hideMark/>
          </w:tcPr>
          <w:p w14:paraId="4B5A41FC" w14:textId="77777777" w:rsidR="00961A5D" w:rsidRPr="00A925D6" w:rsidRDefault="00961A5D" w:rsidP="00961A5D">
            <w:pPr>
              <w:spacing w:before="0" w:line="240" w:lineRule="auto"/>
              <w:rPr>
                <w:rFonts w:ascii="New Baskerville" w:hAnsi="New Baskerville" w:cs="Calibri"/>
                <w:color w:val="000000"/>
                <w:sz w:val="18"/>
                <w:szCs w:val="18"/>
                <w:lang w:val="es-ES"/>
              </w:rPr>
            </w:pPr>
          </w:p>
        </w:tc>
        <w:tc>
          <w:tcPr>
            <w:tcW w:w="1207" w:type="dxa"/>
            <w:noWrap/>
            <w:hideMark/>
          </w:tcPr>
          <w:p w14:paraId="60A24433" w14:textId="77777777" w:rsidR="00961A5D" w:rsidRPr="00A925D6" w:rsidRDefault="00961A5D" w:rsidP="00961A5D">
            <w:pPr>
              <w:spacing w:before="0" w:line="240" w:lineRule="auto"/>
              <w:rPr>
                <w:rFonts w:ascii="New Baskerville" w:hAnsi="New Baskerville" w:cs="Times New Roman"/>
                <w:color w:val="auto"/>
                <w:sz w:val="18"/>
                <w:szCs w:val="18"/>
                <w:lang w:val="es-ES"/>
              </w:rPr>
            </w:pPr>
          </w:p>
        </w:tc>
      </w:tr>
      <w:tr w:rsidR="00961A5D" w:rsidRPr="00A925D6" w14:paraId="6446917F" w14:textId="77777777" w:rsidTr="006E0FD3">
        <w:trPr>
          <w:cnfStyle w:val="000000100000" w:firstRow="0" w:lastRow="0" w:firstColumn="0" w:lastColumn="0" w:oddVBand="0" w:evenVBand="0" w:oddHBand="1" w:evenHBand="0" w:firstRowFirstColumn="0" w:firstRowLastColumn="0" w:lastRowFirstColumn="0" w:lastRowLastColumn="0"/>
          <w:trHeight w:val="300"/>
        </w:trPr>
        <w:tc>
          <w:tcPr>
            <w:tcW w:w="2268" w:type="dxa"/>
            <w:noWrap/>
            <w:hideMark/>
          </w:tcPr>
          <w:p w14:paraId="6734AB47" w14:textId="77777777" w:rsidR="00961A5D" w:rsidRPr="00A925D6" w:rsidRDefault="00961A5D" w:rsidP="00961A5D">
            <w:pPr>
              <w:spacing w:before="0" w:line="240" w:lineRule="auto"/>
              <w:rPr>
                <w:rFonts w:ascii="New Baskerville" w:hAnsi="New Baskerville" w:cs="Calibri"/>
                <w:color w:val="000000"/>
                <w:sz w:val="18"/>
                <w:szCs w:val="18"/>
                <w:lang w:val="es-ES"/>
              </w:rPr>
            </w:pPr>
            <w:r w:rsidRPr="00A925D6">
              <w:rPr>
                <w:rFonts w:ascii="New Baskerville" w:hAnsi="New Baskerville" w:cs="Calibri"/>
                <w:color w:val="000000"/>
                <w:sz w:val="18"/>
                <w:szCs w:val="18"/>
                <w:lang w:val="es-ES"/>
              </w:rPr>
              <w:t>Asignatura 03</w:t>
            </w:r>
          </w:p>
        </w:tc>
        <w:tc>
          <w:tcPr>
            <w:tcW w:w="851" w:type="dxa"/>
            <w:noWrap/>
            <w:hideMark/>
          </w:tcPr>
          <w:p w14:paraId="6A9BC218" w14:textId="77777777" w:rsidR="00961A5D" w:rsidRPr="00A925D6" w:rsidRDefault="00961A5D" w:rsidP="00961A5D">
            <w:pPr>
              <w:spacing w:before="0" w:line="240" w:lineRule="auto"/>
              <w:rPr>
                <w:rFonts w:ascii="New Baskerville" w:hAnsi="New Baskerville" w:cs="Calibri"/>
                <w:color w:val="000000"/>
                <w:sz w:val="18"/>
                <w:szCs w:val="18"/>
                <w:lang w:val="es-ES"/>
              </w:rPr>
            </w:pPr>
          </w:p>
        </w:tc>
        <w:tc>
          <w:tcPr>
            <w:tcW w:w="850" w:type="dxa"/>
            <w:noWrap/>
            <w:hideMark/>
          </w:tcPr>
          <w:p w14:paraId="747203DC" w14:textId="77777777" w:rsidR="00961A5D" w:rsidRPr="00A925D6" w:rsidRDefault="00961A5D" w:rsidP="00961A5D">
            <w:pPr>
              <w:spacing w:before="0" w:line="240" w:lineRule="auto"/>
              <w:rPr>
                <w:rFonts w:ascii="New Baskerville" w:hAnsi="New Baskerville" w:cs="Times New Roman"/>
                <w:color w:val="auto"/>
                <w:sz w:val="18"/>
                <w:szCs w:val="18"/>
                <w:lang w:val="es-ES"/>
              </w:rPr>
            </w:pPr>
          </w:p>
        </w:tc>
        <w:tc>
          <w:tcPr>
            <w:tcW w:w="1133" w:type="dxa"/>
            <w:noWrap/>
            <w:hideMark/>
          </w:tcPr>
          <w:p w14:paraId="550AF366" w14:textId="77777777" w:rsidR="00961A5D" w:rsidRPr="00A925D6" w:rsidRDefault="00961A5D" w:rsidP="00961A5D">
            <w:pPr>
              <w:spacing w:before="0" w:line="240" w:lineRule="auto"/>
              <w:rPr>
                <w:rFonts w:ascii="New Baskerville" w:hAnsi="New Baskerville" w:cs="Times New Roman"/>
                <w:color w:val="auto"/>
                <w:sz w:val="18"/>
                <w:szCs w:val="18"/>
                <w:lang w:val="es-ES"/>
              </w:rPr>
            </w:pPr>
          </w:p>
        </w:tc>
        <w:tc>
          <w:tcPr>
            <w:tcW w:w="1844" w:type="dxa"/>
            <w:noWrap/>
            <w:hideMark/>
          </w:tcPr>
          <w:p w14:paraId="7DA6447B" w14:textId="77777777" w:rsidR="00961A5D" w:rsidRPr="00A925D6" w:rsidRDefault="00961A5D" w:rsidP="00961A5D">
            <w:pPr>
              <w:spacing w:before="0" w:line="240" w:lineRule="auto"/>
              <w:rPr>
                <w:rFonts w:ascii="New Baskerville" w:hAnsi="New Baskerville" w:cs="Calibri"/>
                <w:color w:val="000000"/>
                <w:sz w:val="18"/>
                <w:szCs w:val="18"/>
                <w:lang w:val="es-ES"/>
              </w:rPr>
            </w:pPr>
            <w:r w:rsidRPr="00A925D6">
              <w:rPr>
                <w:rFonts w:ascii="New Baskerville" w:hAnsi="New Baskerville" w:cs="Calibri"/>
                <w:color w:val="000000"/>
                <w:sz w:val="18"/>
                <w:szCs w:val="18"/>
                <w:lang w:val="es-ES"/>
              </w:rPr>
              <w:t>Asignatura 09</w:t>
            </w:r>
          </w:p>
        </w:tc>
        <w:tc>
          <w:tcPr>
            <w:tcW w:w="663" w:type="dxa"/>
          </w:tcPr>
          <w:p w14:paraId="20288039" w14:textId="0BF97FBE" w:rsidR="00961A5D" w:rsidRPr="00A925D6" w:rsidRDefault="00961A5D" w:rsidP="00961A5D">
            <w:pPr>
              <w:spacing w:before="0" w:line="240" w:lineRule="auto"/>
              <w:rPr>
                <w:rFonts w:ascii="New Baskerville" w:hAnsi="New Baskerville" w:cs="Calibri"/>
                <w:color w:val="000000"/>
                <w:sz w:val="18"/>
                <w:szCs w:val="18"/>
                <w:lang w:val="es-ES"/>
              </w:rPr>
            </w:pPr>
          </w:p>
        </w:tc>
        <w:tc>
          <w:tcPr>
            <w:tcW w:w="682" w:type="dxa"/>
            <w:noWrap/>
            <w:hideMark/>
          </w:tcPr>
          <w:p w14:paraId="4CCBE153" w14:textId="77777777" w:rsidR="00961A5D" w:rsidRPr="00A925D6" w:rsidRDefault="00961A5D" w:rsidP="00961A5D">
            <w:pPr>
              <w:spacing w:before="0" w:line="240" w:lineRule="auto"/>
              <w:rPr>
                <w:rFonts w:ascii="New Baskerville" w:hAnsi="New Baskerville" w:cs="Calibri"/>
                <w:color w:val="000000"/>
                <w:sz w:val="18"/>
                <w:szCs w:val="18"/>
                <w:lang w:val="es-ES"/>
              </w:rPr>
            </w:pPr>
          </w:p>
        </w:tc>
        <w:tc>
          <w:tcPr>
            <w:tcW w:w="1207" w:type="dxa"/>
            <w:noWrap/>
            <w:hideMark/>
          </w:tcPr>
          <w:p w14:paraId="44900618" w14:textId="77777777" w:rsidR="00961A5D" w:rsidRPr="00A925D6" w:rsidRDefault="00961A5D" w:rsidP="00961A5D">
            <w:pPr>
              <w:spacing w:before="0" w:line="240" w:lineRule="auto"/>
              <w:rPr>
                <w:rFonts w:ascii="New Baskerville" w:hAnsi="New Baskerville" w:cs="Times New Roman"/>
                <w:color w:val="auto"/>
                <w:sz w:val="18"/>
                <w:szCs w:val="18"/>
                <w:lang w:val="es-ES"/>
              </w:rPr>
            </w:pPr>
          </w:p>
        </w:tc>
      </w:tr>
      <w:tr w:rsidR="00961A5D" w:rsidRPr="00A925D6" w14:paraId="7C29F95E" w14:textId="77777777" w:rsidTr="006E0FD3">
        <w:trPr>
          <w:trHeight w:val="300"/>
        </w:trPr>
        <w:tc>
          <w:tcPr>
            <w:tcW w:w="2268" w:type="dxa"/>
            <w:noWrap/>
            <w:hideMark/>
          </w:tcPr>
          <w:p w14:paraId="0248999F" w14:textId="77777777" w:rsidR="00961A5D" w:rsidRPr="00A925D6" w:rsidRDefault="00961A5D" w:rsidP="00961A5D">
            <w:pPr>
              <w:spacing w:before="0" w:line="240" w:lineRule="auto"/>
              <w:rPr>
                <w:rFonts w:ascii="New Baskerville" w:hAnsi="New Baskerville" w:cs="Calibri"/>
                <w:color w:val="000000"/>
                <w:sz w:val="18"/>
                <w:szCs w:val="18"/>
                <w:lang w:val="es-ES"/>
              </w:rPr>
            </w:pPr>
            <w:r w:rsidRPr="00A925D6">
              <w:rPr>
                <w:rFonts w:ascii="New Baskerville" w:hAnsi="New Baskerville" w:cs="Calibri"/>
                <w:color w:val="000000"/>
                <w:sz w:val="18"/>
                <w:szCs w:val="18"/>
                <w:lang w:val="es-ES"/>
              </w:rPr>
              <w:t>Asignatura 04</w:t>
            </w:r>
          </w:p>
        </w:tc>
        <w:tc>
          <w:tcPr>
            <w:tcW w:w="851" w:type="dxa"/>
            <w:noWrap/>
            <w:hideMark/>
          </w:tcPr>
          <w:p w14:paraId="363A0C21" w14:textId="77777777" w:rsidR="00961A5D" w:rsidRPr="00A925D6" w:rsidRDefault="00961A5D" w:rsidP="00961A5D">
            <w:pPr>
              <w:spacing w:before="0" w:line="240" w:lineRule="auto"/>
              <w:rPr>
                <w:rFonts w:ascii="New Baskerville" w:hAnsi="New Baskerville" w:cs="Calibri"/>
                <w:color w:val="000000"/>
                <w:sz w:val="18"/>
                <w:szCs w:val="18"/>
                <w:lang w:val="es-ES"/>
              </w:rPr>
            </w:pPr>
          </w:p>
        </w:tc>
        <w:tc>
          <w:tcPr>
            <w:tcW w:w="850" w:type="dxa"/>
            <w:noWrap/>
            <w:hideMark/>
          </w:tcPr>
          <w:p w14:paraId="6BF01DA3" w14:textId="77777777" w:rsidR="00961A5D" w:rsidRPr="00A925D6" w:rsidRDefault="00961A5D" w:rsidP="00961A5D">
            <w:pPr>
              <w:spacing w:before="0" w:line="240" w:lineRule="auto"/>
              <w:rPr>
                <w:rFonts w:ascii="New Baskerville" w:hAnsi="New Baskerville" w:cs="Times New Roman"/>
                <w:color w:val="auto"/>
                <w:sz w:val="18"/>
                <w:szCs w:val="18"/>
                <w:lang w:val="es-ES"/>
              </w:rPr>
            </w:pPr>
          </w:p>
        </w:tc>
        <w:tc>
          <w:tcPr>
            <w:tcW w:w="1133" w:type="dxa"/>
            <w:noWrap/>
            <w:hideMark/>
          </w:tcPr>
          <w:p w14:paraId="75ADEA47" w14:textId="77777777" w:rsidR="00961A5D" w:rsidRPr="00A925D6" w:rsidRDefault="00961A5D" w:rsidP="00961A5D">
            <w:pPr>
              <w:spacing w:before="0" w:line="240" w:lineRule="auto"/>
              <w:rPr>
                <w:rFonts w:ascii="New Baskerville" w:hAnsi="New Baskerville" w:cs="Times New Roman"/>
                <w:color w:val="auto"/>
                <w:sz w:val="18"/>
                <w:szCs w:val="18"/>
                <w:lang w:val="es-ES"/>
              </w:rPr>
            </w:pPr>
          </w:p>
        </w:tc>
        <w:tc>
          <w:tcPr>
            <w:tcW w:w="1844" w:type="dxa"/>
            <w:noWrap/>
            <w:hideMark/>
          </w:tcPr>
          <w:p w14:paraId="3C2B9CB0" w14:textId="77777777" w:rsidR="00961A5D" w:rsidRPr="00A925D6" w:rsidRDefault="00961A5D" w:rsidP="00961A5D">
            <w:pPr>
              <w:spacing w:before="0" w:line="240" w:lineRule="auto"/>
              <w:rPr>
                <w:rFonts w:ascii="New Baskerville" w:hAnsi="New Baskerville" w:cs="Calibri"/>
                <w:color w:val="000000"/>
                <w:sz w:val="18"/>
                <w:szCs w:val="18"/>
                <w:lang w:val="es-ES"/>
              </w:rPr>
            </w:pPr>
            <w:r w:rsidRPr="00A925D6">
              <w:rPr>
                <w:rFonts w:ascii="New Baskerville" w:hAnsi="New Baskerville" w:cs="Calibri"/>
                <w:color w:val="000000"/>
                <w:sz w:val="18"/>
                <w:szCs w:val="18"/>
                <w:lang w:val="es-ES"/>
              </w:rPr>
              <w:t>Asignatura 10</w:t>
            </w:r>
          </w:p>
        </w:tc>
        <w:tc>
          <w:tcPr>
            <w:tcW w:w="663" w:type="dxa"/>
          </w:tcPr>
          <w:p w14:paraId="2C018D92" w14:textId="3A8FDD5A" w:rsidR="00961A5D" w:rsidRPr="00A925D6" w:rsidRDefault="00961A5D" w:rsidP="00961A5D">
            <w:pPr>
              <w:spacing w:before="0" w:line="240" w:lineRule="auto"/>
              <w:rPr>
                <w:rFonts w:ascii="New Baskerville" w:hAnsi="New Baskerville" w:cs="Calibri"/>
                <w:color w:val="000000"/>
                <w:sz w:val="18"/>
                <w:szCs w:val="18"/>
                <w:lang w:val="es-ES"/>
              </w:rPr>
            </w:pPr>
          </w:p>
        </w:tc>
        <w:tc>
          <w:tcPr>
            <w:tcW w:w="682" w:type="dxa"/>
            <w:noWrap/>
            <w:hideMark/>
          </w:tcPr>
          <w:p w14:paraId="52A0E38B" w14:textId="77777777" w:rsidR="00961A5D" w:rsidRPr="00A925D6" w:rsidRDefault="00961A5D" w:rsidP="00961A5D">
            <w:pPr>
              <w:spacing w:before="0" w:line="240" w:lineRule="auto"/>
              <w:rPr>
                <w:rFonts w:ascii="New Baskerville" w:hAnsi="New Baskerville" w:cs="Calibri"/>
                <w:color w:val="000000"/>
                <w:sz w:val="18"/>
                <w:szCs w:val="18"/>
                <w:lang w:val="es-ES"/>
              </w:rPr>
            </w:pPr>
          </w:p>
        </w:tc>
        <w:tc>
          <w:tcPr>
            <w:tcW w:w="1207" w:type="dxa"/>
            <w:noWrap/>
            <w:hideMark/>
          </w:tcPr>
          <w:p w14:paraId="01462C9B" w14:textId="77777777" w:rsidR="00961A5D" w:rsidRPr="00A925D6" w:rsidRDefault="00961A5D" w:rsidP="00961A5D">
            <w:pPr>
              <w:spacing w:before="0" w:line="240" w:lineRule="auto"/>
              <w:rPr>
                <w:rFonts w:ascii="New Baskerville" w:hAnsi="New Baskerville" w:cs="Times New Roman"/>
                <w:color w:val="auto"/>
                <w:sz w:val="18"/>
                <w:szCs w:val="18"/>
                <w:lang w:val="es-ES"/>
              </w:rPr>
            </w:pPr>
          </w:p>
        </w:tc>
      </w:tr>
      <w:tr w:rsidR="00961A5D" w:rsidRPr="00A925D6" w14:paraId="1DE5F48E" w14:textId="77777777" w:rsidTr="006E0FD3">
        <w:trPr>
          <w:cnfStyle w:val="000000100000" w:firstRow="0" w:lastRow="0" w:firstColumn="0" w:lastColumn="0" w:oddVBand="0" w:evenVBand="0" w:oddHBand="1" w:evenHBand="0" w:firstRowFirstColumn="0" w:firstRowLastColumn="0" w:lastRowFirstColumn="0" w:lastRowLastColumn="0"/>
          <w:trHeight w:val="300"/>
        </w:trPr>
        <w:tc>
          <w:tcPr>
            <w:tcW w:w="2268" w:type="dxa"/>
            <w:noWrap/>
            <w:hideMark/>
          </w:tcPr>
          <w:p w14:paraId="71507ACA" w14:textId="77777777" w:rsidR="00961A5D" w:rsidRPr="00A925D6" w:rsidRDefault="00961A5D" w:rsidP="00961A5D">
            <w:pPr>
              <w:spacing w:before="0" w:line="240" w:lineRule="auto"/>
              <w:rPr>
                <w:rFonts w:ascii="New Baskerville" w:hAnsi="New Baskerville" w:cs="Calibri"/>
                <w:color w:val="000000"/>
                <w:sz w:val="18"/>
                <w:szCs w:val="18"/>
                <w:lang w:val="es-ES"/>
              </w:rPr>
            </w:pPr>
            <w:r w:rsidRPr="00A925D6">
              <w:rPr>
                <w:rFonts w:ascii="New Baskerville" w:hAnsi="New Baskerville" w:cs="Calibri"/>
                <w:color w:val="000000"/>
                <w:sz w:val="18"/>
                <w:szCs w:val="18"/>
                <w:lang w:val="es-ES"/>
              </w:rPr>
              <w:t>Asignatura 05</w:t>
            </w:r>
          </w:p>
        </w:tc>
        <w:tc>
          <w:tcPr>
            <w:tcW w:w="851" w:type="dxa"/>
            <w:noWrap/>
            <w:hideMark/>
          </w:tcPr>
          <w:p w14:paraId="3783957D" w14:textId="77777777" w:rsidR="00961A5D" w:rsidRPr="00A925D6" w:rsidRDefault="00961A5D" w:rsidP="00961A5D">
            <w:pPr>
              <w:spacing w:before="0" w:line="240" w:lineRule="auto"/>
              <w:rPr>
                <w:rFonts w:ascii="New Baskerville" w:hAnsi="New Baskerville" w:cs="Calibri"/>
                <w:color w:val="000000"/>
                <w:sz w:val="18"/>
                <w:szCs w:val="18"/>
                <w:lang w:val="es-ES"/>
              </w:rPr>
            </w:pPr>
          </w:p>
        </w:tc>
        <w:tc>
          <w:tcPr>
            <w:tcW w:w="850" w:type="dxa"/>
            <w:noWrap/>
            <w:hideMark/>
          </w:tcPr>
          <w:p w14:paraId="4E0AAADC" w14:textId="77777777" w:rsidR="00961A5D" w:rsidRPr="00A925D6" w:rsidRDefault="00961A5D" w:rsidP="00961A5D">
            <w:pPr>
              <w:spacing w:before="0" w:line="240" w:lineRule="auto"/>
              <w:rPr>
                <w:rFonts w:ascii="New Baskerville" w:hAnsi="New Baskerville" w:cs="Times New Roman"/>
                <w:color w:val="auto"/>
                <w:sz w:val="18"/>
                <w:szCs w:val="18"/>
                <w:lang w:val="es-ES"/>
              </w:rPr>
            </w:pPr>
          </w:p>
        </w:tc>
        <w:tc>
          <w:tcPr>
            <w:tcW w:w="1133" w:type="dxa"/>
            <w:noWrap/>
            <w:hideMark/>
          </w:tcPr>
          <w:p w14:paraId="0A499A95" w14:textId="77777777" w:rsidR="00961A5D" w:rsidRPr="00A925D6" w:rsidRDefault="00961A5D" w:rsidP="00961A5D">
            <w:pPr>
              <w:spacing w:before="0" w:line="240" w:lineRule="auto"/>
              <w:rPr>
                <w:rFonts w:ascii="New Baskerville" w:hAnsi="New Baskerville" w:cs="Times New Roman"/>
                <w:color w:val="auto"/>
                <w:sz w:val="18"/>
                <w:szCs w:val="18"/>
                <w:lang w:val="es-ES"/>
              </w:rPr>
            </w:pPr>
          </w:p>
        </w:tc>
        <w:tc>
          <w:tcPr>
            <w:tcW w:w="1844" w:type="dxa"/>
            <w:noWrap/>
            <w:hideMark/>
          </w:tcPr>
          <w:p w14:paraId="4A19B6F5" w14:textId="77777777" w:rsidR="00961A5D" w:rsidRPr="00A925D6" w:rsidRDefault="00961A5D" w:rsidP="00961A5D">
            <w:pPr>
              <w:spacing w:before="0" w:line="240" w:lineRule="auto"/>
              <w:rPr>
                <w:rFonts w:ascii="New Baskerville" w:hAnsi="New Baskerville" w:cs="Calibri"/>
                <w:color w:val="000000"/>
                <w:sz w:val="18"/>
                <w:szCs w:val="18"/>
                <w:lang w:val="es-ES"/>
              </w:rPr>
            </w:pPr>
            <w:r w:rsidRPr="00A925D6">
              <w:rPr>
                <w:rFonts w:ascii="New Baskerville" w:hAnsi="New Baskerville" w:cs="Calibri"/>
                <w:color w:val="000000"/>
                <w:sz w:val="18"/>
                <w:szCs w:val="18"/>
                <w:lang w:val="es-ES"/>
              </w:rPr>
              <w:t>Asignatura 11</w:t>
            </w:r>
          </w:p>
        </w:tc>
        <w:tc>
          <w:tcPr>
            <w:tcW w:w="663" w:type="dxa"/>
          </w:tcPr>
          <w:p w14:paraId="44BC05BE" w14:textId="021DBE49" w:rsidR="00961A5D" w:rsidRPr="00A925D6" w:rsidRDefault="00961A5D" w:rsidP="00961A5D">
            <w:pPr>
              <w:spacing w:before="0" w:line="240" w:lineRule="auto"/>
              <w:rPr>
                <w:rFonts w:ascii="New Baskerville" w:hAnsi="New Baskerville" w:cs="Calibri"/>
                <w:color w:val="000000"/>
                <w:sz w:val="18"/>
                <w:szCs w:val="18"/>
                <w:lang w:val="es-ES"/>
              </w:rPr>
            </w:pPr>
          </w:p>
        </w:tc>
        <w:tc>
          <w:tcPr>
            <w:tcW w:w="682" w:type="dxa"/>
            <w:noWrap/>
            <w:hideMark/>
          </w:tcPr>
          <w:p w14:paraId="7C352C07" w14:textId="77777777" w:rsidR="00961A5D" w:rsidRPr="00A925D6" w:rsidRDefault="00961A5D" w:rsidP="00961A5D">
            <w:pPr>
              <w:spacing w:before="0" w:line="240" w:lineRule="auto"/>
              <w:rPr>
                <w:rFonts w:ascii="New Baskerville" w:hAnsi="New Baskerville" w:cs="Calibri"/>
                <w:color w:val="000000"/>
                <w:sz w:val="18"/>
                <w:szCs w:val="18"/>
                <w:lang w:val="es-ES"/>
              </w:rPr>
            </w:pPr>
          </w:p>
        </w:tc>
        <w:tc>
          <w:tcPr>
            <w:tcW w:w="1207" w:type="dxa"/>
            <w:noWrap/>
            <w:hideMark/>
          </w:tcPr>
          <w:p w14:paraId="1EE6F8DD" w14:textId="77777777" w:rsidR="00961A5D" w:rsidRPr="00A925D6" w:rsidRDefault="00961A5D" w:rsidP="00961A5D">
            <w:pPr>
              <w:spacing w:before="0" w:line="240" w:lineRule="auto"/>
              <w:rPr>
                <w:rFonts w:ascii="New Baskerville" w:hAnsi="New Baskerville" w:cs="Times New Roman"/>
                <w:color w:val="auto"/>
                <w:sz w:val="18"/>
                <w:szCs w:val="18"/>
                <w:lang w:val="es-ES"/>
              </w:rPr>
            </w:pPr>
          </w:p>
        </w:tc>
      </w:tr>
      <w:tr w:rsidR="00961A5D" w:rsidRPr="00A925D6" w14:paraId="4EEBAA07" w14:textId="77777777" w:rsidTr="006E0FD3">
        <w:trPr>
          <w:trHeight w:val="300"/>
        </w:trPr>
        <w:tc>
          <w:tcPr>
            <w:tcW w:w="2268" w:type="dxa"/>
            <w:noWrap/>
            <w:hideMark/>
          </w:tcPr>
          <w:p w14:paraId="19E39CE4" w14:textId="77777777" w:rsidR="00961A5D" w:rsidRPr="00A925D6" w:rsidRDefault="00961A5D" w:rsidP="00961A5D">
            <w:pPr>
              <w:spacing w:before="0" w:line="240" w:lineRule="auto"/>
              <w:rPr>
                <w:rFonts w:ascii="New Baskerville" w:hAnsi="New Baskerville" w:cs="Calibri"/>
                <w:color w:val="000000"/>
                <w:sz w:val="18"/>
                <w:szCs w:val="18"/>
                <w:lang w:val="es-ES"/>
              </w:rPr>
            </w:pPr>
            <w:r w:rsidRPr="00A925D6">
              <w:rPr>
                <w:rFonts w:ascii="New Baskerville" w:hAnsi="New Baskerville" w:cs="Calibri"/>
                <w:color w:val="000000"/>
                <w:sz w:val="18"/>
                <w:szCs w:val="18"/>
                <w:lang w:val="es-ES"/>
              </w:rPr>
              <w:t>Asignatura 06</w:t>
            </w:r>
          </w:p>
        </w:tc>
        <w:tc>
          <w:tcPr>
            <w:tcW w:w="851" w:type="dxa"/>
            <w:noWrap/>
            <w:hideMark/>
          </w:tcPr>
          <w:p w14:paraId="4C069E3C" w14:textId="77777777" w:rsidR="00961A5D" w:rsidRPr="00A925D6" w:rsidRDefault="00961A5D" w:rsidP="00961A5D">
            <w:pPr>
              <w:spacing w:before="0" w:line="240" w:lineRule="auto"/>
              <w:rPr>
                <w:rFonts w:ascii="New Baskerville" w:hAnsi="New Baskerville" w:cs="Calibri"/>
                <w:color w:val="000000"/>
                <w:sz w:val="18"/>
                <w:szCs w:val="18"/>
                <w:lang w:val="es-ES"/>
              </w:rPr>
            </w:pPr>
          </w:p>
        </w:tc>
        <w:tc>
          <w:tcPr>
            <w:tcW w:w="850" w:type="dxa"/>
            <w:noWrap/>
            <w:hideMark/>
          </w:tcPr>
          <w:p w14:paraId="34F1419C" w14:textId="77777777" w:rsidR="00961A5D" w:rsidRPr="00A925D6" w:rsidRDefault="00961A5D" w:rsidP="00961A5D">
            <w:pPr>
              <w:spacing w:before="0" w:line="240" w:lineRule="auto"/>
              <w:rPr>
                <w:rFonts w:ascii="New Baskerville" w:hAnsi="New Baskerville" w:cs="Times New Roman"/>
                <w:color w:val="auto"/>
                <w:sz w:val="18"/>
                <w:szCs w:val="18"/>
                <w:lang w:val="es-ES"/>
              </w:rPr>
            </w:pPr>
          </w:p>
        </w:tc>
        <w:tc>
          <w:tcPr>
            <w:tcW w:w="1133" w:type="dxa"/>
            <w:noWrap/>
            <w:hideMark/>
          </w:tcPr>
          <w:p w14:paraId="266EC109" w14:textId="77777777" w:rsidR="00961A5D" w:rsidRPr="00A925D6" w:rsidRDefault="00961A5D" w:rsidP="00961A5D">
            <w:pPr>
              <w:spacing w:before="0" w:line="240" w:lineRule="auto"/>
              <w:rPr>
                <w:rFonts w:ascii="New Baskerville" w:hAnsi="New Baskerville" w:cs="Times New Roman"/>
                <w:color w:val="auto"/>
                <w:sz w:val="18"/>
                <w:szCs w:val="18"/>
                <w:lang w:val="es-ES"/>
              </w:rPr>
            </w:pPr>
          </w:p>
        </w:tc>
        <w:tc>
          <w:tcPr>
            <w:tcW w:w="1844" w:type="dxa"/>
            <w:noWrap/>
            <w:hideMark/>
          </w:tcPr>
          <w:p w14:paraId="67D6F326" w14:textId="77777777" w:rsidR="00961A5D" w:rsidRPr="00A925D6" w:rsidRDefault="00961A5D" w:rsidP="00961A5D">
            <w:pPr>
              <w:spacing w:before="0" w:line="240" w:lineRule="auto"/>
              <w:rPr>
                <w:rFonts w:ascii="New Baskerville" w:hAnsi="New Baskerville" w:cs="Calibri"/>
                <w:color w:val="000000"/>
                <w:sz w:val="18"/>
                <w:szCs w:val="18"/>
                <w:lang w:val="es-ES"/>
              </w:rPr>
            </w:pPr>
            <w:r w:rsidRPr="00A925D6">
              <w:rPr>
                <w:rFonts w:ascii="New Baskerville" w:hAnsi="New Baskerville" w:cs="Calibri"/>
                <w:color w:val="000000"/>
                <w:sz w:val="18"/>
                <w:szCs w:val="18"/>
                <w:lang w:val="es-ES"/>
              </w:rPr>
              <w:t>Asignatura 12</w:t>
            </w:r>
          </w:p>
        </w:tc>
        <w:tc>
          <w:tcPr>
            <w:tcW w:w="663" w:type="dxa"/>
          </w:tcPr>
          <w:p w14:paraId="01F03510" w14:textId="7BE6FF24" w:rsidR="00961A5D" w:rsidRPr="00A925D6" w:rsidRDefault="00961A5D" w:rsidP="00961A5D">
            <w:pPr>
              <w:spacing w:before="0" w:line="240" w:lineRule="auto"/>
              <w:rPr>
                <w:rFonts w:ascii="New Baskerville" w:hAnsi="New Baskerville" w:cs="Calibri"/>
                <w:color w:val="000000"/>
                <w:sz w:val="18"/>
                <w:szCs w:val="18"/>
                <w:lang w:val="es-ES"/>
              </w:rPr>
            </w:pPr>
          </w:p>
        </w:tc>
        <w:tc>
          <w:tcPr>
            <w:tcW w:w="682" w:type="dxa"/>
            <w:noWrap/>
            <w:hideMark/>
          </w:tcPr>
          <w:p w14:paraId="77306287" w14:textId="77777777" w:rsidR="00961A5D" w:rsidRPr="00A925D6" w:rsidRDefault="00961A5D" w:rsidP="00961A5D">
            <w:pPr>
              <w:spacing w:before="0" w:line="240" w:lineRule="auto"/>
              <w:rPr>
                <w:rFonts w:ascii="New Baskerville" w:hAnsi="New Baskerville" w:cs="Calibri"/>
                <w:color w:val="000000"/>
                <w:sz w:val="18"/>
                <w:szCs w:val="18"/>
                <w:lang w:val="es-ES"/>
              </w:rPr>
            </w:pPr>
          </w:p>
        </w:tc>
        <w:tc>
          <w:tcPr>
            <w:tcW w:w="1207" w:type="dxa"/>
            <w:noWrap/>
            <w:hideMark/>
          </w:tcPr>
          <w:p w14:paraId="1640CC56" w14:textId="77777777" w:rsidR="00961A5D" w:rsidRPr="00A925D6" w:rsidRDefault="00961A5D" w:rsidP="00961A5D">
            <w:pPr>
              <w:spacing w:before="0" w:line="240" w:lineRule="auto"/>
              <w:rPr>
                <w:rFonts w:ascii="New Baskerville" w:hAnsi="New Baskerville" w:cs="Times New Roman"/>
                <w:color w:val="auto"/>
                <w:sz w:val="18"/>
                <w:szCs w:val="18"/>
                <w:lang w:val="es-ES"/>
              </w:rPr>
            </w:pPr>
          </w:p>
        </w:tc>
      </w:tr>
      <w:tr w:rsidR="00961A5D" w:rsidRPr="00A925D6" w14:paraId="4735BC07" w14:textId="77777777" w:rsidTr="006E0FD3">
        <w:trPr>
          <w:cnfStyle w:val="000000100000" w:firstRow="0" w:lastRow="0" w:firstColumn="0" w:lastColumn="0" w:oddVBand="0" w:evenVBand="0" w:oddHBand="1" w:evenHBand="0" w:firstRowFirstColumn="0" w:firstRowLastColumn="0" w:lastRowFirstColumn="0" w:lastRowLastColumn="0"/>
          <w:trHeight w:val="300"/>
        </w:trPr>
        <w:tc>
          <w:tcPr>
            <w:tcW w:w="9498" w:type="dxa"/>
            <w:gridSpan w:val="8"/>
            <w:noWrap/>
            <w:hideMark/>
          </w:tcPr>
          <w:p w14:paraId="41E69D85" w14:textId="77777777" w:rsidR="00961A5D" w:rsidRPr="00A925D6" w:rsidRDefault="00961A5D" w:rsidP="00961A5D">
            <w:pPr>
              <w:spacing w:before="0" w:line="240" w:lineRule="auto"/>
              <w:jc w:val="center"/>
              <w:rPr>
                <w:rFonts w:ascii="New Baskerville" w:hAnsi="New Baskerville" w:cs="Calibri"/>
                <w:b/>
                <w:bCs/>
                <w:color w:val="000000"/>
                <w:sz w:val="18"/>
                <w:szCs w:val="18"/>
                <w:lang w:val="es-ES"/>
              </w:rPr>
            </w:pPr>
            <w:r w:rsidRPr="00A925D6">
              <w:rPr>
                <w:rFonts w:ascii="New Baskerville" w:hAnsi="New Baskerville" w:cs="Calibri"/>
                <w:b/>
                <w:bCs/>
                <w:color w:val="000000"/>
                <w:sz w:val="18"/>
                <w:szCs w:val="18"/>
                <w:lang w:val="es-ES"/>
              </w:rPr>
              <w:t>Curso 2</w:t>
            </w:r>
          </w:p>
        </w:tc>
      </w:tr>
      <w:tr w:rsidR="00961A5D" w:rsidRPr="00A925D6" w14:paraId="67893846" w14:textId="77777777" w:rsidTr="006E0FD3">
        <w:trPr>
          <w:trHeight w:val="300"/>
        </w:trPr>
        <w:tc>
          <w:tcPr>
            <w:tcW w:w="5102" w:type="dxa"/>
            <w:gridSpan w:val="4"/>
            <w:noWrap/>
            <w:hideMark/>
          </w:tcPr>
          <w:p w14:paraId="737B21AC" w14:textId="77777777" w:rsidR="00961A5D" w:rsidRPr="00A925D6" w:rsidRDefault="00961A5D" w:rsidP="00961A5D">
            <w:pPr>
              <w:spacing w:before="0" w:line="240" w:lineRule="auto"/>
              <w:jc w:val="center"/>
              <w:rPr>
                <w:rFonts w:ascii="New Baskerville" w:hAnsi="New Baskerville" w:cs="Calibri"/>
                <w:b/>
                <w:bCs/>
                <w:color w:val="000000"/>
                <w:sz w:val="18"/>
                <w:szCs w:val="18"/>
                <w:lang w:val="es-ES"/>
              </w:rPr>
            </w:pPr>
            <w:r w:rsidRPr="00A925D6">
              <w:rPr>
                <w:rFonts w:ascii="New Baskerville" w:hAnsi="New Baskerville" w:cs="Calibri"/>
                <w:b/>
                <w:bCs/>
                <w:color w:val="000000"/>
                <w:sz w:val="18"/>
                <w:szCs w:val="18"/>
                <w:lang w:val="es-ES"/>
              </w:rPr>
              <w:t>Semestre 3</w:t>
            </w:r>
          </w:p>
        </w:tc>
        <w:tc>
          <w:tcPr>
            <w:tcW w:w="4396" w:type="dxa"/>
            <w:gridSpan w:val="4"/>
            <w:noWrap/>
            <w:hideMark/>
          </w:tcPr>
          <w:p w14:paraId="55C7A81D" w14:textId="77777777" w:rsidR="00961A5D" w:rsidRPr="00A925D6" w:rsidRDefault="00961A5D" w:rsidP="00961A5D">
            <w:pPr>
              <w:spacing w:before="0" w:line="240" w:lineRule="auto"/>
              <w:jc w:val="center"/>
              <w:rPr>
                <w:rFonts w:ascii="New Baskerville" w:hAnsi="New Baskerville" w:cs="Calibri"/>
                <w:b/>
                <w:bCs/>
                <w:color w:val="000000"/>
                <w:sz w:val="18"/>
                <w:szCs w:val="18"/>
                <w:lang w:val="es-ES"/>
              </w:rPr>
            </w:pPr>
            <w:r w:rsidRPr="00A925D6">
              <w:rPr>
                <w:rFonts w:ascii="New Baskerville" w:hAnsi="New Baskerville" w:cs="Calibri"/>
                <w:b/>
                <w:bCs/>
                <w:color w:val="000000"/>
                <w:sz w:val="18"/>
                <w:szCs w:val="18"/>
                <w:lang w:val="es-ES"/>
              </w:rPr>
              <w:t>Semestre 4</w:t>
            </w:r>
          </w:p>
        </w:tc>
      </w:tr>
      <w:tr w:rsidR="00961A5D" w:rsidRPr="00A925D6" w14:paraId="74DE783D" w14:textId="77777777" w:rsidTr="006E0FD3">
        <w:trPr>
          <w:cnfStyle w:val="000000100000" w:firstRow="0" w:lastRow="0" w:firstColumn="0" w:lastColumn="0" w:oddVBand="0" w:evenVBand="0" w:oddHBand="1" w:evenHBand="0" w:firstRowFirstColumn="0" w:firstRowLastColumn="0" w:lastRowFirstColumn="0" w:lastRowLastColumn="0"/>
          <w:trHeight w:val="300"/>
        </w:trPr>
        <w:tc>
          <w:tcPr>
            <w:tcW w:w="2268" w:type="dxa"/>
            <w:noWrap/>
            <w:hideMark/>
          </w:tcPr>
          <w:p w14:paraId="1640CA2C" w14:textId="77777777" w:rsidR="00961A5D" w:rsidRPr="00A925D6" w:rsidRDefault="00961A5D" w:rsidP="00961A5D">
            <w:pPr>
              <w:spacing w:before="0" w:line="240" w:lineRule="auto"/>
              <w:rPr>
                <w:rFonts w:ascii="New Baskerville" w:hAnsi="New Baskerville" w:cs="Calibri"/>
                <w:color w:val="000000"/>
                <w:sz w:val="18"/>
                <w:szCs w:val="18"/>
                <w:lang w:val="es-ES"/>
              </w:rPr>
            </w:pPr>
            <w:r w:rsidRPr="00A925D6">
              <w:rPr>
                <w:rFonts w:ascii="New Baskerville" w:hAnsi="New Baskerville" w:cs="Calibri"/>
                <w:color w:val="000000"/>
                <w:sz w:val="18"/>
                <w:szCs w:val="18"/>
                <w:lang w:val="es-ES"/>
              </w:rPr>
              <w:t>Asignatura</w:t>
            </w:r>
          </w:p>
        </w:tc>
        <w:tc>
          <w:tcPr>
            <w:tcW w:w="851" w:type="dxa"/>
            <w:noWrap/>
            <w:hideMark/>
          </w:tcPr>
          <w:p w14:paraId="4E98AD4F" w14:textId="77777777" w:rsidR="00961A5D" w:rsidRPr="00A925D6" w:rsidRDefault="00961A5D" w:rsidP="00961A5D">
            <w:pPr>
              <w:spacing w:before="0" w:line="240" w:lineRule="auto"/>
              <w:rPr>
                <w:rFonts w:ascii="New Baskerville" w:hAnsi="New Baskerville" w:cs="Calibri"/>
                <w:color w:val="000000"/>
                <w:sz w:val="18"/>
                <w:szCs w:val="18"/>
                <w:lang w:val="es-ES"/>
              </w:rPr>
            </w:pPr>
            <w:r w:rsidRPr="00A925D6">
              <w:rPr>
                <w:rFonts w:ascii="New Baskerville" w:hAnsi="New Baskerville" w:cs="Calibri"/>
                <w:color w:val="000000"/>
                <w:sz w:val="18"/>
                <w:szCs w:val="18"/>
                <w:lang w:val="es-ES"/>
              </w:rPr>
              <w:t>ECTS</w:t>
            </w:r>
          </w:p>
        </w:tc>
        <w:tc>
          <w:tcPr>
            <w:tcW w:w="850" w:type="dxa"/>
            <w:noWrap/>
            <w:hideMark/>
          </w:tcPr>
          <w:p w14:paraId="523D99CC" w14:textId="77777777" w:rsidR="00961A5D" w:rsidRPr="00A925D6" w:rsidRDefault="00961A5D" w:rsidP="00961A5D">
            <w:pPr>
              <w:spacing w:before="0" w:line="240" w:lineRule="auto"/>
              <w:rPr>
                <w:rFonts w:ascii="New Baskerville" w:hAnsi="New Baskerville" w:cs="Calibri"/>
                <w:color w:val="000000"/>
                <w:sz w:val="18"/>
                <w:szCs w:val="18"/>
                <w:lang w:val="es-ES"/>
              </w:rPr>
            </w:pPr>
            <w:r w:rsidRPr="00A925D6">
              <w:rPr>
                <w:rFonts w:ascii="New Baskerville" w:hAnsi="New Baskerville" w:cs="Calibri"/>
                <w:color w:val="000000"/>
                <w:sz w:val="18"/>
                <w:szCs w:val="18"/>
                <w:lang w:val="es-ES"/>
              </w:rPr>
              <w:t>Tipo</w:t>
            </w:r>
          </w:p>
        </w:tc>
        <w:tc>
          <w:tcPr>
            <w:tcW w:w="1133" w:type="dxa"/>
            <w:noWrap/>
            <w:hideMark/>
          </w:tcPr>
          <w:p w14:paraId="204208BE" w14:textId="77777777" w:rsidR="00961A5D" w:rsidRPr="00A925D6" w:rsidRDefault="00961A5D" w:rsidP="00961A5D">
            <w:pPr>
              <w:spacing w:before="0" w:line="240" w:lineRule="auto"/>
              <w:rPr>
                <w:rFonts w:ascii="New Baskerville" w:hAnsi="New Baskerville" w:cs="Calibri"/>
                <w:color w:val="000000"/>
                <w:sz w:val="18"/>
                <w:szCs w:val="18"/>
                <w:lang w:val="es-ES"/>
              </w:rPr>
            </w:pPr>
            <w:r w:rsidRPr="00A925D6">
              <w:rPr>
                <w:rFonts w:ascii="New Baskerville" w:hAnsi="New Baskerville" w:cs="Calibri"/>
                <w:color w:val="000000"/>
                <w:sz w:val="18"/>
                <w:szCs w:val="18"/>
                <w:lang w:val="es-ES"/>
              </w:rPr>
              <w:t>Modalidad</w:t>
            </w:r>
          </w:p>
        </w:tc>
        <w:tc>
          <w:tcPr>
            <w:tcW w:w="1844" w:type="dxa"/>
            <w:noWrap/>
            <w:hideMark/>
          </w:tcPr>
          <w:p w14:paraId="20562E80" w14:textId="77777777" w:rsidR="00961A5D" w:rsidRPr="00A925D6" w:rsidRDefault="00961A5D" w:rsidP="00961A5D">
            <w:pPr>
              <w:spacing w:before="0" w:line="240" w:lineRule="auto"/>
              <w:rPr>
                <w:rFonts w:ascii="New Baskerville" w:hAnsi="New Baskerville" w:cs="Calibri"/>
                <w:color w:val="000000"/>
                <w:sz w:val="18"/>
                <w:szCs w:val="18"/>
                <w:lang w:val="es-ES"/>
              </w:rPr>
            </w:pPr>
            <w:r w:rsidRPr="00A925D6">
              <w:rPr>
                <w:rFonts w:ascii="New Baskerville" w:hAnsi="New Baskerville" w:cs="Calibri"/>
                <w:color w:val="000000"/>
                <w:sz w:val="18"/>
                <w:szCs w:val="18"/>
                <w:lang w:val="es-ES"/>
              </w:rPr>
              <w:t>Asignatura</w:t>
            </w:r>
          </w:p>
        </w:tc>
        <w:tc>
          <w:tcPr>
            <w:tcW w:w="663" w:type="dxa"/>
            <w:noWrap/>
            <w:hideMark/>
          </w:tcPr>
          <w:p w14:paraId="2542B74C" w14:textId="77777777" w:rsidR="00961A5D" w:rsidRPr="00A925D6" w:rsidRDefault="00961A5D" w:rsidP="00961A5D">
            <w:pPr>
              <w:spacing w:before="0" w:line="240" w:lineRule="auto"/>
              <w:rPr>
                <w:rFonts w:ascii="New Baskerville" w:hAnsi="New Baskerville" w:cs="Calibri"/>
                <w:color w:val="000000"/>
                <w:sz w:val="18"/>
                <w:szCs w:val="18"/>
                <w:lang w:val="es-ES"/>
              </w:rPr>
            </w:pPr>
            <w:r w:rsidRPr="00A925D6">
              <w:rPr>
                <w:rFonts w:ascii="New Baskerville" w:hAnsi="New Baskerville" w:cs="Calibri"/>
                <w:color w:val="000000"/>
                <w:sz w:val="18"/>
                <w:szCs w:val="18"/>
                <w:lang w:val="es-ES"/>
              </w:rPr>
              <w:t>ECTS</w:t>
            </w:r>
          </w:p>
        </w:tc>
        <w:tc>
          <w:tcPr>
            <w:tcW w:w="682" w:type="dxa"/>
            <w:noWrap/>
            <w:hideMark/>
          </w:tcPr>
          <w:p w14:paraId="0B7EAD70" w14:textId="77777777" w:rsidR="00961A5D" w:rsidRPr="00A925D6" w:rsidRDefault="00961A5D" w:rsidP="00961A5D">
            <w:pPr>
              <w:spacing w:before="0" w:line="240" w:lineRule="auto"/>
              <w:rPr>
                <w:rFonts w:ascii="New Baskerville" w:hAnsi="New Baskerville" w:cs="Calibri"/>
                <w:color w:val="000000"/>
                <w:sz w:val="18"/>
                <w:szCs w:val="18"/>
                <w:lang w:val="es-ES"/>
              </w:rPr>
            </w:pPr>
            <w:r w:rsidRPr="00A925D6">
              <w:rPr>
                <w:rFonts w:ascii="New Baskerville" w:hAnsi="New Baskerville" w:cs="Calibri"/>
                <w:color w:val="000000"/>
                <w:sz w:val="18"/>
                <w:szCs w:val="18"/>
                <w:lang w:val="es-ES"/>
              </w:rPr>
              <w:t>Tipo</w:t>
            </w:r>
          </w:p>
        </w:tc>
        <w:tc>
          <w:tcPr>
            <w:tcW w:w="1207" w:type="dxa"/>
            <w:noWrap/>
            <w:hideMark/>
          </w:tcPr>
          <w:p w14:paraId="15D05877" w14:textId="77777777" w:rsidR="00961A5D" w:rsidRPr="00A925D6" w:rsidRDefault="00961A5D" w:rsidP="00961A5D">
            <w:pPr>
              <w:spacing w:before="0" w:line="240" w:lineRule="auto"/>
              <w:rPr>
                <w:rFonts w:ascii="New Baskerville" w:hAnsi="New Baskerville" w:cs="Calibri"/>
                <w:color w:val="000000"/>
                <w:sz w:val="18"/>
                <w:szCs w:val="18"/>
                <w:lang w:val="es-ES"/>
              </w:rPr>
            </w:pPr>
            <w:r w:rsidRPr="00A925D6">
              <w:rPr>
                <w:rFonts w:ascii="New Baskerville" w:hAnsi="New Baskerville" w:cs="Calibri"/>
                <w:color w:val="000000"/>
                <w:sz w:val="18"/>
                <w:szCs w:val="18"/>
                <w:lang w:val="es-ES"/>
              </w:rPr>
              <w:t>Modalidad</w:t>
            </w:r>
          </w:p>
        </w:tc>
      </w:tr>
      <w:tr w:rsidR="00961A5D" w:rsidRPr="00A925D6" w14:paraId="239F1A8E" w14:textId="77777777" w:rsidTr="006E0FD3">
        <w:trPr>
          <w:trHeight w:val="300"/>
        </w:trPr>
        <w:tc>
          <w:tcPr>
            <w:tcW w:w="2268" w:type="dxa"/>
            <w:noWrap/>
            <w:hideMark/>
          </w:tcPr>
          <w:p w14:paraId="15B7A00B" w14:textId="77777777" w:rsidR="00961A5D" w:rsidRPr="00A925D6" w:rsidRDefault="00961A5D" w:rsidP="00961A5D">
            <w:pPr>
              <w:spacing w:before="0" w:line="240" w:lineRule="auto"/>
              <w:rPr>
                <w:rFonts w:ascii="New Baskerville" w:hAnsi="New Baskerville" w:cs="Calibri"/>
                <w:color w:val="000000"/>
                <w:sz w:val="18"/>
                <w:szCs w:val="18"/>
                <w:lang w:val="es-ES"/>
              </w:rPr>
            </w:pPr>
            <w:r w:rsidRPr="00A925D6">
              <w:rPr>
                <w:rFonts w:ascii="New Baskerville" w:hAnsi="New Baskerville" w:cs="Calibri"/>
                <w:color w:val="000000"/>
                <w:sz w:val="18"/>
                <w:szCs w:val="18"/>
                <w:lang w:val="es-ES"/>
              </w:rPr>
              <w:t>Asignatura 13</w:t>
            </w:r>
          </w:p>
        </w:tc>
        <w:tc>
          <w:tcPr>
            <w:tcW w:w="851" w:type="dxa"/>
            <w:noWrap/>
            <w:hideMark/>
          </w:tcPr>
          <w:p w14:paraId="40837E6B" w14:textId="77777777" w:rsidR="00961A5D" w:rsidRPr="00A925D6" w:rsidRDefault="00961A5D" w:rsidP="00961A5D">
            <w:pPr>
              <w:spacing w:before="0" w:line="240" w:lineRule="auto"/>
              <w:rPr>
                <w:rFonts w:ascii="New Baskerville" w:hAnsi="New Baskerville" w:cs="Calibri"/>
                <w:color w:val="000000"/>
                <w:sz w:val="18"/>
                <w:szCs w:val="18"/>
                <w:lang w:val="es-ES"/>
              </w:rPr>
            </w:pPr>
          </w:p>
        </w:tc>
        <w:tc>
          <w:tcPr>
            <w:tcW w:w="850" w:type="dxa"/>
            <w:noWrap/>
            <w:hideMark/>
          </w:tcPr>
          <w:p w14:paraId="0F95A019" w14:textId="77777777" w:rsidR="00961A5D" w:rsidRPr="00A925D6" w:rsidRDefault="00961A5D" w:rsidP="00961A5D">
            <w:pPr>
              <w:spacing w:before="0" w:line="240" w:lineRule="auto"/>
              <w:rPr>
                <w:rFonts w:ascii="New Baskerville" w:hAnsi="New Baskerville" w:cs="Times New Roman"/>
                <w:color w:val="auto"/>
                <w:sz w:val="18"/>
                <w:szCs w:val="18"/>
                <w:lang w:val="es-ES"/>
              </w:rPr>
            </w:pPr>
          </w:p>
        </w:tc>
        <w:tc>
          <w:tcPr>
            <w:tcW w:w="1133" w:type="dxa"/>
            <w:noWrap/>
            <w:hideMark/>
          </w:tcPr>
          <w:p w14:paraId="7A2B8EA9" w14:textId="77777777" w:rsidR="00961A5D" w:rsidRPr="00A925D6" w:rsidRDefault="00961A5D" w:rsidP="00961A5D">
            <w:pPr>
              <w:spacing w:before="0" w:line="240" w:lineRule="auto"/>
              <w:rPr>
                <w:rFonts w:ascii="New Baskerville" w:hAnsi="New Baskerville" w:cs="Times New Roman"/>
                <w:color w:val="auto"/>
                <w:sz w:val="18"/>
                <w:szCs w:val="18"/>
                <w:lang w:val="es-ES"/>
              </w:rPr>
            </w:pPr>
          </w:p>
        </w:tc>
        <w:tc>
          <w:tcPr>
            <w:tcW w:w="1844" w:type="dxa"/>
            <w:noWrap/>
            <w:hideMark/>
          </w:tcPr>
          <w:p w14:paraId="740CD058" w14:textId="77777777" w:rsidR="00961A5D" w:rsidRPr="00A925D6" w:rsidRDefault="00961A5D" w:rsidP="00961A5D">
            <w:pPr>
              <w:spacing w:before="0" w:line="240" w:lineRule="auto"/>
              <w:rPr>
                <w:rFonts w:ascii="New Baskerville" w:hAnsi="New Baskerville" w:cs="Times New Roman"/>
                <w:color w:val="auto"/>
                <w:sz w:val="18"/>
                <w:szCs w:val="18"/>
                <w:lang w:val="es-ES"/>
              </w:rPr>
            </w:pPr>
          </w:p>
        </w:tc>
        <w:tc>
          <w:tcPr>
            <w:tcW w:w="663" w:type="dxa"/>
            <w:noWrap/>
            <w:hideMark/>
          </w:tcPr>
          <w:p w14:paraId="2AA1AFFD" w14:textId="77777777" w:rsidR="00961A5D" w:rsidRPr="00A925D6" w:rsidRDefault="00961A5D" w:rsidP="00961A5D">
            <w:pPr>
              <w:spacing w:before="0" w:line="240" w:lineRule="auto"/>
              <w:rPr>
                <w:rFonts w:ascii="New Baskerville" w:hAnsi="New Baskerville" w:cs="Times New Roman"/>
                <w:color w:val="auto"/>
                <w:sz w:val="18"/>
                <w:szCs w:val="18"/>
                <w:lang w:val="es-ES"/>
              </w:rPr>
            </w:pPr>
          </w:p>
        </w:tc>
        <w:tc>
          <w:tcPr>
            <w:tcW w:w="682" w:type="dxa"/>
            <w:noWrap/>
            <w:hideMark/>
          </w:tcPr>
          <w:p w14:paraId="17E945AB" w14:textId="77777777" w:rsidR="00961A5D" w:rsidRPr="00A925D6" w:rsidRDefault="00961A5D" w:rsidP="00961A5D">
            <w:pPr>
              <w:spacing w:before="0" w:line="240" w:lineRule="auto"/>
              <w:rPr>
                <w:rFonts w:ascii="New Baskerville" w:hAnsi="New Baskerville" w:cs="Times New Roman"/>
                <w:color w:val="auto"/>
                <w:sz w:val="18"/>
                <w:szCs w:val="18"/>
                <w:lang w:val="es-ES"/>
              </w:rPr>
            </w:pPr>
          </w:p>
        </w:tc>
        <w:tc>
          <w:tcPr>
            <w:tcW w:w="1207" w:type="dxa"/>
            <w:noWrap/>
            <w:hideMark/>
          </w:tcPr>
          <w:p w14:paraId="6B2272E8" w14:textId="77777777" w:rsidR="00961A5D" w:rsidRPr="00A925D6" w:rsidRDefault="00961A5D" w:rsidP="00961A5D">
            <w:pPr>
              <w:spacing w:before="0" w:line="240" w:lineRule="auto"/>
              <w:rPr>
                <w:rFonts w:ascii="New Baskerville" w:hAnsi="New Baskerville" w:cs="Times New Roman"/>
                <w:color w:val="auto"/>
                <w:sz w:val="18"/>
                <w:szCs w:val="18"/>
                <w:lang w:val="es-ES"/>
              </w:rPr>
            </w:pPr>
          </w:p>
        </w:tc>
      </w:tr>
      <w:tr w:rsidR="00961A5D" w:rsidRPr="00A925D6" w14:paraId="64C016B6" w14:textId="77777777" w:rsidTr="006E0FD3">
        <w:trPr>
          <w:cnfStyle w:val="000000100000" w:firstRow="0" w:lastRow="0" w:firstColumn="0" w:lastColumn="0" w:oddVBand="0" w:evenVBand="0" w:oddHBand="1" w:evenHBand="0" w:firstRowFirstColumn="0" w:firstRowLastColumn="0" w:lastRowFirstColumn="0" w:lastRowLastColumn="0"/>
          <w:trHeight w:val="300"/>
        </w:trPr>
        <w:tc>
          <w:tcPr>
            <w:tcW w:w="2268" w:type="dxa"/>
            <w:noWrap/>
            <w:hideMark/>
          </w:tcPr>
          <w:p w14:paraId="29CA7F32" w14:textId="77777777" w:rsidR="00961A5D" w:rsidRPr="00A925D6" w:rsidRDefault="00961A5D" w:rsidP="00961A5D">
            <w:pPr>
              <w:spacing w:before="0" w:line="240" w:lineRule="auto"/>
              <w:rPr>
                <w:rFonts w:ascii="New Baskerville" w:hAnsi="New Baskerville" w:cs="Calibri"/>
                <w:color w:val="000000"/>
                <w:sz w:val="18"/>
                <w:szCs w:val="18"/>
                <w:lang w:val="es-ES"/>
              </w:rPr>
            </w:pPr>
            <w:r w:rsidRPr="00A925D6">
              <w:rPr>
                <w:rFonts w:ascii="New Baskerville" w:hAnsi="New Baskerville" w:cs="Calibri"/>
                <w:color w:val="000000"/>
                <w:sz w:val="18"/>
                <w:szCs w:val="18"/>
                <w:lang w:val="es-ES"/>
              </w:rPr>
              <w:t>Asignatura 14</w:t>
            </w:r>
          </w:p>
        </w:tc>
        <w:tc>
          <w:tcPr>
            <w:tcW w:w="851" w:type="dxa"/>
            <w:noWrap/>
            <w:hideMark/>
          </w:tcPr>
          <w:p w14:paraId="587E7130" w14:textId="77777777" w:rsidR="00961A5D" w:rsidRPr="00A925D6" w:rsidRDefault="00961A5D" w:rsidP="00961A5D">
            <w:pPr>
              <w:spacing w:before="0" w:line="240" w:lineRule="auto"/>
              <w:rPr>
                <w:rFonts w:ascii="New Baskerville" w:hAnsi="New Baskerville" w:cs="Calibri"/>
                <w:color w:val="000000"/>
                <w:sz w:val="18"/>
                <w:szCs w:val="18"/>
                <w:lang w:val="es-ES"/>
              </w:rPr>
            </w:pPr>
          </w:p>
        </w:tc>
        <w:tc>
          <w:tcPr>
            <w:tcW w:w="850" w:type="dxa"/>
            <w:noWrap/>
            <w:hideMark/>
          </w:tcPr>
          <w:p w14:paraId="05C917FB" w14:textId="77777777" w:rsidR="00961A5D" w:rsidRPr="00A925D6" w:rsidRDefault="00961A5D" w:rsidP="00961A5D">
            <w:pPr>
              <w:spacing w:before="0" w:line="240" w:lineRule="auto"/>
              <w:rPr>
                <w:rFonts w:ascii="New Baskerville" w:hAnsi="New Baskerville" w:cs="Times New Roman"/>
                <w:color w:val="auto"/>
                <w:sz w:val="18"/>
                <w:szCs w:val="18"/>
                <w:lang w:val="es-ES"/>
              </w:rPr>
            </w:pPr>
          </w:p>
        </w:tc>
        <w:tc>
          <w:tcPr>
            <w:tcW w:w="1133" w:type="dxa"/>
            <w:noWrap/>
            <w:hideMark/>
          </w:tcPr>
          <w:p w14:paraId="0EA9ADFC" w14:textId="77777777" w:rsidR="00961A5D" w:rsidRPr="00A925D6" w:rsidRDefault="00961A5D" w:rsidP="00961A5D">
            <w:pPr>
              <w:spacing w:before="0" w:line="240" w:lineRule="auto"/>
              <w:rPr>
                <w:rFonts w:ascii="New Baskerville" w:hAnsi="New Baskerville" w:cs="Times New Roman"/>
                <w:color w:val="auto"/>
                <w:sz w:val="18"/>
                <w:szCs w:val="18"/>
                <w:lang w:val="es-ES"/>
              </w:rPr>
            </w:pPr>
          </w:p>
        </w:tc>
        <w:tc>
          <w:tcPr>
            <w:tcW w:w="1844" w:type="dxa"/>
            <w:noWrap/>
            <w:hideMark/>
          </w:tcPr>
          <w:p w14:paraId="1E84600F" w14:textId="77777777" w:rsidR="00961A5D" w:rsidRPr="00A925D6" w:rsidRDefault="00961A5D" w:rsidP="00961A5D">
            <w:pPr>
              <w:spacing w:before="0" w:line="240" w:lineRule="auto"/>
              <w:rPr>
                <w:rFonts w:ascii="New Baskerville" w:hAnsi="New Baskerville" w:cs="Times New Roman"/>
                <w:color w:val="auto"/>
                <w:sz w:val="18"/>
                <w:szCs w:val="18"/>
                <w:lang w:val="es-ES"/>
              </w:rPr>
            </w:pPr>
          </w:p>
        </w:tc>
        <w:tc>
          <w:tcPr>
            <w:tcW w:w="663" w:type="dxa"/>
            <w:noWrap/>
            <w:hideMark/>
          </w:tcPr>
          <w:p w14:paraId="5765EC2D" w14:textId="77777777" w:rsidR="00961A5D" w:rsidRPr="00A925D6" w:rsidRDefault="00961A5D" w:rsidP="00961A5D">
            <w:pPr>
              <w:spacing w:before="0" w:line="240" w:lineRule="auto"/>
              <w:rPr>
                <w:rFonts w:ascii="New Baskerville" w:hAnsi="New Baskerville" w:cs="Times New Roman"/>
                <w:color w:val="auto"/>
                <w:sz w:val="18"/>
                <w:szCs w:val="18"/>
                <w:lang w:val="es-ES"/>
              </w:rPr>
            </w:pPr>
          </w:p>
        </w:tc>
        <w:tc>
          <w:tcPr>
            <w:tcW w:w="682" w:type="dxa"/>
            <w:noWrap/>
            <w:hideMark/>
          </w:tcPr>
          <w:p w14:paraId="7C22542F" w14:textId="77777777" w:rsidR="00961A5D" w:rsidRPr="00A925D6" w:rsidRDefault="00961A5D" w:rsidP="00961A5D">
            <w:pPr>
              <w:spacing w:before="0" w:line="240" w:lineRule="auto"/>
              <w:rPr>
                <w:rFonts w:ascii="New Baskerville" w:hAnsi="New Baskerville" w:cs="Times New Roman"/>
                <w:color w:val="auto"/>
                <w:sz w:val="18"/>
                <w:szCs w:val="18"/>
                <w:lang w:val="es-ES"/>
              </w:rPr>
            </w:pPr>
          </w:p>
        </w:tc>
        <w:tc>
          <w:tcPr>
            <w:tcW w:w="1207" w:type="dxa"/>
            <w:noWrap/>
            <w:hideMark/>
          </w:tcPr>
          <w:p w14:paraId="4C04871C" w14:textId="77777777" w:rsidR="00961A5D" w:rsidRPr="00A925D6" w:rsidRDefault="00961A5D" w:rsidP="00961A5D">
            <w:pPr>
              <w:spacing w:before="0" w:line="240" w:lineRule="auto"/>
              <w:rPr>
                <w:rFonts w:ascii="New Baskerville" w:hAnsi="New Baskerville" w:cs="Times New Roman"/>
                <w:color w:val="auto"/>
                <w:sz w:val="18"/>
                <w:szCs w:val="18"/>
                <w:lang w:val="es-ES"/>
              </w:rPr>
            </w:pPr>
          </w:p>
        </w:tc>
      </w:tr>
      <w:tr w:rsidR="00961A5D" w:rsidRPr="00A925D6" w14:paraId="2BB2DDE4" w14:textId="77777777" w:rsidTr="006E0FD3">
        <w:trPr>
          <w:trHeight w:val="300"/>
        </w:trPr>
        <w:tc>
          <w:tcPr>
            <w:tcW w:w="2268" w:type="dxa"/>
            <w:noWrap/>
            <w:hideMark/>
          </w:tcPr>
          <w:p w14:paraId="38342048" w14:textId="77777777" w:rsidR="00961A5D" w:rsidRPr="00A925D6" w:rsidRDefault="00961A5D" w:rsidP="00961A5D">
            <w:pPr>
              <w:spacing w:before="0" w:line="240" w:lineRule="auto"/>
              <w:rPr>
                <w:rFonts w:ascii="New Baskerville" w:hAnsi="New Baskerville" w:cs="Calibri"/>
                <w:color w:val="000000"/>
                <w:sz w:val="18"/>
                <w:szCs w:val="18"/>
                <w:lang w:val="es-ES"/>
              </w:rPr>
            </w:pPr>
            <w:r w:rsidRPr="00A925D6">
              <w:rPr>
                <w:rFonts w:ascii="New Baskerville" w:hAnsi="New Baskerville" w:cs="Calibri"/>
                <w:color w:val="000000"/>
                <w:sz w:val="18"/>
                <w:szCs w:val="18"/>
                <w:lang w:val="es-ES"/>
              </w:rPr>
              <w:t>Asignatura 15</w:t>
            </w:r>
          </w:p>
        </w:tc>
        <w:tc>
          <w:tcPr>
            <w:tcW w:w="851" w:type="dxa"/>
            <w:noWrap/>
            <w:hideMark/>
          </w:tcPr>
          <w:p w14:paraId="42C72DAB" w14:textId="77777777" w:rsidR="00961A5D" w:rsidRPr="00A925D6" w:rsidRDefault="00961A5D" w:rsidP="00961A5D">
            <w:pPr>
              <w:spacing w:before="0" w:line="240" w:lineRule="auto"/>
              <w:rPr>
                <w:rFonts w:ascii="New Baskerville" w:hAnsi="New Baskerville" w:cs="Calibri"/>
                <w:color w:val="000000"/>
                <w:sz w:val="18"/>
                <w:szCs w:val="18"/>
                <w:lang w:val="es-ES"/>
              </w:rPr>
            </w:pPr>
          </w:p>
        </w:tc>
        <w:tc>
          <w:tcPr>
            <w:tcW w:w="850" w:type="dxa"/>
            <w:noWrap/>
            <w:hideMark/>
          </w:tcPr>
          <w:p w14:paraId="6E2FC5D8" w14:textId="77777777" w:rsidR="00961A5D" w:rsidRPr="00A925D6" w:rsidRDefault="00961A5D" w:rsidP="00961A5D">
            <w:pPr>
              <w:spacing w:before="0" w:line="240" w:lineRule="auto"/>
              <w:rPr>
                <w:rFonts w:ascii="New Baskerville" w:hAnsi="New Baskerville" w:cs="Times New Roman"/>
                <w:color w:val="auto"/>
                <w:sz w:val="18"/>
                <w:szCs w:val="18"/>
                <w:lang w:val="es-ES"/>
              </w:rPr>
            </w:pPr>
          </w:p>
        </w:tc>
        <w:tc>
          <w:tcPr>
            <w:tcW w:w="1133" w:type="dxa"/>
            <w:noWrap/>
            <w:hideMark/>
          </w:tcPr>
          <w:p w14:paraId="39C5EFAC" w14:textId="77777777" w:rsidR="00961A5D" w:rsidRPr="00A925D6" w:rsidRDefault="00961A5D" w:rsidP="00961A5D">
            <w:pPr>
              <w:spacing w:before="0" w:line="240" w:lineRule="auto"/>
              <w:rPr>
                <w:rFonts w:ascii="New Baskerville" w:hAnsi="New Baskerville" w:cs="Times New Roman"/>
                <w:color w:val="auto"/>
                <w:sz w:val="18"/>
                <w:szCs w:val="18"/>
                <w:lang w:val="es-ES"/>
              </w:rPr>
            </w:pPr>
          </w:p>
        </w:tc>
        <w:tc>
          <w:tcPr>
            <w:tcW w:w="1844" w:type="dxa"/>
            <w:noWrap/>
            <w:hideMark/>
          </w:tcPr>
          <w:p w14:paraId="79886B3A" w14:textId="77777777" w:rsidR="00961A5D" w:rsidRPr="00A925D6" w:rsidRDefault="00961A5D" w:rsidP="00961A5D">
            <w:pPr>
              <w:spacing w:before="0" w:line="240" w:lineRule="auto"/>
              <w:rPr>
                <w:rFonts w:ascii="New Baskerville" w:hAnsi="New Baskerville" w:cs="Times New Roman"/>
                <w:color w:val="auto"/>
                <w:sz w:val="18"/>
                <w:szCs w:val="18"/>
                <w:lang w:val="es-ES"/>
              </w:rPr>
            </w:pPr>
          </w:p>
        </w:tc>
        <w:tc>
          <w:tcPr>
            <w:tcW w:w="663" w:type="dxa"/>
            <w:noWrap/>
            <w:hideMark/>
          </w:tcPr>
          <w:p w14:paraId="018696CC" w14:textId="77777777" w:rsidR="00961A5D" w:rsidRPr="00A925D6" w:rsidRDefault="00961A5D" w:rsidP="00961A5D">
            <w:pPr>
              <w:spacing w:before="0" w:line="240" w:lineRule="auto"/>
              <w:rPr>
                <w:rFonts w:ascii="New Baskerville" w:hAnsi="New Baskerville" w:cs="Times New Roman"/>
                <w:color w:val="auto"/>
                <w:sz w:val="18"/>
                <w:szCs w:val="18"/>
                <w:lang w:val="es-ES"/>
              </w:rPr>
            </w:pPr>
          </w:p>
        </w:tc>
        <w:tc>
          <w:tcPr>
            <w:tcW w:w="682" w:type="dxa"/>
            <w:noWrap/>
            <w:hideMark/>
          </w:tcPr>
          <w:p w14:paraId="2353B401" w14:textId="77777777" w:rsidR="00961A5D" w:rsidRPr="00A925D6" w:rsidRDefault="00961A5D" w:rsidP="00961A5D">
            <w:pPr>
              <w:spacing w:before="0" w:line="240" w:lineRule="auto"/>
              <w:rPr>
                <w:rFonts w:ascii="New Baskerville" w:hAnsi="New Baskerville" w:cs="Times New Roman"/>
                <w:color w:val="auto"/>
                <w:sz w:val="18"/>
                <w:szCs w:val="18"/>
                <w:lang w:val="es-ES"/>
              </w:rPr>
            </w:pPr>
          </w:p>
        </w:tc>
        <w:tc>
          <w:tcPr>
            <w:tcW w:w="1207" w:type="dxa"/>
            <w:noWrap/>
            <w:hideMark/>
          </w:tcPr>
          <w:p w14:paraId="5D2D3E10" w14:textId="77777777" w:rsidR="00961A5D" w:rsidRPr="00A925D6" w:rsidRDefault="00961A5D" w:rsidP="00961A5D">
            <w:pPr>
              <w:spacing w:before="0" w:line="240" w:lineRule="auto"/>
              <w:rPr>
                <w:rFonts w:ascii="New Baskerville" w:hAnsi="New Baskerville" w:cs="Times New Roman"/>
                <w:color w:val="auto"/>
                <w:sz w:val="18"/>
                <w:szCs w:val="18"/>
                <w:lang w:val="es-ES"/>
              </w:rPr>
            </w:pPr>
          </w:p>
        </w:tc>
      </w:tr>
      <w:tr w:rsidR="00961A5D" w:rsidRPr="00A925D6" w14:paraId="30A055EA" w14:textId="77777777" w:rsidTr="006E0FD3">
        <w:trPr>
          <w:cnfStyle w:val="000000100000" w:firstRow="0" w:lastRow="0" w:firstColumn="0" w:lastColumn="0" w:oddVBand="0" w:evenVBand="0" w:oddHBand="1" w:evenHBand="0" w:firstRowFirstColumn="0" w:firstRowLastColumn="0" w:lastRowFirstColumn="0" w:lastRowLastColumn="0"/>
          <w:trHeight w:val="300"/>
        </w:trPr>
        <w:tc>
          <w:tcPr>
            <w:tcW w:w="2268" w:type="dxa"/>
            <w:noWrap/>
            <w:hideMark/>
          </w:tcPr>
          <w:p w14:paraId="07F74F8B" w14:textId="77777777" w:rsidR="00961A5D" w:rsidRPr="00A925D6" w:rsidRDefault="00961A5D" w:rsidP="00961A5D">
            <w:pPr>
              <w:spacing w:before="0" w:line="240" w:lineRule="auto"/>
              <w:rPr>
                <w:rFonts w:ascii="New Baskerville" w:hAnsi="New Baskerville" w:cs="Calibri"/>
                <w:color w:val="000000"/>
                <w:sz w:val="18"/>
                <w:szCs w:val="18"/>
                <w:lang w:val="es-ES"/>
              </w:rPr>
            </w:pPr>
            <w:r w:rsidRPr="00A925D6">
              <w:rPr>
                <w:rFonts w:ascii="New Baskerville" w:hAnsi="New Baskerville" w:cs="Calibri"/>
                <w:color w:val="000000"/>
                <w:sz w:val="18"/>
                <w:szCs w:val="18"/>
                <w:lang w:val="es-ES"/>
              </w:rPr>
              <w:t>Asignatura 16</w:t>
            </w:r>
          </w:p>
        </w:tc>
        <w:tc>
          <w:tcPr>
            <w:tcW w:w="851" w:type="dxa"/>
            <w:noWrap/>
            <w:hideMark/>
          </w:tcPr>
          <w:p w14:paraId="35B34790" w14:textId="77777777" w:rsidR="00961A5D" w:rsidRPr="00A925D6" w:rsidRDefault="00961A5D" w:rsidP="00961A5D">
            <w:pPr>
              <w:spacing w:before="0" w:line="240" w:lineRule="auto"/>
              <w:rPr>
                <w:rFonts w:ascii="New Baskerville" w:hAnsi="New Baskerville" w:cs="Calibri"/>
                <w:color w:val="000000"/>
                <w:sz w:val="18"/>
                <w:szCs w:val="18"/>
                <w:lang w:val="es-ES"/>
              </w:rPr>
            </w:pPr>
          </w:p>
        </w:tc>
        <w:tc>
          <w:tcPr>
            <w:tcW w:w="850" w:type="dxa"/>
            <w:noWrap/>
            <w:hideMark/>
          </w:tcPr>
          <w:p w14:paraId="39CD1E67" w14:textId="77777777" w:rsidR="00961A5D" w:rsidRPr="00A925D6" w:rsidRDefault="00961A5D" w:rsidP="00961A5D">
            <w:pPr>
              <w:spacing w:before="0" w:line="240" w:lineRule="auto"/>
              <w:rPr>
                <w:rFonts w:ascii="New Baskerville" w:hAnsi="New Baskerville" w:cs="Times New Roman"/>
                <w:color w:val="auto"/>
                <w:sz w:val="18"/>
                <w:szCs w:val="18"/>
                <w:lang w:val="es-ES"/>
              </w:rPr>
            </w:pPr>
          </w:p>
        </w:tc>
        <w:tc>
          <w:tcPr>
            <w:tcW w:w="1133" w:type="dxa"/>
            <w:noWrap/>
            <w:hideMark/>
          </w:tcPr>
          <w:p w14:paraId="0D142D03" w14:textId="77777777" w:rsidR="00961A5D" w:rsidRPr="00A925D6" w:rsidRDefault="00961A5D" w:rsidP="00961A5D">
            <w:pPr>
              <w:spacing w:before="0" w:line="240" w:lineRule="auto"/>
              <w:rPr>
                <w:rFonts w:ascii="New Baskerville" w:hAnsi="New Baskerville" w:cs="Times New Roman"/>
                <w:color w:val="auto"/>
                <w:sz w:val="18"/>
                <w:szCs w:val="18"/>
                <w:lang w:val="es-ES"/>
              </w:rPr>
            </w:pPr>
          </w:p>
        </w:tc>
        <w:tc>
          <w:tcPr>
            <w:tcW w:w="1844" w:type="dxa"/>
            <w:noWrap/>
            <w:hideMark/>
          </w:tcPr>
          <w:p w14:paraId="5A0F8C87" w14:textId="77777777" w:rsidR="00961A5D" w:rsidRPr="00A925D6" w:rsidRDefault="00961A5D" w:rsidP="00961A5D">
            <w:pPr>
              <w:spacing w:before="0" w:line="240" w:lineRule="auto"/>
              <w:rPr>
                <w:rFonts w:ascii="New Baskerville" w:hAnsi="New Baskerville" w:cs="Times New Roman"/>
                <w:color w:val="auto"/>
                <w:sz w:val="18"/>
                <w:szCs w:val="18"/>
                <w:lang w:val="es-ES"/>
              </w:rPr>
            </w:pPr>
          </w:p>
        </w:tc>
        <w:tc>
          <w:tcPr>
            <w:tcW w:w="663" w:type="dxa"/>
            <w:noWrap/>
            <w:hideMark/>
          </w:tcPr>
          <w:p w14:paraId="218EF8FA" w14:textId="77777777" w:rsidR="00961A5D" w:rsidRPr="00A925D6" w:rsidRDefault="00961A5D" w:rsidP="00961A5D">
            <w:pPr>
              <w:spacing w:before="0" w:line="240" w:lineRule="auto"/>
              <w:rPr>
                <w:rFonts w:ascii="New Baskerville" w:hAnsi="New Baskerville" w:cs="Times New Roman"/>
                <w:color w:val="auto"/>
                <w:sz w:val="18"/>
                <w:szCs w:val="18"/>
                <w:lang w:val="es-ES"/>
              </w:rPr>
            </w:pPr>
          </w:p>
        </w:tc>
        <w:tc>
          <w:tcPr>
            <w:tcW w:w="682" w:type="dxa"/>
            <w:noWrap/>
            <w:hideMark/>
          </w:tcPr>
          <w:p w14:paraId="04F251CF" w14:textId="77777777" w:rsidR="00961A5D" w:rsidRPr="00A925D6" w:rsidRDefault="00961A5D" w:rsidP="00961A5D">
            <w:pPr>
              <w:spacing w:before="0" w:line="240" w:lineRule="auto"/>
              <w:rPr>
                <w:rFonts w:ascii="New Baskerville" w:hAnsi="New Baskerville" w:cs="Times New Roman"/>
                <w:color w:val="auto"/>
                <w:sz w:val="18"/>
                <w:szCs w:val="18"/>
                <w:lang w:val="es-ES"/>
              </w:rPr>
            </w:pPr>
          </w:p>
        </w:tc>
        <w:tc>
          <w:tcPr>
            <w:tcW w:w="1207" w:type="dxa"/>
            <w:noWrap/>
            <w:hideMark/>
          </w:tcPr>
          <w:p w14:paraId="5F393482" w14:textId="77777777" w:rsidR="00961A5D" w:rsidRPr="00A925D6" w:rsidRDefault="00961A5D" w:rsidP="00961A5D">
            <w:pPr>
              <w:spacing w:before="0" w:line="240" w:lineRule="auto"/>
              <w:rPr>
                <w:rFonts w:ascii="New Baskerville" w:hAnsi="New Baskerville" w:cs="Times New Roman"/>
                <w:color w:val="auto"/>
                <w:sz w:val="18"/>
                <w:szCs w:val="18"/>
                <w:lang w:val="es-ES"/>
              </w:rPr>
            </w:pPr>
          </w:p>
        </w:tc>
      </w:tr>
      <w:tr w:rsidR="00961A5D" w:rsidRPr="00A925D6" w14:paraId="0545CD03" w14:textId="77777777" w:rsidTr="006E0FD3">
        <w:trPr>
          <w:trHeight w:val="300"/>
        </w:trPr>
        <w:tc>
          <w:tcPr>
            <w:tcW w:w="2268" w:type="dxa"/>
            <w:noWrap/>
            <w:hideMark/>
          </w:tcPr>
          <w:p w14:paraId="120CC10F" w14:textId="77777777" w:rsidR="00961A5D" w:rsidRPr="00A925D6" w:rsidRDefault="00961A5D" w:rsidP="00961A5D">
            <w:pPr>
              <w:spacing w:before="0" w:line="240" w:lineRule="auto"/>
              <w:rPr>
                <w:rFonts w:ascii="New Baskerville" w:hAnsi="New Baskerville" w:cs="Calibri"/>
                <w:color w:val="000000"/>
                <w:sz w:val="18"/>
                <w:szCs w:val="18"/>
                <w:lang w:val="es-ES"/>
              </w:rPr>
            </w:pPr>
            <w:r w:rsidRPr="00A925D6">
              <w:rPr>
                <w:rFonts w:ascii="New Baskerville" w:hAnsi="New Baskerville" w:cs="Calibri"/>
                <w:color w:val="000000"/>
                <w:sz w:val="18"/>
                <w:szCs w:val="18"/>
                <w:lang w:val="es-ES"/>
              </w:rPr>
              <w:t>Asignatura 17</w:t>
            </w:r>
          </w:p>
        </w:tc>
        <w:tc>
          <w:tcPr>
            <w:tcW w:w="851" w:type="dxa"/>
            <w:noWrap/>
            <w:hideMark/>
          </w:tcPr>
          <w:p w14:paraId="0E572821" w14:textId="77777777" w:rsidR="00961A5D" w:rsidRPr="00A925D6" w:rsidRDefault="00961A5D" w:rsidP="00961A5D">
            <w:pPr>
              <w:spacing w:before="0" w:line="240" w:lineRule="auto"/>
              <w:rPr>
                <w:rFonts w:ascii="New Baskerville" w:hAnsi="New Baskerville" w:cs="Calibri"/>
                <w:color w:val="000000"/>
                <w:sz w:val="18"/>
                <w:szCs w:val="18"/>
                <w:lang w:val="es-ES"/>
              </w:rPr>
            </w:pPr>
          </w:p>
        </w:tc>
        <w:tc>
          <w:tcPr>
            <w:tcW w:w="850" w:type="dxa"/>
            <w:noWrap/>
            <w:hideMark/>
          </w:tcPr>
          <w:p w14:paraId="40AB3EFF" w14:textId="77777777" w:rsidR="00961A5D" w:rsidRPr="00A925D6" w:rsidRDefault="00961A5D" w:rsidP="00961A5D">
            <w:pPr>
              <w:spacing w:before="0" w:line="240" w:lineRule="auto"/>
              <w:rPr>
                <w:rFonts w:ascii="New Baskerville" w:hAnsi="New Baskerville" w:cs="Times New Roman"/>
                <w:color w:val="auto"/>
                <w:sz w:val="18"/>
                <w:szCs w:val="18"/>
                <w:lang w:val="es-ES"/>
              </w:rPr>
            </w:pPr>
          </w:p>
        </w:tc>
        <w:tc>
          <w:tcPr>
            <w:tcW w:w="1133" w:type="dxa"/>
            <w:noWrap/>
            <w:hideMark/>
          </w:tcPr>
          <w:p w14:paraId="049CA1A5" w14:textId="77777777" w:rsidR="00961A5D" w:rsidRPr="00A925D6" w:rsidRDefault="00961A5D" w:rsidP="00961A5D">
            <w:pPr>
              <w:spacing w:before="0" w:line="240" w:lineRule="auto"/>
              <w:rPr>
                <w:rFonts w:ascii="New Baskerville" w:hAnsi="New Baskerville" w:cs="Times New Roman"/>
                <w:color w:val="auto"/>
                <w:sz w:val="18"/>
                <w:szCs w:val="18"/>
                <w:lang w:val="es-ES"/>
              </w:rPr>
            </w:pPr>
          </w:p>
        </w:tc>
        <w:tc>
          <w:tcPr>
            <w:tcW w:w="1844" w:type="dxa"/>
            <w:noWrap/>
            <w:hideMark/>
          </w:tcPr>
          <w:p w14:paraId="07F1E4BA" w14:textId="77777777" w:rsidR="00961A5D" w:rsidRPr="00A925D6" w:rsidRDefault="00961A5D" w:rsidP="00961A5D">
            <w:pPr>
              <w:spacing w:before="0" w:line="240" w:lineRule="auto"/>
              <w:rPr>
                <w:rFonts w:ascii="New Baskerville" w:hAnsi="New Baskerville" w:cs="Times New Roman"/>
                <w:color w:val="auto"/>
                <w:sz w:val="18"/>
                <w:szCs w:val="18"/>
                <w:lang w:val="es-ES"/>
              </w:rPr>
            </w:pPr>
          </w:p>
        </w:tc>
        <w:tc>
          <w:tcPr>
            <w:tcW w:w="663" w:type="dxa"/>
            <w:noWrap/>
            <w:hideMark/>
          </w:tcPr>
          <w:p w14:paraId="65E0665F" w14:textId="77777777" w:rsidR="00961A5D" w:rsidRPr="00A925D6" w:rsidRDefault="00961A5D" w:rsidP="00961A5D">
            <w:pPr>
              <w:spacing w:before="0" w:line="240" w:lineRule="auto"/>
              <w:rPr>
                <w:rFonts w:ascii="New Baskerville" w:hAnsi="New Baskerville" w:cs="Times New Roman"/>
                <w:color w:val="auto"/>
                <w:sz w:val="18"/>
                <w:szCs w:val="18"/>
                <w:lang w:val="es-ES"/>
              </w:rPr>
            </w:pPr>
          </w:p>
        </w:tc>
        <w:tc>
          <w:tcPr>
            <w:tcW w:w="682" w:type="dxa"/>
            <w:noWrap/>
            <w:hideMark/>
          </w:tcPr>
          <w:p w14:paraId="6CC42A31" w14:textId="77777777" w:rsidR="00961A5D" w:rsidRPr="00A925D6" w:rsidRDefault="00961A5D" w:rsidP="00961A5D">
            <w:pPr>
              <w:spacing w:before="0" w:line="240" w:lineRule="auto"/>
              <w:rPr>
                <w:rFonts w:ascii="New Baskerville" w:hAnsi="New Baskerville" w:cs="Times New Roman"/>
                <w:color w:val="auto"/>
                <w:sz w:val="18"/>
                <w:szCs w:val="18"/>
                <w:lang w:val="es-ES"/>
              </w:rPr>
            </w:pPr>
          </w:p>
        </w:tc>
        <w:tc>
          <w:tcPr>
            <w:tcW w:w="1207" w:type="dxa"/>
            <w:noWrap/>
            <w:hideMark/>
          </w:tcPr>
          <w:p w14:paraId="3C939848" w14:textId="77777777" w:rsidR="00961A5D" w:rsidRPr="00A925D6" w:rsidRDefault="00961A5D" w:rsidP="00961A5D">
            <w:pPr>
              <w:spacing w:before="0" w:line="240" w:lineRule="auto"/>
              <w:rPr>
                <w:rFonts w:ascii="New Baskerville" w:hAnsi="New Baskerville" w:cs="Times New Roman"/>
                <w:color w:val="auto"/>
                <w:sz w:val="18"/>
                <w:szCs w:val="18"/>
                <w:lang w:val="es-ES"/>
              </w:rPr>
            </w:pPr>
          </w:p>
        </w:tc>
      </w:tr>
      <w:tr w:rsidR="00961A5D" w:rsidRPr="00A925D6" w14:paraId="7257691A" w14:textId="77777777" w:rsidTr="006E0FD3">
        <w:trPr>
          <w:cnfStyle w:val="000000100000" w:firstRow="0" w:lastRow="0" w:firstColumn="0" w:lastColumn="0" w:oddVBand="0" w:evenVBand="0" w:oddHBand="1" w:evenHBand="0" w:firstRowFirstColumn="0" w:firstRowLastColumn="0" w:lastRowFirstColumn="0" w:lastRowLastColumn="0"/>
          <w:trHeight w:val="300"/>
        </w:trPr>
        <w:tc>
          <w:tcPr>
            <w:tcW w:w="2268" w:type="dxa"/>
            <w:noWrap/>
            <w:hideMark/>
          </w:tcPr>
          <w:p w14:paraId="61D6B12C" w14:textId="77777777" w:rsidR="00961A5D" w:rsidRPr="00A925D6" w:rsidRDefault="00961A5D" w:rsidP="00961A5D">
            <w:pPr>
              <w:spacing w:before="0" w:line="240" w:lineRule="auto"/>
              <w:rPr>
                <w:rFonts w:ascii="New Baskerville" w:hAnsi="New Baskerville" w:cs="Calibri"/>
                <w:color w:val="000000"/>
                <w:sz w:val="18"/>
                <w:szCs w:val="18"/>
                <w:lang w:val="es-ES"/>
              </w:rPr>
            </w:pPr>
            <w:r w:rsidRPr="00A925D6">
              <w:rPr>
                <w:rFonts w:ascii="New Baskerville" w:hAnsi="New Baskerville" w:cs="Calibri"/>
                <w:color w:val="000000"/>
                <w:sz w:val="18"/>
                <w:szCs w:val="18"/>
                <w:lang w:val="es-ES"/>
              </w:rPr>
              <w:lastRenderedPageBreak/>
              <w:t>Asignatura 18</w:t>
            </w:r>
          </w:p>
        </w:tc>
        <w:tc>
          <w:tcPr>
            <w:tcW w:w="851" w:type="dxa"/>
            <w:noWrap/>
            <w:hideMark/>
          </w:tcPr>
          <w:p w14:paraId="0457D0F6" w14:textId="77777777" w:rsidR="00961A5D" w:rsidRPr="00A925D6" w:rsidRDefault="00961A5D" w:rsidP="00961A5D">
            <w:pPr>
              <w:spacing w:before="0" w:line="240" w:lineRule="auto"/>
              <w:rPr>
                <w:rFonts w:ascii="New Baskerville" w:hAnsi="New Baskerville" w:cs="Calibri"/>
                <w:color w:val="000000"/>
                <w:sz w:val="18"/>
                <w:szCs w:val="18"/>
                <w:lang w:val="es-ES"/>
              </w:rPr>
            </w:pPr>
          </w:p>
        </w:tc>
        <w:tc>
          <w:tcPr>
            <w:tcW w:w="850" w:type="dxa"/>
            <w:noWrap/>
            <w:hideMark/>
          </w:tcPr>
          <w:p w14:paraId="37F81707" w14:textId="77777777" w:rsidR="00961A5D" w:rsidRPr="00A925D6" w:rsidRDefault="00961A5D" w:rsidP="00961A5D">
            <w:pPr>
              <w:spacing w:before="0" w:line="240" w:lineRule="auto"/>
              <w:rPr>
                <w:rFonts w:ascii="New Baskerville" w:hAnsi="New Baskerville" w:cs="Times New Roman"/>
                <w:color w:val="auto"/>
                <w:sz w:val="18"/>
                <w:szCs w:val="18"/>
                <w:lang w:val="es-ES"/>
              </w:rPr>
            </w:pPr>
          </w:p>
        </w:tc>
        <w:tc>
          <w:tcPr>
            <w:tcW w:w="1133" w:type="dxa"/>
            <w:noWrap/>
            <w:hideMark/>
          </w:tcPr>
          <w:p w14:paraId="43984115" w14:textId="77777777" w:rsidR="00961A5D" w:rsidRPr="00A925D6" w:rsidRDefault="00961A5D" w:rsidP="00961A5D">
            <w:pPr>
              <w:spacing w:before="0" w:line="240" w:lineRule="auto"/>
              <w:rPr>
                <w:rFonts w:ascii="New Baskerville" w:hAnsi="New Baskerville" w:cs="Times New Roman"/>
                <w:color w:val="auto"/>
                <w:sz w:val="18"/>
                <w:szCs w:val="18"/>
                <w:lang w:val="es-ES"/>
              </w:rPr>
            </w:pPr>
          </w:p>
        </w:tc>
        <w:tc>
          <w:tcPr>
            <w:tcW w:w="1844" w:type="dxa"/>
            <w:noWrap/>
            <w:hideMark/>
          </w:tcPr>
          <w:p w14:paraId="43059ECA" w14:textId="77777777" w:rsidR="00961A5D" w:rsidRPr="00A925D6" w:rsidRDefault="00961A5D" w:rsidP="00961A5D">
            <w:pPr>
              <w:spacing w:before="0" w:line="240" w:lineRule="auto"/>
              <w:rPr>
                <w:rFonts w:ascii="New Baskerville" w:hAnsi="New Baskerville" w:cs="Times New Roman"/>
                <w:color w:val="auto"/>
                <w:sz w:val="18"/>
                <w:szCs w:val="18"/>
                <w:lang w:val="es-ES"/>
              </w:rPr>
            </w:pPr>
          </w:p>
        </w:tc>
        <w:tc>
          <w:tcPr>
            <w:tcW w:w="663" w:type="dxa"/>
            <w:noWrap/>
            <w:hideMark/>
          </w:tcPr>
          <w:p w14:paraId="49A99542" w14:textId="77777777" w:rsidR="00961A5D" w:rsidRPr="00A925D6" w:rsidRDefault="00961A5D" w:rsidP="00961A5D">
            <w:pPr>
              <w:spacing w:before="0" w:line="240" w:lineRule="auto"/>
              <w:rPr>
                <w:rFonts w:ascii="New Baskerville" w:hAnsi="New Baskerville" w:cs="Times New Roman"/>
                <w:color w:val="auto"/>
                <w:sz w:val="18"/>
                <w:szCs w:val="18"/>
                <w:lang w:val="es-ES"/>
              </w:rPr>
            </w:pPr>
          </w:p>
        </w:tc>
        <w:tc>
          <w:tcPr>
            <w:tcW w:w="682" w:type="dxa"/>
            <w:noWrap/>
            <w:hideMark/>
          </w:tcPr>
          <w:p w14:paraId="09CFD1B5" w14:textId="77777777" w:rsidR="00961A5D" w:rsidRPr="00A925D6" w:rsidRDefault="00961A5D" w:rsidP="00961A5D">
            <w:pPr>
              <w:spacing w:before="0" w:line="240" w:lineRule="auto"/>
              <w:rPr>
                <w:rFonts w:ascii="New Baskerville" w:hAnsi="New Baskerville" w:cs="Times New Roman"/>
                <w:color w:val="auto"/>
                <w:sz w:val="18"/>
                <w:szCs w:val="18"/>
                <w:lang w:val="es-ES"/>
              </w:rPr>
            </w:pPr>
          </w:p>
        </w:tc>
        <w:tc>
          <w:tcPr>
            <w:tcW w:w="1207" w:type="dxa"/>
            <w:noWrap/>
            <w:hideMark/>
          </w:tcPr>
          <w:p w14:paraId="04ACC03C" w14:textId="77777777" w:rsidR="00961A5D" w:rsidRPr="00A925D6" w:rsidRDefault="00961A5D" w:rsidP="00961A5D">
            <w:pPr>
              <w:spacing w:before="0" w:line="240" w:lineRule="auto"/>
              <w:rPr>
                <w:rFonts w:ascii="New Baskerville" w:hAnsi="New Baskerville" w:cs="Times New Roman"/>
                <w:color w:val="auto"/>
                <w:sz w:val="18"/>
                <w:szCs w:val="18"/>
                <w:lang w:val="es-ES"/>
              </w:rPr>
            </w:pPr>
          </w:p>
        </w:tc>
      </w:tr>
    </w:tbl>
    <w:p w14:paraId="76B055CB" w14:textId="483511ED" w:rsidR="00961A5D" w:rsidRPr="00A925D6" w:rsidRDefault="0074721B" w:rsidP="00A227D3">
      <w:pPr>
        <w:rPr>
          <w:rFonts w:ascii="New Baskerville" w:hAnsi="New Baskerville"/>
          <w:i/>
          <w:iCs/>
          <w:lang w:val="es-ES"/>
        </w:rPr>
      </w:pPr>
      <w:r w:rsidRPr="00A925D6">
        <w:rPr>
          <w:rFonts w:ascii="New Baskerville" w:hAnsi="New Baskerville"/>
          <w:i/>
          <w:iCs/>
          <w:lang w:val="es-ES"/>
        </w:rPr>
        <w:t>Nota: se insertarán tantas asignaturas y cursos como sea necesario</w:t>
      </w:r>
    </w:p>
    <w:p w14:paraId="399995E9" w14:textId="77777777" w:rsidR="0074721B" w:rsidRPr="00A925D6" w:rsidRDefault="0074721B" w:rsidP="006C458C">
      <w:pPr>
        <w:rPr>
          <w:rFonts w:ascii="New Baskerville" w:hAnsi="New Baskerville"/>
          <w:lang w:val="es-ES"/>
        </w:rPr>
      </w:pPr>
    </w:p>
    <w:p w14:paraId="6D68BD1C" w14:textId="5ECE1893" w:rsidR="006C458C" w:rsidRPr="00A925D6" w:rsidRDefault="006C458C" w:rsidP="006C458C">
      <w:pPr>
        <w:rPr>
          <w:rFonts w:ascii="New Baskerville" w:hAnsi="New Baskerville"/>
          <w:b/>
          <w:bCs/>
          <w:u w:val="single"/>
          <w:lang w:val="es-ES"/>
        </w:rPr>
      </w:pPr>
      <w:r w:rsidRPr="00A925D6">
        <w:rPr>
          <w:rFonts w:ascii="New Baskerville" w:hAnsi="New Baskerville"/>
          <w:b/>
          <w:bCs/>
          <w:u w:val="single"/>
          <w:lang w:val="es-ES"/>
        </w:rPr>
        <w:t>Estructura de las menciones/especialidades</w:t>
      </w:r>
      <w:r w:rsidR="0074721B" w:rsidRPr="00A925D6">
        <w:rPr>
          <w:rFonts w:ascii="New Baskerville" w:hAnsi="New Baskerville"/>
          <w:b/>
          <w:bCs/>
          <w:u w:val="single"/>
          <w:lang w:val="es-ES"/>
        </w:rPr>
        <w:t xml:space="preserve"> (sólo en caso de que se incluyan)</w:t>
      </w:r>
    </w:p>
    <w:tbl>
      <w:tblPr>
        <w:tblStyle w:val="Tablaconcuadrcula"/>
        <w:tblW w:w="0" w:type="auto"/>
        <w:tblLook w:val="04A0" w:firstRow="1" w:lastRow="0" w:firstColumn="1" w:lastColumn="0" w:noHBand="0" w:noVBand="1"/>
      </w:tblPr>
      <w:tblGrid>
        <w:gridCol w:w="2256"/>
        <w:gridCol w:w="2256"/>
        <w:gridCol w:w="2257"/>
        <w:gridCol w:w="2257"/>
      </w:tblGrid>
      <w:tr w:rsidR="00B33D28" w:rsidRPr="00A925D6" w14:paraId="4DA2CC49" w14:textId="77777777" w:rsidTr="00D150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tcPr>
          <w:p w14:paraId="57A3E68A" w14:textId="55D2FDD6" w:rsidR="00B33D28" w:rsidRPr="00A925D6" w:rsidRDefault="006A7CBA" w:rsidP="00D150D7">
            <w:pPr>
              <w:rPr>
                <w:rFonts w:ascii="New Baskerville" w:hAnsi="New Baskerville"/>
                <w:lang w:val="es-ES"/>
              </w:rPr>
            </w:pPr>
            <w:r w:rsidRPr="00A925D6">
              <w:rPr>
                <w:rFonts w:ascii="New Baskerville" w:hAnsi="New Baskerville"/>
                <w:lang w:val="es-ES"/>
              </w:rPr>
              <w:t>Menciones / Especialidades</w:t>
            </w:r>
          </w:p>
        </w:tc>
        <w:tc>
          <w:tcPr>
            <w:tcW w:w="2256" w:type="dxa"/>
          </w:tcPr>
          <w:p w14:paraId="45D0319F" w14:textId="4DE12E16" w:rsidR="00B33D28" w:rsidRPr="00A925D6" w:rsidRDefault="00B33D28" w:rsidP="00D150D7">
            <w:pPr>
              <w:cnfStyle w:val="100000000000" w:firstRow="1" w:lastRow="0" w:firstColumn="0" w:lastColumn="0" w:oddVBand="0" w:evenVBand="0" w:oddHBand="0" w:evenHBand="0" w:firstRowFirstColumn="0" w:firstRowLastColumn="0" w:lastRowFirstColumn="0" w:lastRowLastColumn="0"/>
              <w:rPr>
                <w:rFonts w:ascii="New Baskerville" w:hAnsi="New Baskerville"/>
                <w:lang w:val="es-ES"/>
              </w:rPr>
            </w:pPr>
          </w:p>
        </w:tc>
        <w:tc>
          <w:tcPr>
            <w:tcW w:w="2257" w:type="dxa"/>
          </w:tcPr>
          <w:p w14:paraId="5F0C7368" w14:textId="77777777" w:rsidR="00B33D28" w:rsidRPr="00A925D6" w:rsidRDefault="00B33D28" w:rsidP="00D150D7">
            <w:pPr>
              <w:cnfStyle w:val="100000000000" w:firstRow="1" w:lastRow="0" w:firstColumn="0" w:lastColumn="0" w:oddVBand="0" w:evenVBand="0" w:oddHBand="0" w:evenHBand="0" w:firstRowFirstColumn="0" w:firstRowLastColumn="0" w:lastRowFirstColumn="0" w:lastRowLastColumn="0"/>
              <w:rPr>
                <w:rFonts w:ascii="New Baskerville" w:hAnsi="New Baskerville"/>
                <w:lang w:val="es-ES"/>
              </w:rPr>
            </w:pPr>
          </w:p>
        </w:tc>
        <w:tc>
          <w:tcPr>
            <w:tcW w:w="2257" w:type="dxa"/>
          </w:tcPr>
          <w:p w14:paraId="7BB44407" w14:textId="77777777" w:rsidR="00B33D28" w:rsidRPr="00A925D6" w:rsidRDefault="00B33D28" w:rsidP="00D150D7">
            <w:pPr>
              <w:cnfStyle w:val="100000000000" w:firstRow="1" w:lastRow="0" w:firstColumn="0" w:lastColumn="0" w:oddVBand="0" w:evenVBand="0" w:oddHBand="0" w:evenHBand="0" w:firstRowFirstColumn="0" w:firstRowLastColumn="0" w:lastRowFirstColumn="0" w:lastRowLastColumn="0"/>
              <w:rPr>
                <w:rFonts w:ascii="New Baskerville" w:hAnsi="New Baskerville"/>
                <w:lang w:val="es-ES"/>
              </w:rPr>
            </w:pPr>
          </w:p>
        </w:tc>
      </w:tr>
      <w:tr w:rsidR="00B33D28" w:rsidRPr="00A925D6" w14:paraId="578BC0CA" w14:textId="77777777" w:rsidTr="00D150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tcPr>
          <w:p w14:paraId="7983DD37" w14:textId="77777777" w:rsidR="00B33D28" w:rsidRPr="00A925D6" w:rsidRDefault="00B33D28" w:rsidP="00D150D7">
            <w:pPr>
              <w:rPr>
                <w:rFonts w:ascii="New Baskerville" w:hAnsi="New Baskerville"/>
                <w:lang w:val="es-ES"/>
              </w:rPr>
            </w:pPr>
          </w:p>
        </w:tc>
        <w:tc>
          <w:tcPr>
            <w:tcW w:w="2256" w:type="dxa"/>
          </w:tcPr>
          <w:p w14:paraId="52CA78DF" w14:textId="3C5008F4" w:rsidR="00B33D28" w:rsidRPr="00A925D6" w:rsidRDefault="009B2685" w:rsidP="00D150D7">
            <w:pPr>
              <w:cnfStyle w:val="000000100000" w:firstRow="0" w:lastRow="0" w:firstColumn="0" w:lastColumn="0" w:oddVBand="0" w:evenVBand="0" w:oddHBand="1" w:evenHBand="0" w:firstRowFirstColumn="0" w:firstRowLastColumn="0" w:lastRowFirstColumn="0" w:lastRowLastColumn="0"/>
              <w:rPr>
                <w:rFonts w:ascii="New Baskerville" w:hAnsi="New Baskerville"/>
                <w:lang w:val="es-ES"/>
              </w:rPr>
            </w:pPr>
            <w:r w:rsidRPr="00A925D6">
              <w:rPr>
                <w:rFonts w:ascii="New Baskerville" w:hAnsi="New Baskerville"/>
                <w:lang w:val="es-ES"/>
              </w:rPr>
              <w:t>A</w:t>
            </w:r>
            <w:r w:rsidR="000168EC" w:rsidRPr="00A925D6">
              <w:rPr>
                <w:rFonts w:ascii="New Baskerville" w:hAnsi="New Baskerville"/>
                <w:lang w:val="es-ES"/>
              </w:rPr>
              <w:t>signaturas</w:t>
            </w:r>
          </w:p>
        </w:tc>
        <w:tc>
          <w:tcPr>
            <w:tcW w:w="2257" w:type="dxa"/>
          </w:tcPr>
          <w:p w14:paraId="3C8BE073" w14:textId="1166E888" w:rsidR="00B33D28" w:rsidRPr="00A925D6" w:rsidRDefault="000168EC" w:rsidP="00D150D7">
            <w:pPr>
              <w:cnfStyle w:val="000000100000" w:firstRow="0" w:lastRow="0" w:firstColumn="0" w:lastColumn="0" w:oddVBand="0" w:evenVBand="0" w:oddHBand="1" w:evenHBand="0" w:firstRowFirstColumn="0" w:firstRowLastColumn="0" w:lastRowFirstColumn="0" w:lastRowLastColumn="0"/>
              <w:rPr>
                <w:rFonts w:ascii="New Baskerville" w:hAnsi="New Baskerville"/>
                <w:lang w:val="es-ES"/>
              </w:rPr>
            </w:pPr>
            <w:r w:rsidRPr="00A925D6">
              <w:rPr>
                <w:rFonts w:ascii="New Baskerville" w:hAnsi="New Baskerville"/>
                <w:lang w:val="es-ES"/>
              </w:rPr>
              <w:t>Semestre</w:t>
            </w:r>
          </w:p>
        </w:tc>
        <w:tc>
          <w:tcPr>
            <w:tcW w:w="2257" w:type="dxa"/>
          </w:tcPr>
          <w:p w14:paraId="5D2E62A8" w14:textId="46F878D7" w:rsidR="00B33D28" w:rsidRPr="00A925D6" w:rsidRDefault="000168EC" w:rsidP="00D150D7">
            <w:pPr>
              <w:cnfStyle w:val="000000100000" w:firstRow="0" w:lastRow="0" w:firstColumn="0" w:lastColumn="0" w:oddVBand="0" w:evenVBand="0" w:oddHBand="1" w:evenHBand="0" w:firstRowFirstColumn="0" w:firstRowLastColumn="0" w:lastRowFirstColumn="0" w:lastRowLastColumn="0"/>
              <w:rPr>
                <w:rFonts w:ascii="New Baskerville" w:hAnsi="New Baskerville"/>
                <w:lang w:val="es-ES"/>
              </w:rPr>
            </w:pPr>
            <w:r w:rsidRPr="00A925D6">
              <w:rPr>
                <w:rFonts w:ascii="New Baskerville" w:hAnsi="New Baskerville"/>
                <w:lang w:val="es-ES"/>
              </w:rPr>
              <w:t>Créditos ECTS</w:t>
            </w:r>
          </w:p>
        </w:tc>
      </w:tr>
      <w:tr w:rsidR="00B33D28" w:rsidRPr="00A925D6" w14:paraId="45B47E8C" w14:textId="77777777" w:rsidTr="00D150D7">
        <w:tc>
          <w:tcPr>
            <w:cnfStyle w:val="001000000000" w:firstRow="0" w:lastRow="0" w:firstColumn="1" w:lastColumn="0" w:oddVBand="0" w:evenVBand="0" w:oddHBand="0" w:evenHBand="0" w:firstRowFirstColumn="0" w:firstRowLastColumn="0" w:lastRowFirstColumn="0" w:lastRowLastColumn="0"/>
            <w:tcW w:w="2256" w:type="dxa"/>
          </w:tcPr>
          <w:p w14:paraId="276FE598" w14:textId="4C4B16B7" w:rsidR="00B33D28" w:rsidRPr="00A925D6" w:rsidRDefault="006A7CBA" w:rsidP="00D150D7">
            <w:pPr>
              <w:rPr>
                <w:rFonts w:ascii="New Baskerville" w:hAnsi="New Baskerville"/>
                <w:lang w:val="es-ES"/>
              </w:rPr>
            </w:pPr>
            <w:r w:rsidRPr="00A925D6">
              <w:rPr>
                <w:rFonts w:ascii="New Baskerville" w:hAnsi="New Baskerville"/>
                <w:lang w:val="es-ES"/>
              </w:rPr>
              <w:t>Denominación</w:t>
            </w:r>
            <w:r w:rsidR="00B33D28" w:rsidRPr="00A925D6">
              <w:rPr>
                <w:rFonts w:ascii="New Baskerville" w:hAnsi="New Baskerville"/>
                <w:lang w:val="es-ES"/>
              </w:rPr>
              <w:t xml:space="preserve"> </w:t>
            </w:r>
            <w:r w:rsidR="000168EC" w:rsidRPr="00A925D6">
              <w:rPr>
                <w:rFonts w:ascii="New Baskerville" w:hAnsi="New Baskerville"/>
                <w:lang w:val="es-ES"/>
              </w:rPr>
              <w:t>y créditos ECTS</w:t>
            </w:r>
          </w:p>
        </w:tc>
        <w:tc>
          <w:tcPr>
            <w:tcW w:w="2256" w:type="dxa"/>
          </w:tcPr>
          <w:p w14:paraId="2A600E56" w14:textId="39938C66" w:rsidR="00B33D28" w:rsidRPr="00A925D6" w:rsidRDefault="00B33D28" w:rsidP="00D150D7">
            <w:pPr>
              <w:cnfStyle w:val="000000000000" w:firstRow="0" w:lastRow="0" w:firstColumn="0" w:lastColumn="0" w:oddVBand="0" w:evenVBand="0" w:oddHBand="0" w:evenHBand="0" w:firstRowFirstColumn="0" w:firstRowLastColumn="0" w:lastRowFirstColumn="0" w:lastRowLastColumn="0"/>
              <w:rPr>
                <w:rFonts w:ascii="New Baskerville" w:hAnsi="New Baskerville"/>
                <w:lang w:val="es-ES"/>
              </w:rPr>
            </w:pPr>
          </w:p>
        </w:tc>
        <w:tc>
          <w:tcPr>
            <w:tcW w:w="2257" w:type="dxa"/>
          </w:tcPr>
          <w:p w14:paraId="6480FD98" w14:textId="0738AF59" w:rsidR="00B33D28" w:rsidRPr="00A925D6" w:rsidRDefault="00B33D28" w:rsidP="00D150D7">
            <w:pPr>
              <w:cnfStyle w:val="000000000000" w:firstRow="0" w:lastRow="0" w:firstColumn="0" w:lastColumn="0" w:oddVBand="0" w:evenVBand="0" w:oddHBand="0" w:evenHBand="0" w:firstRowFirstColumn="0" w:firstRowLastColumn="0" w:lastRowFirstColumn="0" w:lastRowLastColumn="0"/>
              <w:rPr>
                <w:rFonts w:ascii="New Baskerville" w:hAnsi="New Baskerville"/>
                <w:lang w:val="es-ES"/>
              </w:rPr>
            </w:pPr>
          </w:p>
        </w:tc>
        <w:tc>
          <w:tcPr>
            <w:tcW w:w="2257" w:type="dxa"/>
          </w:tcPr>
          <w:p w14:paraId="2D9EF1F1" w14:textId="75301E35" w:rsidR="00B33D28" w:rsidRPr="00A925D6" w:rsidRDefault="00B33D28" w:rsidP="00D150D7">
            <w:pPr>
              <w:cnfStyle w:val="000000000000" w:firstRow="0" w:lastRow="0" w:firstColumn="0" w:lastColumn="0" w:oddVBand="0" w:evenVBand="0" w:oddHBand="0" w:evenHBand="0" w:firstRowFirstColumn="0" w:firstRowLastColumn="0" w:lastRowFirstColumn="0" w:lastRowLastColumn="0"/>
              <w:rPr>
                <w:rFonts w:ascii="New Baskerville" w:hAnsi="New Baskerville"/>
                <w:lang w:val="es-ES"/>
              </w:rPr>
            </w:pPr>
          </w:p>
        </w:tc>
      </w:tr>
      <w:tr w:rsidR="000168EC" w:rsidRPr="00A925D6" w14:paraId="4789529F" w14:textId="77777777" w:rsidTr="00D150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tcPr>
          <w:p w14:paraId="38678C17" w14:textId="77777777" w:rsidR="000168EC" w:rsidRPr="00A925D6" w:rsidRDefault="000168EC" w:rsidP="000168EC">
            <w:pPr>
              <w:rPr>
                <w:rFonts w:ascii="New Baskerville" w:hAnsi="New Baskerville"/>
                <w:lang w:val="es-ES"/>
              </w:rPr>
            </w:pPr>
          </w:p>
        </w:tc>
        <w:tc>
          <w:tcPr>
            <w:tcW w:w="2256" w:type="dxa"/>
          </w:tcPr>
          <w:p w14:paraId="77760FEA" w14:textId="4ECDCE8E" w:rsidR="000168EC" w:rsidRPr="00A925D6" w:rsidRDefault="009B2685" w:rsidP="000168EC">
            <w:pPr>
              <w:cnfStyle w:val="000000100000" w:firstRow="0" w:lastRow="0" w:firstColumn="0" w:lastColumn="0" w:oddVBand="0" w:evenVBand="0" w:oddHBand="1" w:evenHBand="0" w:firstRowFirstColumn="0" w:firstRowLastColumn="0" w:lastRowFirstColumn="0" w:lastRowLastColumn="0"/>
              <w:rPr>
                <w:rFonts w:ascii="New Baskerville" w:hAnsi="New Baskerville"/>
                <w:lang w:val="es-ES"/>
              </w:rPr>
            </w:pPr>
            <w:r w:rsidRPr="00A925D6">
              <w:rPr>
                <w:rFonts w:ascii="New Baskerville" w:hAnsi="New Baskerville"/>
                <w:lang w:val="es-ES"/>
              </w:rPr>
              <w:t>A</w:t>
            </w:r>
            <w:r w:rsidR="000168EC" w:rsidRPr="00A925D6">
              <w:rPr>
                <w:rFonts w:ascii="New Baskerville" w:hAnsi="New Baskerville"/>
                <w:lang w:val="es-ES"/>
              </w:rPr>
              <w:t>signaturas</w:t>
            </w:r>
          </w:p>
        </w:tc>
        <w:tc>
          <w:tcPr>
            <w:tcW w:w="2257" w:type="dxa"/>
          </w:tcPr>
          <w:p w14:paraId="074D81BE" w14:textId="0A130267" w:rsidR="000168EC" w:rsidRPr="00A925D6" w:rsidRDefault="000168EC" w:rsidP="000168EC">
            <w:pPr>
              <w:cnfStyle w:val="000000100000" w:firstRow="0" w:lastRow="0" w:firstColumn="0" w:lastColumn="0" w:oddVBand="0" w:evenVBand="0" w:oddHBand="1" w:evenHBand="0" w:firstRowFirstColumn="0" w:firstRowLastColumn="0" w:lastRowFirstColumn="0" w:lastRowLastColumn="0"/>
              <w:rPr>
                <w:rFonts w:ascii="New Baskerville" w:hAnsi="New Baskerville"/>
                <w:lang w:val="es-ES"/>
              </w:rPr>
            </w:pPr>
            <w:r w:rsidRPr="00A925D6">
              <w:rPr>
                <w:rFonts w:ascii="New Baskerville" w:hAnsi="New Baskerville"/>
                <w:lang w:val="es-ES"/>
              </w:rPr>
              <w:t>Semestre</w:t>
            </w:r>
          </w:p>
        </w:tc>
        <w:tc>
          <w:tcPr>
            <w:tcW w:w="2257" w:type="dxa"/>
          </w:tcPr>
          <w:p w14:paraId="437701B5" w14:textId="721A6708" w:rsidR="000168EC" w:rsidRPr="00A925D6" w:rsidRDefault="000168EC" w:rsidP="000168EC">
            <w:pPr>
              <w:cnfStyle w:val="000000100000" w:firstRow="0" w:lastRow="0" w:firstColumn="0" w:lastColumn="0" w:oddVBand="0" w:evenVBand="0" w:oddHBand="1" w:evenHBand="0" w:firstRowFirstColumn="0" w:firstRowLastColumn="0" w:lastRowFirstColumn="0" w:lastRowLastColumn="0"/>
              <w:rPr>
                <w:rFonts w:ascii="New Baskerville" w:hAnsi="New Baskerville"/>
                <w:lang w:val="es-ES"/>
              </w:rPr>
            </w:pPr>
            <w:r w:rsidRPr="00A925D6">
              <w:rPr>
                <w:rFonts w:ascii="New Baskerville" w:hAnsi="New Baskerville"/>
                <w:lang w:val="es-ES"/>
              </w:rPr>
              <w:t>Créditos ECTS</w:t>
            </w:r>
          </w:p>
        </w:tc>
      </w:tr>
      <w:tr w:rsidR="00B33D28" w:rsidRPr="00A925D6" w14:paraId="4416E6BC" w14:textId="77777777" w:rsidTr="00D150D7">
        <w:tc>
          <w:tcPr>
            <w:cnfStyle w:val="001000000000" w:firstRow="0" w:lastRow="0" w:firstColumn="1" w:lastColumn="0" w:oddVBand="0" w:evenVBand="0" w:oddHBand="0" w:evenHBand="0" w:firstRowFirstColumn="0" w:firstRowLastColumn="0" w:lastRowFirstColumn="0" w:lastRowLastColumn="0"/>
            <w:tcW w:w="2256" w:type="dxa"/>
          </w:tcPr>
          <w:p w14:paraId="7A337DBE" w14:textId="53187DC0" w:rsidR="00B33D28" w:rsidRPr="00A925D6" w:rsidRDefault="006A7CBA" w:rsidP="00D150D7">
            <w:pPr>
              <w:rPr>
                <w:rFonts w:ascii="New Baskerville" w:hAnsi="New Baskerville"/>
                <w:lang w:val="es-ES"/>
              </w:rPr>
            </w:pPr>
            <w:r w:rsidRPr="00A925D6">
              <w:rPr>
                <w:rFonts w:ascii="New Baskerville" w:hAnsi="New Baskerville"/>
                <w:lang w:val="es-ES"/>
              </w:rPr>
              <w:t>Denominación</w:t>
            </w:r>
            <w:r w:rsidR="000168EC" w:rsidRPr="00A925D6">
              <w:rPr>
                <w:rFonts w:ascii="New Baskerville" w:hAnsi="New Baskerville"/>
                <w:lang w:val="es-ES"/>
              </w:rPr>
              <w:t xml:space="preserve"> y créditos ECTS</w:t>
            </w:r>
          </w:p>
        </w:tc>
        <w:tc>
          <w:tcPr>
            <w:tcW w:w="2256" w:type="dxa"/>
          </w:tcPr>
          <w:p w14:paraId="57FE11D2" w14:textId="4ADF1A9C" w:rsidR="00B33D28" w:rsidRPr="00A925D6" w:rsidRDefault="00B33D28" w:rsidP="00D150D7">
            <w:pPr>
              <w:cnfStyle w:val="000000000000" w:firstRow="0" w:lastRow="0" w:firstColumn="0" w:lastColumn="0" w:oddVBand="0" w:evenVBand="0" w:oddHBand="0" w:evenHBand="0" w:firstRowFirstColumn="0" w:firstRowLastColumn="0" w:lastRowFirstColumn="0" w:lastRowLastColumn="0"/>
              <w:rPr>
                <w:rFonts w:ascii="New Baskerville" w:hAnsi="New Baskerville"/>
                <w:lang w:val="es-ES"/>
              </w:rPr>
            </w:pPr>
          </w:p>
        </w:tc>
        <w:tc>
          <w:tcPr>
            <w:tcW w:w="2257" w:type="dxa"/>
          </w:tcPr>
          <w:p w14:paraId="693CE5AE" w14:textId="113188D3" w:rsidR="00B33D28" w:rsidRPr="00A925D6" w:rsidRDefault="00B33D28" w:rsidP="00D150D7">
            <w:pPr>
              <w:cnfStyle w:val="000000000000" w:firstRow="0" w:lastRow="0" w:firstColumn="0" w:lastColumn="0" w:oddVBand="0" w:evenVBand="0" w:oddHBand="0" w:evenHBand="0" w:firstRowFirstColumn="0" w:firstRowLastColumn="0" w:lastRowFirstColumn="0" w:lastRowLastColumn="0"/>
              <w:rPr>
                <w:rFonts w:ascii="New Baskerville" w:hAnsi="New Baskerville"/>
                <w:lang w:val="es-ES"/>
              </w:rPr>
            </w:pPr>
          </w:p>
        </w:tc>
        <w:tc>
          <w:tcPr>
            <w:tcW w:w="2257" w:type="dxa"/>
          </w:tcPr>
          <w:p w14:paraId="33AE62F4" w14:textId="1092248E" w:rsidR="00B33D28" w:rsidRPr="00A925D6" w:rsidRDefault="00B33D28" w:rsidP="00D150D7">
            <w:pPr>
              <w:cnfStyle w:val="000000000000" w:firstRow="0" w:lastRow="0" w:firstColumn="0" w:lastColumn="0" w:oddVBand="0" w:evenVBand="0" w:oddHBand="0" w:evenHBand="0" w:firstRowFirstColumn="0" w:firstRowLastColumn="0" w:lastRowFirstColumn="0" w:lastRowLastColumn="0"/>
              <w:rPr>
                <w:rFonts w:ascii="New Baskerville" w:hAnsi="New Baskerville"/>
                <w:lang w:val="es-ES"/>
              </w:rPr>
            </w:pPr>
          </w:p>
        </w:tc>
      </w:tr>
    </w:tbl>
    <w:p w14:paraId="76C9B22B" w14:textId="77777777" w:rsidR="0067473E" w:rsidRPr="00A925D6" w:rsidRDefault="0067473E" w:rsidP="00CD3D28">
      <w:pPr>
        <w:rPr>
          <w:rFonts w:ascii="New Baskerville" w:hAnsi="New Baskerville"/>
          <w:lang w:val="es-ES"/>
        </w:rPr>
      </w:pPr>
    </w:p>
    <w:p w14:paraId="18A9CE03" w14:textId="197C041F" w:rsidR="009B2685" w:rsidRPr="00A925D6" w:rsidRDefault="00522E28" w:rsidP="00CD3D28">
      <w:pPr>
        <w:rPr>
          <w:rFonts w:ascii="New Baskerville" w:hAnsi="New Baskerville"/>
          <w:b/>
          <w:bCs/>
          <w:lang w:val="es-ES"/>
        </w:rPr>
      </w:pPr>
      <w:r w:rsidRPr="00A925D6">
        <w:rPr>
          <w:rFonts w:ascii="New Baskerville" w:hAnsi="New Baskerville"/>
          <w:b/>
          <w:bCs/>
          <w:lang w:val="es-ES"/>
        </w:rPr>
        <w:t>4.1.b) Plan de estudios detallado</w:t>
      </w:r>
    </w:p>
    <w:p w14:paraId="4502E842" w14:textId="77777777" w:rsidR="00093BA3" w:rsidRPr="00A925D6" w:rsidRDefault="00093BA3" w:rsidP="00093BA3">
      <w:pPr>
        <w:rPr>
          <w:rFonts w:ascii="New Baskerville" w:hAnsi="New Baskerville"/>
          <w:i/>
          <w:iCs/>
          <w:color w:val="00B050"/>
          <w:lang w:val="es-ES"/>
        </w:rPr>
      </w:pPr>
      <w:r w:rsidRPr="00A925D6">
        <w:rPr>
          <w:rFonts w:ascii="New Baskerville" w:hAnsi="New Baskerville"/>
          <w:i/>
          <w:iCs/>
          <w:color w:val="00B050"/>
          <w:lang w:val="es-ES"/>
        </w:rPr>
        <w:t>En este apartado la universidad deberá consignar la oferta total de asignaturas que se ofertan, independientemente de si el estudiantado las ha de cursar todas o no.</w:t>
      </w:r>
    </w:p>
    <w:p w14:paraId="75436C23" w14:textId="236FC1EC" w:rsidR="00D87552" w:rsidRPr="00A925D6" w:rsidRDefault="00D87552" w:rsidP="00093BA3">
      <w:pPr>
        <w:rPr>
          <w:rFonts w:ascii="New Baskerville" w:hAnsi="New Baskerville"/>
          <w:i/>
          <w:iCs/>
          <w:color w:val="00B050"/>
          <w:lang w:val="es-ES"/>
        </w:rPr>
      </w:pPr>
      <w:r w:rsidRPr="00A925D6">
        <w:rPr>
          <w:rFonts w:ascii="New Baskerville" w:hAnsi="New Baskerville"/>
          <w:i/>
          <w:iCs/>
          <w:color w:val="00B050"/>
          <w:lang w:val="es-ES"/>
        </w:rPr>
        <w:t>Plan de estudios detallado. Para cada materia/asignatura se deberá</w:t>
      </w:r>
      <w:r w:rsidR="00093BA3">
        <w:rPr>
          <w:rFonts w:ascii="New Baskerville" w:hAnsi="New Baskerville"/>
          <w:i/>
          <w:iCs/>
          <w:color w:val="00B050"/>
          <w:lang w:val="es-ES"/>
        </w:rPr>
        <w:t>n</w:t>
      </w:r>
      <w:r w:rsidRPr="00A925D6">
        <w:rPr>
          <w:rFonts w:ascii="New Baskerville" w:hAnsi="New Baskerville"/>
          <w:i/>
          <w:iCs/>
          <w:color w:val="00B050"/>
          <w:lang w:val="es-ES"/>
        </w:rPr>
        <w:t xml:space="preserve"> especificar</w:t>
      </w:r>
      <w:r w:rsidR="00093BA3">
        <w:rPr>
          <w:rFonts w:ascii="New Baskerville" w:hAnsi="New Baskerville"/>
          <w:i/>
          <w:iCs/>
          <w:color w:val="00B050"/>
          <w:lang w:val="es-ES"/>
        </w:rPr>
        <w:t xml:space="preserve"> los datos requeridos en</w:t>
      </w:r>
      <w:r w:rsidRPr="00A925D6">
        <w:rPr>
          <w:rFonts w:ascii="New Baskerville" w:hAnsi="New Baskerville"/>
          <w:i/>
          <w:iCs/>
          <w:color w:val="00B050"/>
          <w:lang w:val="es-ES"/>
        </w:rPr>
        <w:t xml:space="preserve"> </w:t>
      </w:r>
      <w:proofErr w:type="spellStart"/>
      <w:r w:rsidRPr="00A925D6">
        <w:rPr>
          <w:rFonts w:ascii="New Baskerville" w:hAnsi="New Baskerville"/>
          <w:i/>
          <w:iCs/>
          <w:color w:val="00B050"/>
          <w:lang w:val="es-ES"/>
        </w:rPr>
        <w:t>en</w:t>
      </w:r>
      <w:proofErr w:type="spellEnd"/>
      <w:r w:rsidRPr="00A925D6">
        <w:rPr>
          <w:rFonts w:ascii="New Baskerville" w:hAnsi="New Baskerville"/>
          <w:i/>
          <w:iCs/>
          <w:color w:val="00B050"/>
          <w:lang w:val="es-ES"/>
        </w:rPr>
        <w:t xml:space="preserve"> la </w:t>
      </w:r>
      <w:r w:rsidR="004865A0" w:rsidRPr="00A925D6">
        <w:rPr>
          <w:rFonts w:ascii="New Baskerville" w:hAnsi="New Baskerville"/>
          <w:i/>
          <w:iCs/>
          <w:color w:val="00B050"/>
          <w:lang w:val="es-ES"/>
        </w:rPr>
        <w:t>tabla</w:t>
      </w:r>
      <w:r w:rsidR="00093BA3">
        <w:rPr>
          <w:rFonts w:ascii="New Baskerville" w:hAnsi="New Baskerville"/>
          <w:i/>
          <w:iCs/>
          <w:color w:val="00B050"/>
          <w:lang w:val="es-ES"/>
        </w:rPr>
        <w:t>.</w:t>
      </w:r>
    </w:p>
    <w:p w14:paraId="4F106BD1" w14:textId="3B53D574" w:rsidR="00FF3D8E" w:rsidRPr="00A925D6" w:rsidRDefault="00FF3D8E" w:rsidP="00FF3D8E">
      <w:pPr>
        <w:rPr>
          <w:rFonts w:ascii="New Baskerville" w:hAnsi="New Baskerville"/>
          <w:i/>
          <w:iCs/>
          <w:color w:val="00B050"/>
          <w:lang w:val="es-ES"/>
        </w:rPr>
      </w:pPr>
      <w:r w:rsidRPr="00A925D6">
        <w:rPr>
          <w:rFonts w:ascii="New Baskerville" w:hAnsi="New Baskerville"/>
          <w:i/>
          <w:iCs/>
          <w:color w:val="00B050"/>
          <w:lang w:val="es-ES"/>
        </w:rPr>
        <w:t>Enseñanzas que se impartan en diferentes modalidades: presencial, híbrida y virtual (ver apartado 4.5. del Anexo “Recomendaciones para la elaboración</w:t>
      </w:r>
      <w:r w:rsidR="001F69DC" w:rsidRPr="00A925D6">
        <w:rPr>
          <w:rFonts w:ascii="New Baskerville" w:hAnsi="New Baskerville"/>
          <w:i/>
          <w:iCs/>
          <w:color w:val="00B050"/>
          <w:lang w:val="es-ES"/>
        </w:rPr>
        <w:t xml:space="preserve"> y evaluación de títulos de Grado y M</w:t>
      </w:r>
      <w:r w:rsidRPr="00A925D6">
        <w:rPr>
          <w:rFonts w:ascii="New Baskerville" w:hAnsi="New Baskerville"/>
          <w:i/>
          <w:iCs/>
          <w:color w:val="00B050"/>
          <w:lang w:val="es-ES"/>
        </w:rPr>
        <w:t>áster de enseñanzas virtuales e híbridas”, Resolución de 6 de abril de 2021 y documento de Orientaciones REACU)</w:t>
      </w:r>
      <w:r w:rsidR="001F69DC" w:rsidRPr="00A925D6">
        <w:rPr>
          <w:rFonts w:ascii="New Baskerville" w:hAnsi="New Baskerville"/>
          <w:i/>
          <w:iCs/>
          <w:color w:val="00B050"/>
          <w:lang w:val="es-ES"/>
        </w:rPr>
        <w:t>.</w:t>
      </w:r>
    </w:p>
    <w:p w14:paraId="732E1B5B" w14:textId="414942F9" w:rsidR="00FF3D8E" w:rsidRPr="00A925D6" w:rsidRDefault="00FF3D8E" w:rsidP="00FF3D8E">
      <w:pPr>
        <w:rPr>
          <w:rFonts w:ascii="New Baskerville" w:hAnsi="New Baskerville"/>
          <w:i/>
          <w:iCs/>
          <w:color w:val="00B050"/>
          <w:lang w:val="es-ES"/>
        </w:rPr>
      </w:pPr>
      <w:r w:rsidRPr="00A925D6">
        <w:rPr>
          <w:rFonts w:ascii="New Baskerville" w:hAnsi="New Baskerville"/>
          <w:i/>
          <w:iCs/>
          <w:color w:val="00B050"/>
          <w:lang w:val="es-ES"/>
        </w:rPr>
        <w:t>En el supuesto de que el plan de estudios se desarrolle en más de una modalidad de impartición (presencial, híbrida o virtual), se debe describir para cada una de las modalidades la información relativa al plan de estudios, incluyendo las metodologías docentes, las actividades formativas, sistema de tutorías y orientación y sistemas de evaluación que deben ser acordes a la modalidad propuesta, así como si el título permite movilidad y sus condiciones. Se debe asegurar que diferentes modalidades de enseñanza permiten alcanzar los mismos resultados del proceso de formación y aprendizaje. Para cada materia y/o asignatura se debe indicar la presencialidad requerida. La oferta de prácticas externas debe definirse y justificarse su pertinencia según la modalidad.</w:t>
      </w:r>
    </w:p>
    <w:p w14:paraId="57DA7101" w14:textId="77777777" w:rsidR="00D87552" w:rsidRPr="00A925D6" w:rsidRDefault="00D87552" w:rsidP="00CD3D28">
      <w:pPr>
        <w:rPr>
          <w:rFonts w:ascii="New Baskerville" w:hAnsi="New Baskerville"/>
          <w:b/>
          <w:bCs/>
          <w:lang w:val="es-ES"/>
        </w:rPr>
      </w:pPr>
    </w:p>
    <w:tbl>
      <w:tblPr>
        <w:tblStyle w:val="Tablaconcuadrcula"/>
        <w:tblW w:w="5000" w:type="pct"/>
        <w:tblLook w:val="0480" w:firstRow="0" w:lastRow="0" w:firstColumn="1" w:lastColumn="0" w:noHBand="0" w:noVBand="1"/>
      </w:tblPr>
      <w:tblGrid>
        <w:gridCol w:w="406"/>
        <w:gridCol w:w="2531"/>
        <w:gridCol w:w="1516"/>
        <w:gridCol w:w="354"/>
        <w:gridCol w:w="366"/>
        <w:gridCol w:w="1939"/>
        <w:gridCol w:w="1914"/>
      </w:tblGrid>
      <w:tr w:rsidR="00A925D6" w:rsidRPr="00A925D6" w14:paraId="19775ADA" w14:textId="77777777" w:rsidTr="000704D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27" w:type="pct"/>
            <w:gridSpan w:val="2"/>
            <w:tcBorders>
              <w:top w:val="single" w:sz="4" w:space="0" w:color="auto"/>
              <w:right w:val="none" w:sz="0" w:space="0" w:color="auto"/>
            </w:tcBorders>
          </w:tcPr>
          <w:p w14:paraId="29C5D959" w14:textId="77777777" w:rsidR="00FB184C" w:rsidRPr="000704D8" w:rsidRDefault="00FB184C" w:rsidP="00FB184C">
            <w:pPr>
              <w:spacing w:after="0"/>
              <w:rPr>
                <w:rFonts w:ascii="New Baskerville" w:hAnsi="New Baskerville"/>
                <w:b/>
                <w:bCs/>
                <w:sz w:val="16"/>
                <w:szCs w:val="16"/>
                <w:lang w:val="es-ES"/>
              </w:rPr>
            </w:pPr>
            <w:r w:rsidRPr="000704D8">
              <w:rPr>
                <w:rFonts w:ascii="New Baskerville" w:hAnsi="New Baskerville"/>
                <w:b/>
                <w:bCs/>
                <w:sz w:val="16"/>
                <w:szCs w:val="16"/>
                <w:lang w:val="es-ES"/>
              </w:rPr>
              <w:t>Módulo</w:t>
            </w:r>
          </w:p>
        </w:tc>
        <w:tc>
          <w:tcPr>
            <w:tcW w:w="3373" w:type="pct"/>
            <w:gridSpan w:val="5"/>
            <w:tcBorders>
              <w:top w:val="single" w:sz="4" w:space="0" w:color="auto"/>
            </w:tcBorders>
          </w:tcPr>
          <w:p w14:paraId="262FF930" w14:textId="77777777" w:rsidR="00FB184C" w:rsidRPr="00A925D6" w:rsidRDefault="00FB184C" w:rsidP="00FB184C">
            <w:pPr>
              <w:spacing w:after="0"/>
              <w:cnfStyle w:val="000000100000" w:firstRow="0" w:lastRow="0" w:firstColumn="0" w:lastColumn="0" w:oddVBand="0" w:evenVBand="0" w:oddHBand="1" w:evenHBand="0" w:firstRowFirstColumn="0" w:firstRowLastColumn="0" w:lastRowFirstColumn="0" w:lastRowLastColumn="0"/>
              <w:rPr>
                <w:rFonts w:ascii="New Baskerville" w:hAnsi="New Baskerville"/>
                <w:sz w:val="16"/>
                <w:szCs w:val="16"/>
                <w:lang w:val="es-ES"/>
              </w:rPr>
            </w:pPr>
          </w:p>
        </w:tc>
      </w:tr>
      <w:tr w:rsidR="00FB184C" w:rsidRPr="00A925D6" w14:paraId="10D8B7B5" w14:textId="77777777" w:rsidTr="00AC171C">
        <w:trPr>
          <w:trHeight w:val="340"/>
        </w:trPr>
        <w:tc>
          <w:tcPr>
            <w:cnfStyle w:val="001000000000" w:firstRow="0" w:lastRow="0" w:firstColumn="1" w:lastColumn="0" w:oddVBand="0" w:evenVBand="0" w:oddHBand="0" w:evenHBand="0" w:firstRowFirstColumn="0" w:firstRowLastColumn="0" w:lastRowFirstColumn="0" w:lastRowLastColumn="0"/>
            <w:tcW w:w="1627" w:type="pct"/>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2E52611" w14:textId="77777777" w:rsidR="00FB184C" w:rsidRPr="000704D8" w:rsidRDefault="00FB184C" w:rsidP="00FB184C">
            <w:pPr>
              <w:spacing w:after="0"/>
              <w:rPr>
                <w:rFonts w:ascii="New Baskerville" w:hAnsi="New Baskerville"/>
                <w:b/>
                <w:bCs/>
                <w:sz w:val="16"/>
                <w:szCs w:val="16"/>
                <w:lang w:val="es-ES"/>
              </w:rPr>
            </w:pPr>
            <w:r w:rsidRPr="000704D8">
              <w:rPr>
                <w:rFonts w:ascii="New Baskerville" w:hAnsi="New Baskerville"/>
                <w:b/>
                <w:bCs/>
                <w:sz w:val="16"/>
                <w:szCs w:val="16"/>
                <w:lang w:val="es-ES"/>
              </w:rPr>
              <w:t>Materia/Asignatura</w:t>
            </w:r>
          </w:p>
        </w:tc>
        <w:tc>
          <w:tcPr>
            <w:tcW w:w="3373" w:type="pct"/>
            <w:gridSpan w:val="5"/>
          </w:tcPr>
          <w:p w14:paraId="7BF2133B" w14:textId="77777777" w:rsidR="00FB184C" w:rsidRPr="00A925D6" w:rsidRDefault="00FB184C" w:rsidP="00FB184C">
            <w:pPr>
              <w:spacing w:after="0"/>
              <w:cnfStyle w:val="000000000000" w:firstRow="0" w:lastRow="0" w:firstColumn="0" w:lastColumn="0" w:oddVBand="0" w:evenVBand="0" w:oddHBand="0" w:evenHBand="0" w:firstRowFirstColumn="0" w:firstRowLastColumn="0" w:lastRowFirstColumn="0" w:lastRowLastColumn="0"/>
              <w:rPr>
                <w:rFonts w:ascii="New Baskerville" w:hAnsi="New Baskerville"/>
                <w:sz w:val="16"/>
                <w:szCs w:val="16"/>
                <w:lang w:val="es-ES"/>
              </w:rPr>
            </w:pPr>
          </w:p>
        </w:tc>
      </w:tr>
      <w:tr w:rsidR="00FB184C" w:rsidRPr="00A925D6" w14:paraId="7807F0DC" w14:textId="77777777" w:rsidTr="00AC171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27" w:type="pct"/>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50C60F6" w14:textId="6B7E2526" w:rsidR="00FB184C" w:rsidRPr="000704D8" w:rsidRDefault="00FB184C" w:rsidP="00FB184C">
            <w:pPr>
              <w:spacing w:after="0"/>
              <w:rPr>
                <w:rFonts w:ascii="New Baskerville" w:hAnsi="New Baskerville"/>
                <w:b/>
                <w:bCs/>
                <w:sz w:val="16"/>
                <w:szCs w:val="16"/>
                <w:lang w:val="es-ES"/>
              </w:rPr>
            </w:pPr>
            <w:r w:rsidRPr="000704D8">
              <w:rPr>
                <w:rFonts w:ascii="New Baskerville" w:hAnsi="New Baskerville"/>
                <w:b/>
                <w:bCs/>
                <w:sz w:val="16"/>
                <w:szCs w:val="16"/>
                <w:lang w:val="es-ES"/>
              </w:rPr>
              <w:t>Tipología</w:t>
            </w:r>
          </w:p>
        </w:tc>
        <w:tc>
          <w:tcPr>
            <w:tcW w:w="3373" w:type="pct"/>
            <w:gridSpan w:val="5"/>
          </w:tcPr>
          <w:p w14:paraId="26F09EC7" w14:textId="77B513BE" w:rsidR="00FB184C" w:rsidRPr="00A925D6" w:rsidRDefault="00FB184C" w:rsidP="00FB184C">
            <w:pPr>
              <w:spacing w:after="0"/>
              <w:cnfStyle w:val="000000100000" w:firstRow="0" w:lastRow="0" w:firstColumn="0" w:lastColumn="0" w:oddVBand="0" w:evenVBand="0" w:oddHBand="1" w:evenHBand="0" w:firstRowFirstColumn="0" w:firstRowLastColumn="0" w:lastRowFirstColumn="0" w:lastRowLastColumn="0"/>
              <w:rPr>
                <w:rFonts w:ascii="New Baskerville" w:hAnsi="New Baskerville"/>
                <w:sz w:val="16"/>
                <w:szCs w:val="16"/>
                <w:lang w:val="es-ES"/>
              </w:rPr>
            </w:pPr>
            <w:r w:rsidRPr="00A925D6">
              <w:rPr>
                <w:rFonts w:ascii="New Baskerville" w:hAnsi="New Baskerville"/>
                <w:sz w:val="16"/>
                <w:szCs w:val="16"/>
                <w:lang w:val="es-ES"/>
              </w:rPr>
              <w:t>(básico, obligatorio, optativo, prácticas académicas externas, TFG / TFM)</w:t>
            </w:r>
          </w:p>
        </w:tc>
      </w:tr>
      <w:tr w:rsidR="00FB184C" w:rsidRPr="00A925D6" w14:paraId="4E30CBFA" w14:textId="77777777" w:rsidTr="00AC171C">
        <w:trPr>
          <w:trHeight w:val="340"/>
        </w:trPr>
        <w:tc>
          <w:tcPr>
            <w:cnfStyle w:val="001000000000" w:firstRow="0" w:lastRow="0" w:firstColumn="1" w:lastColumn="0" w:oddVBand="0" w:evenVBand="0" w:oddHBand="0" w:evenHBand="0" w:firstRowFirstColumn="0" w:firstRowLastColumn="0" w:lastRowFirstColumn="0" w:lastRowLastColumn="0"/>
            <w:tcW w:w="1627" w:type="pct"/>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3B02D71" w14:textId="02BEB5BB" w:rsidR="00FB184C" w:rsidRPr="000704D8" w:rsidRDefault="00FB184C" w:rsidP="00FB184C">
            <w:pPr>
              <w:spacing w:after="0"/>
              <w:rPr>
                <w:rFonts w:ascii="New Baskerville" w:hAnsi="New Baskerville"/>
                <w:b/>
                <w:bCs/>
                <w:sz w:val="16"/>
                <w:szCs w:val="16"/>
                <w:lang w:val="es-ES"/>
              </w:rPr>
            </w:pPr>
            <w:r w:rsidRPr="000704D8">
              <w:rPr>
                <w:rFonts w:ascii="New Baskerville" w:hAnsi="New Baskerville"/>
                <w:b/>
                <w:bCs/>
                <w:sz w:val="16"/>
                <w:szCs w:val="16"/>
                <w:lang w:val="es-ES"/>
              </w:rPr>
              <w:t>Número de créditos ECTS</w:t>
            </w:r>
          </w:p>
        </w:tc>
        <w:tc>
          <w:tcPr>
            <w:tcW w:w="3373" w:type="pct"/>
            <w:gridSpan w:val="5"/>
          </w:tcPr>
          <w:p w14:paraId="78CC3C43" w14:textId="77777777" w:rsidR="00FB184C" w:rsidRPr="00A925D6" w:rsidRDefault="00FB184C" w:rsidP="00FB184C">
            <w:pPr>
              <w:spacing w:after="0"/>
              <w:cnfStyle w:val="000000000000" w:firstRow="0" w:lastRow="0" w:firstColumn="0" w:lastColumn="0" w:oddVBand="0" w:evenVBand="0" w:oddHBand="0" w:evenHBand="0" w:firstRowFirstColumn="0" w:firstRowLastColumn="0" w:lastRowFirstColumn="0" w:lastRowLastColumn="0"/>
              <w:rPr>
                <w:rFonts w:ascii="New Baskerville" w:hAnsi="New Baskerville"/>
                <w:sz w:val="16"/>
                <w:szCs w:val="16"/>
                <w:lang w:val="es-ES"/>
              </w:rPr>
            </w:pPr>
          </w:p>
        </w:tc>
      </w:tr>
      <w:tr w:rsidR="00064354" w:rsidRPr="00A925D6" w14:paraId="02614CF4" w14:textId="77777777" w:rsidTr="00AC171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27" w:type="pct"/>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FBEDFF0" w14:textId="0CAA8615" w:rsidR="00064354" w:rsidRPr="000704D8" w:rsidRDefault="00064354" w:rsidP="00FB184C">
            <w:pPr>
              <w:spacing w:after="0"/>
              <w:rPr>
                <w:rFonts w:ascii="New Baskerville" w:hAnsi="New Baskerville"/>
                <w:b/>
                <w:bCs/>
                <w:sz w:val="16"/>
                <w:szCs w:val="16"/>
                <w:lang w:val="es-ES"/>
              </w:rPr>
            </w:pPr>
            <w:r w:rsidRPr="000704D8">
              <w:rPr>
                <w:rFonts w:ascii="New Baskerville" w:hAnsi="New Baskerville"/>
                <w:b/>
                <w:bCs/>
                <w:sz w:val="16"/>
                <w:szCs w:val="16"/>
                <w:lang w:val="es-ES"/>
              </w:rPr>
              <w:t>Modalidad</w:t>
            </w:r>
          </w:p>
        </w:tc>
        <w:tc>
          <w:tcPr>
            <w:tcW w:w="3373" w:type="pct"/>
            <w:gridSpan w:val="5"/>
          </w:tcPr>
          <w:p w14:paraId="48A1CDCF" w14:textId="2B6C9998" w:rsidR="00064354" w:rsidRPr="00A925D6" w:rsidRDefault="00064354" w:rsidP="00FB184C">
            <w:pPr>
              <w:spacing w:after="0"/>
              <w:cnfStyle w:val="000000100000" w:firstRow="0" w:lastRow="0" w:firstColumn="0" w:lastColumn="0" w:oddVBand="0" w:evenVBand="0" w:oddHBand="1" w:evenHBand="0" w:firstRowFirstColumn="0" w:firstRowLastColumn="0" w:lastRowFirstColumn="0" w:lastRowLastColumn="0"/>
              <w:rPr>
                <w:rFonts w:ascii="New Baskerville" w:hAnsi="New Baskerville"/>
                <w:sz w:val="16"/>
                <w:szCs w:val="16"/>
                <w:lang w:val="es-ES"/>
              </w:rPr>
            </w:pPr>
            <w:r w:rsidRPr="00A925D6">
              <w:rPr>
                <w:rFonts w:ascii="New Baskerville" w:hAnsi="New Baskerville"/>
                <w:i/>
                <w:iCs/>
                <w:sz w:val="16"/>
                <w:szCs w:val="16"/>
                <w:lang w:val="es-ES"/>
              </w:rPr>
              <w:t>(presencial, semipresencial, no presencial)</w:t>
            </w:r>
          </w:p>
        </w:tc>
      </w:tr>
      <w:tr w:rsidR="00AC171C" w:rsidRPr="00A925D6" w14:paraId="68D3AB81" w14:textId="77777777" w:rsidTr="00AC171C">
        <w:trPr>
          <w:trHeight w:val="340"/>
        </w:trPr>
        <w:tc>
          <w:tcPr>
            <w:cnfStyle w:val="001000000000" w:firstRow="0" w:lastRow="0" w:firstColumn="1" w:lastColumn="0" w:oddVBand="0" w:evenVBand="0" w:oddHBand="0" w:evenHBand="0" w:firstRowFirstColumn="0" w:firstRowLastColumn="0" w:lastRowFirstColumn="0" w:lastRowLastColumn="0"/>
            <w:tcW w:w="1627" w:type="pct"/>
            <w:gridSpan w:val="2"/>
            <w:tcBorders>
              <w:right w:val="none" w:sz="0" w:space="0" w:color="auto"/>
            </w:tcBorders>
          </w:tcPr>
          <w:p w14:paraId="410E168E" w14:textId="77777777" w:rsidR="00FB184C" w:rsidRPr="000704D8" w:rsidRDefault="00FB184C" w:rsidP="00FB184C">
            <w:pPr>
              <w:spacing w:after="0"/>
              <w:rPr>
                <w:rFonts w:ascii="New Baskerville" w:hAnsi="New Baskerville"/>
                <w:b/>
                <w:bCs/>
                <w:sz w:val="16"/>
                <w:szCs w:val="16"/>
                <w:lang w:val="es-ES"/>
              </w:rPr>
            </w:pPr>
            <w:r w:rsidRPr="000704D8">
              <w:rPr>
                <w:rFonts w:ascii="New Baskerville" w:hAnsi="New Baskerville"/>
                <w:b/>
                <w:bCs/>
                <w:sz w:val="16"/>
                <w:szCs w:val="16"/>
                <w:lang w:val="es-ES"/>
              </w:rPr>
              <w:t>Semestre</w:t>
            </w:r>
          </w:p>
        </w:tc>
        <w:tc>
          <w:tcPr>
            <w:tcW w:w="3373" w:type="pct"/>
            <w:gridSpan w:val="5"/>
          </w:tcPr>
          <w:p w14:paraId="54840C2B" w14:textId="77777777" w:rsidR="00FB184C" w:rsidRPr="00A925D6" w:rsidRDefault="00FB184C" w:rsidP="00FB184C">
            <w:pPr>
              <w:spacing w:after="0"/>
              <w:cnfStyle w:val="000000000000" w:firstRow="0" w:lastRow="0" w:firstColumn="0" w:lastColumn="0" w:oddVBand="0" w:evenVBand="0" w:oddHBand="0" w:evenHBand="0" w:firstRowFirstColumn="0" w:firstRowLastColumn="0" w:lastRowFirstColumn="0" w:lastRowLastColumn="0"/>
              <w:rPr>
                <w:rFonts w:ascii="New Baskerville" w:hAnsi="New Baskerville"/>
                <w:sz w:val="16"/>
                <w:szCs w:val="16"/>
                <w:lang w:val="es-ES"/>
              </w:rPr>
            </w:pPr>
          </w:p>
        </w:tc>
      </w:tr>
      <w:tr w:rsidR="00FB184C" w:rsidRPr="00A925D6" w14:paraId="7D7E9BDA" w14:textId="77777777" w:rsidTr="00AC171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27" w:type="pct"/>
            <w:gridSpan w:val="2"/>
            <w:tcBorders>
              <w:top w:val="none" w:sz="0" w:space="0" w:color="auto"/>
              <w:left w:val="none" w:sz="0" w:space="0" w:color="auto"/>
              <w:bottom w:val="single" w:sz="4" w:space="0" w:color="auto"/>
              <w:right w:val="none" w:sz="0" w:space="0" w:color="auto"/>
              <w:tl2br w:val="none" w:sz="0" w:space="0" w:color="auto"/>
              <w:tr2bl w:val="none" w:sz="0" w:space="0" w:color="auto"/>
            </w:tcBorders>
          </w:tcPr>
          <w:p w14:paraId="1B67648F" w14:textId="77777777" w:rsidR="00FB184C" w:rsidRPr="000704D8" w:rsidRDefault="00FB184C" w:rsidP="00FB184C">
            <w:pPr>
              <w:spacing w:after="0"/>
              <w:rPr>
                <w:rFonts w:ascii="New Baskerville" w:hAnsi="New Baskerville"/>
                <w:b/>
                <w:bCs/>
                <w:sz w:val="16"/>
                <w:szCs w:val="16"/>
                <w:lang w:val="es-ES"/>
              </w:rPr>
            </w:pPr>
            <w:r w:rsidRPr="000704D8">
              <w:rPr>
                <w:rFonts w:ascii="New Baskerville" w:hAnsi="New Baskerville"/>
                <w:b/>
                <w:bCs/>
                <w:sz w:val="16"/>
                <w:szCs w:val="16"/>
                <w:lang w:val="es-ES"/>
              </w:rPr>
              <w:t>Lenguas en que se imparte</w:t>
            </w:r>
          </w:p>
        </w:tc>
        <w:tc>
          <w:tcPr>
            <w:tcW w:w="3373" w:type="pct"/>
            <w:gridSpan w:val="5"/>
            <w:tcBorders>
              <w:bottom w:val="single" w:sz="4" w:space="0" w:color="auto"/>
            </w:tcBorders>
          </w:tcPr>
          <w:p w14:paraId="68897C9E" w14:textId="77777777" w:rsidR="00FB184C" w:rsidRPr="00A925D6" w:rsidRDefault="00FB184C" w:rsidP="00FB184C">
            <w:pPr>
              <w:spacing w:after="0"/>
              <w:cnfStyle w:val="000000100000" w:firstRow="0" w:lastRow="0" w:firstColumn="0" w:lastColumn="0" w:oddVBand="0" w:evenVBand="0" w:oddHBand="1" w:evenHBand="0" w:firstRowFirstColumn="0" w:firstRowLastColumn="0" w:lastRowFirstColumn="0" w:lastRowLastColumn="0"/>
              <w:rPr>
                <w:rFonts w:ascii="New Baskerville" w:hAnsi="New Baskerville"/>
                <w:sz w:val="16"/>
                <w:szCs w:val="16"/>
                <w:lang w:val="es-ES"/>
              </w:rPr>
            </w:pPr>
          </w:p>
        </w:tc>
      </w:tr>
      <w:tr w:rsidR="00FB184C" w:rsidRPr="00A925D6" w14:paraId="660EC244" w14:textId="77777777" w:rsidTr="00AC171C">
        <w:trPr>
          <w:trHeight w:val="340"/>
        </w:trPr>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4" w:space="0" w:color="auto"/>
              <w:left w:val="none" w:sz="0" w:space="0" w:color="auto"/>
              <w:bottom w:val="none" w:sz="0" w:space="0" w:color="auto"/>
              <w:right w:val="none" w:sz="0" w:space="0" w:color="auto"/>
              <w:tl2br w:val="none" w:sz="0" w:space="0" w:color="auto"/>
              <w:tr2bl w:val="none" w:sz="0" w:space="0" w:color="auto"/>
            </w:tcBorders>
          </w:tcPr>
          <w:p w14:paraId="7D2DEDF5" w14:textId="77777777" w:rsidR="00FB184C" w:rsidRPr="000704D8" w:rsidRDefault="00FB184C" w:rsidP="00FB184C">
            <w:pPr>
              <w:spacing w:after="0"/>
              <w:rPr>
                <w:rFonts w:ascii="New Baskerville" w:hAnsi="New Baskerville"/>
                <w:b/>
                <w:bCs/>
                <w:sz w:val="16"/>
                <w:szCs w:val="16"/>
                <w:lang w:val="es-ES"/>
              </w:rPr>
            </w:pPr>
            <w:r w:rsidRPr="000704D8">
              <w:rPr>
                <w:rFonts w:ascii="New Baskerville" w:hAnsi="New Baskerville"/>
                <w:b/>
                <w:bCs/>
                <w:sz w:val="16"/>
                <w:szCs w:val="16"/>
                <w:lang w:val="es-ES"/>
              </w:rPr>
              <w:t>Resultados de aprendizaje</w:t>
            </w:r>
          </w:p>
        </w:tc>
      </w:tr>
      <w:tr w:rsidR="00FB184C" w:rsidRPr="00A925D6" w14:paraId="289217B2" w14:textId="77777777" w:rsidTr="00AC171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00" w:type="pct"/>
            <w:gridSpan w:val="7"/>
            <w:tcBorders>
              <w:top w:val="none" w:sz="0" w:space="0" w:color="auto"/>
              <w:left w:val="none" w:sz="0" w:space="0" w:color="auto"/>
              <w:bottom w:val="single" w:sz="4" w:space="0" w:color="auto"/>
              <w:right w:val="none" w:sz="0" w:space="0" w:color="auto"/>
              <w:tl2br w:val="none" w:sz="0" w:space="0" w:color="auto"/>
              <w:tr2bl w:val="none" w:sz="0" w:space="0" w:color="auto"/>
            </w:tcBorders>
          </w:tcPr>
          <w:p w14:paraId="5F3FAB0E" w14:textId="77777777" w:rsidR="00FB184C" w:rsidRPr="00A925D6" w:rsidRDefault="00FB184C" w:rsidP="00FB184C">
            <w:pPr>
              <w:spacing w:after="0"/>
              <w:rPr>
                <w:rFonts w:ascii="New Baskerville" w:hAnsi="New Baskerville"/>
                <w:sz w:val="16"/>
                <w:szCs w:val="16"/>
                <w:lang w:val="es-ES"/>
              </w:rPr>
            </w:pPr>
          </w:p>
        </w:tc>
      </w:tr>
      <w:tr w:rsidR="00FB184C" w:rsidRPr="00A925D6" w14:paraId="33C1728A" w14:textId="77777777" w:rsidTr="00AC171C">
        <w:trPr>
          <w:trHeight w:val="340"/>
        </w:trPr>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4" w:space="0" w:color="auto"/>
              <w:left w:val="none" w:sz="0" w:space="0" w:color="auto"/>
              <w:bottom w:val="none" w:sz="0" w:space="0" w:color="auto"/>
              <w:right w:val="none" w:sz="0" w:space="0" w:color="auto"/>
              <w:tl2br w:val="none" w:sz="0" w:space="0" w:color="auto"/>
              <w:tr2bl w:val="none" w:sz="0" w:space="0" w:color="auto"/>
            </w:tcBorders>
          </w:tcPr>
          <w:p w14:paraId="07A3D8D1" w14:textId="03F3EDBB" w:rsidR="00FB184C" w:rsidRPr="00A925D6" w:rsidRDefault="00FB184C" w:rsidP="00FB184C">
            <w:pPr>
              <w:spacing w:after="0"/>
              <w:rPr>
                <w:rFonts w:ascii="New Baskerville" w:hAnsi="New Baskerville"/>
                <w:sz w:val="16"/>
                <w:szCs w:val="16"/>
                <w:lang w:val="es-ES"/>
              </w:rPr>
            </w:pPr>
            <w:r w:rsidRPr="000704D8">
              <w:rPr>
                <w:rFonts w:ascii="New Baskerville" w:hAnsi="New Baskerville"/>
                <w:b/>
                <w:bCs/>
                <w:sz w:val="16"/>
                <w:szCs w:val="16"/>
                <w:lang w:val="es-ES"/>
              </w:rPr>
              <w:t>Contenidos</w:t>
            </w:r>
            <w:r w:rsidR="00064354" w:rsidRPr="00A925D6">
              <w:rPr>
                <w:rFonts w:ascii="New Baskerville" w:hAnsi="New Baskerville"/>
                <w:sz w:val="16"/>
                <w:szCs w:val="16"/>
                <w:lang w:val="es-ES"/>
              </w:rPr>
              <w:t xml:space="preserve"> (Breve descripción)</w:t>
            </w:r>
          </w:p>
        </w:tc>
      </w:tr>
      <w:tr w:rsidR="00FB184C" w:rsidRPr="00A925D6" w14:paraId="6F4C1399" w14:textId="77777777" w:rsidTr="00AC171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00" w:type="pct"/>
            <w:gridSpan w:val="7"/>
            <w:tcBorders>
              <w:top w:val="none" w:sz="0" w:space="0" w:color="auto"/>
              <w:left w:val="none" w:sz="0" w:space="0" w:color="auto"/>
              <w:bottom w:val="single" w:sz="4" w:space="0" w:color="auto"/>
              <w:right w:val="none" w:sz="0" w:space="0" w:color="auto"/>
              <w:tl2br w:val="none" w:sz="0" w:space="0" w:color="auto"/>
              <w:tr2bl w:val="none" w:sz="0" w:space="0" w:color="auto"/>
            </w:tcBorders>
          </w:tcPr>
          <w:p w14:paraId="1F53DCD8" w14:textId="77777777" w:rsidR="00FB184C" w:rsidRPr="00A925D6" w:rsidRDefault="00FB184C" w:rsidP="00FB184C">
            <w:pPr>
              <w:spacing w:after="0"/>
              <w:rPr>
                <w:rFonts w:ascii="New Baskerville" w:hAnsi="New Baskerville"/>
                <w:sz w:val="16"/>
                <w:szCs w:val="16"/>
                <w:lang w:val="es-ES"/>
              </w:rPr>
            </w:pPr>
          </w:p>
        </w:tc>
      </w:tr>
      <w:tr w:rsidR="00FB184C" w:rsidRPr="00A925D6" w14:paraId="0206245D" w14:textId="77777777" w:rsidTr="00AC171C">
        <w:trPr>
          <w:trHeight w:val="340"/>
        </w:trPr>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4" w:space="0" w:color="auto"/>
              <w:left w:val="none" w:sz="0" w:space="0" w:color="auto"/>
              <w:bottom w:val="none" w:sz="0" w:space="0" w:color="auto"/>
              <w:right w:val="none" w:sz="0" w:space="0" w:color="auto"/>
              <w:tl2br w:val="none" w:sz="0" w:space="0" w:color="auto"/>
              <w:tr2bl w:val="none" w:sz="0" w:space="0" w:color="auto"/>
            </w:tcBorders>
          </w:tcPr>
          <w:p w14:paraId="5498B936" w14:textId="77777777" w:rsidR="00FB184C" w:rsidRPr="000704D8" w:rsidRDefault="00FB184C" w:rsidP="00FB184C">
            <w:pPr>
              <w:spacing w:after="0"/>
              <w:rPr>
                <w:rFonts w:ascii="New Baskerville" w:hAnsi="New Baskerville"/>
                <w:b/>
                <w:bCs/>
                <w:sz w:val="16"/>
                <w:szCs w:val="16"/>
                <w:lang w:val="es-ES"/>
              </w:rPr>
            </w:pPr>
            <w:r w:rsidRPr="000704D8">
              <w:rPr>
                <w:rFonts w:ascii="New Baskerville" w:hAnsi="New Baskerville"/>
                <w:b/>
                <w:bCs/>
                <w:sz w:val="16"/>
                <w:szCs w:val="16"/>
                <w:lang w:val="es-ES"/>
              </w:rPr>
              <w:t>Observaciones</w:t>
            </w:r>
          </w:p>
        </w:tc>
      </w:tr>
      <w:tr w:rsidR="00FB184C" w:rsidRPr="00A925D6" w14:paraId="61A48ACD" w14:textId="77777777" w:rsidTr="00AC171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00" w:type="pct"/>
            <w:gridSpan w:val="7"/>
            <w:tcBorders>
              <w:top w:val="none" w:sz="0" w:space="0" w:color="auto"/>
              <w:left w:val="none" w:sz="0" w:space="0" w:color="auto"/>
              <w:bottom w:val="single" w:sz="4" w:space="0" w:color="auto"/>
              <w:right w:val="none" w:sz="0" w:space="0" w:color="auto"/>
              <w:tl2br w:val="none" w:sz="0" w:space="0" w:color="auto"/>
              <w:tr2bl w:val="none" w:sz="0" w:space="0" w:color="auto"/>
            </w:tcBorders>
          </w:tcPr>
          <w:p w14:paraId="40ADABCC" w14:textId="77777777" w:rsidR="00FB184C" w:rsidRPr="00A925D6" w:rsidRDefault="00FB184C" w:rsidP="00FB184C">
            <w:pPr>
              <w:spacing w:after="0"/>
              <w:rPr>
                <w:rFonts w:ascii="New Baskerville" w:hAnsi="New Baskerville"/>
                <w:sz w:val="16"/>
                <w:szCs w:val="16"/>
                <w:lang w:val="es-ES"/>
              </w:rPr>
            </w:pPr>
          </w:p>
        </w:tc>
      </w:tr>
      <w:tr w:rsidR="00FB184C" w:rsidRPr="000704D8" w14:paraId="46A6CD24" w14:textId="77777777" w:rsidTr="00AC171C">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4" w:space="0" w:color="auto"/>
              <w:left w:val="none" w:sz="0" w:space="0" w:color="auto"/>
              <w:bottom w:val="none" w:sz="0" w:space="0" w:color="auto"/>
              <w:right w:val="none" w:sz="0" w:space="0" w:color="auto"/>
              <w:tl2br w:val="none" w:sz="0" w:space="0" w:color="auto"/>
              <w:tr2bl w:val="none" w:sz="0" w:space="0" w:color="auto"/>
            </w:tcBorders>
          </w:tcPr>
          <w:p w14:paraId="75BBF4AF" w14:textId="77777777" w:rsidR="00FB184C" w:rsidRPr="000704D8" w:rsidRDefault="00FB184C" w:rsidP="000704D8">
            <w:pPr>
              <w:spacing w:after="0"/>
              <w:jc w:val="center"/>
              <w:rPr>
                <w:rFonts w:ascii="New Baskerville" w:hAnsi="New Baskerville"/>
                <w:b/>
                <w:bCs/>
                <w:sz w:val="16"/>
                <w:szCs w:val="16"/>
                <w:lang w:val="es-ES"/>
              </w:rPr>
            </w:pPr>
            <w:r w:rsidRPr="000704D8">
              <w:rPr>
                <w:rFonts w:ascii="New Baskerville" w:hAnsi="New Baskerville"/>
                <w:b/>
                <w:bCs/>
                <w:sz w:val="16"/>
                <w:szCs w:val="16"/>
                <w:lang w:val="es-ES"/>
              </w:rPr>
              <w:t>Actividades Formativas</w:t>
            </w:r>
          </w:p>
        </w:tc>
      </w:tr>
      <w:tr w:rsidR="00AC171C" w:rsidRPr="000704D8" w14:paraId="79FBFB72" w14:textId="77777777" w:rsidTr="00AC171C">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866" w:type="pct"/>
            <w:gridSpan w:val="5"/>
            <w:tcBorders>
              <w:right w:val="none" w:sz="0" w:space="0" w:color="auto"/>
            </w:tcBorders>
          </w:tcPr>
          <w:p w14:paraId="0818C9C1" w14:textId="1BEF6B68" w:rsidR="00FB184C" w:rsidRPr="000704D8" w:rsidRDefault="00FB184C" w:rsidP="00FB184C">
            <w:pPr>
              <w:spacing w:after="0"/>
              <w:rPr>
                <w:rFonts w:ascii="New Baskerville" w:hAnsi="New Baskerville"/>
                <w:b/>
                <w:bCs/>
                <w:sz w:val="16"/>
                <w:szCs w:val="16"/>
                <w:lang w:val="es-ES"/>
              </w:rPr>
            </w:pPr>
            <w:r w:rsidRPr="000704D8">
              <w:rPr>
                <w:rFonts w:ascii="New Baskerville" w:hAnsi="New Baskerville"/>
                <w:b/>
                <w:bCs/>
                <w:sz w:val="16"/>
                <w:szCs w:val="16"/>
                <w:lang w:val="es-ES"/>
              </w:rPr>
              <w:t>Actividad formativa</w:t>
            </w:r>
          </w:p>
        </w:tc>
        <w:tc>
          <w:tcPr>
            <w:tcW w:w="1074" w:type="pct"/>
          </w:tcPr>
          <w:p w14:paraId="3A00A544" w14:textId="77777777" w:rsidR="00FB184C" w:rsidRPr="000704D8" w:rsidRDefault="00FB184C" w:rsidP="00FB184C">
            <w:pPr>
              <w:spacing w:after="0"/>
              <w:cnfStyle w:val="000000100000" w:firstRow="0" w:lastRow="0" w:firstColumn="0" w:lastColumn="0" w:oddVBand="0" w:evenVBand="0" w:oddHBand="1" w:evenHBand="0" w:firstRowFirstColumn="0" w:firstRowLastColumn="0" w:lastRowFirstColumn="0" w:lastRowLastColumn="0"/>
              <w:rPr>
                <w:rFonts w:ascii="New Baskerville" w:hAnsi="New Baskerville"/>
                <w:b/>
                <w:bCs/>
                <w:sz w:val="16"/>
                <w:szCs w:val="16"/>
                <w:lang w:val="es-ES"/>
              </w:rPr>
            </w:pPr>
            <w:r w:rsidRPr="000704D8">
              <w:rPr>
                <w:rFonts w:ascii="New Baskerville" w:hAnsi="New Baskerville"/>
                <w:b/>
                <w:bCs/>
                <w:sz w:val="16"/>
                <w:szCs w:val="16"/>
                <w:lang w:val="es-ES"/>
              </w:rPr>
              <w:t>Horas</w:t>
            </w:r>
          </w:p>
        </w:tc>
        <w:tc>
          <w:tcPr>
            <w:tcW w:w="1060" w:type="pct"/>
          </w:tcPr>
          <w:p w14:paraId="45D0E55D" w14:textId="77777777" w:rsidR="00FB184C" w:rsidRPr="000704D8" w:rsidRDefault="00FB184C" w:rsidP="00FB184C">
            <w:pPr>
              <w:spacing w:after="0"/>
              <w:cnfStyle w:val="000000100000" w:firstRow="0" w:lastRow="0" w:firstColumn="0" w:lastColumn="0" w:oddVBand="0" w:evenVBand="0" w:oddHBand="1" w:evenHBand="0" w:firstRowFirstColumn="0" w:firstRowLastColumn="0" w:lastRowFirstColumn="0" w:lastRowLastColumn="0"/>
              <w:rPr>
                <w:rFonts w:ascii="New Baskerville" w:hAnsi="New Baskerville"/>
                <w:b/>
                <w:bCs/>
                <w:sz w:val="16"/>
                <w:szCs w:val="16"/>
                <w:lang w:val="es-ES"/>
              </w:rPr>
            </w:pPr>
            <w:r w:rsidRPr="000704D8">
              <w:rPr>
                <w:rFonts w:ascii="New Baskerville" w:hAnsi="New Baskerville"/>
                <w:b/>
                <w:bCs/>
                <w:sz w:val="16"/>
                <w:szCs w:val="16"/>
                <w:lang w:val="es-ES"/>
              </w:rPr>
              <w:t>Presencialidad</w:t>
            </w:r>
          </w:p>
        </w:tc>
      </w:tr>
      <w:tr w:rsidR="00AC171C" w:rsidRPr="00A925D6" w14:paraId="7411F645" w14:textId="77777777" w:rsidTr="00AC171C">
        <w:trPr>
          <w:trHeight w:val="277"/>
        </w:trPr>
        <w:tc>
          <w:tcPr>
            <w:cnfStyle w:val="001000000000" w:firstRow="0" w:lastRow="0" w:firstColumn="1" w:lastColumn="0" w:oddVBand="0" w:evenVBand="0" w:oddHBand="0" w:evenHBand="0" w:firstRowFirstColumn="0" w:firstRowLastColumn="0" w:lastRowFirstColumn="0" w:lastRowLastColumn="0"/>
            <w:tcW w:w="2866" w:type="pct"/>
            <w:gridSpan w:val="5"/>
            <w:tcBorders>
              <w:right w:val="none" w:sz="0" w:space="0" w:color="auto"/>
            </w:tcBorders>
          </w:tcPr>
          <w:p w14:paraId="52EA3C60" w14:textId="74BA9C0A" w:rsidR="00FB184C" w:rsidRPr="00A925D6" w:rsidRDefault="000704D8" w:rsidP="00FB184C">
            <w:pPr>
              <w:spacing w:after="0"/>
              <w:rPr>
                <w:rFonts w:ascii="New Baskerville" w:hAnsi="New Baskerville"/>
                <w:sz w:val="16"/>
                <w:szCs w:val="16"/>
                <w:lang w:val="es-ES"/>
              </w:rPr>
            </w:pPr>
            <w:r>
              <w:rPr>
                <w:rFonts w:ascii="New Baskerville" w:hAnsi="New Baskerville"/>
                <w:sz w:val="16"/>
                <w:szCs w:val="16"/>
                <w:lang w:val="es-ES"/>
              </w:rPr>
              <w:t>AF #01</w:t>
            </w:r>
          </w:p>
        </w:tc>
        <w:tc>
          <w:tcPr>
            <w:tcW w:w="1074" w:type="pct"/>
          </w:tcPr>
          <w:p w14:paraId="7F1B015E" w14:textId="77777777" w:rsidR="00FB184C" w:rsidRPr="00A925D6" w:rsidRDefault="00FB184C" w:rsidP="00FB184C">
            <w:pPr>
              <w:spacing w:after="0"/>
              <w:cnfStyle w:val="000000000000" w:firstRow="0" w:lastRow="0" w:firstColumn="0" w:lastColumn="0" w:oddVBand="0" w:evenVBand="0" w:oddHBand="0" w:evenHBand="0" w:firstRowFirstColumn="0" w:firstRowLastColumn="0" w:lastRowFirstColumn="0" w:lastRowLastColumn="0"/>
              <w:rPr>
                <w:rFonts w:ascii="New Baskerville" w:hAnsi="New Baskerville"/>
                <w:sz w:val="16"/>
                <w:szCs w:val="16"/>
                <w:lang w:val="es-ES"/>
              </w:rPr>
            </w:pPr>
          </w:p>
        </w:tc>
        <w:tc>
          <w:tcPr>
            <w:tcW w:w="1060" w:type="pct"/>
          </w:tcPr>
          <w:p w14:paraId="4A1072D3" w14:textId="77777777" w:rsidR="00FB184C" w:rsidRPr="00A925D6" w:rsidRDefault="00FB184C" w:rsidP="00FB184C">
            <w:pPr>
              <w:spacing w:after="0"/>
              <w:cnfStyle w:val="000000000000" w:firstRow="0" w:lastRow="0" w:firstColumn="0" w:lastColumn="0" w:oddVBand="0" w:evenVBand="0" w:oddHBand="0" w:evenHBand="0" w:firstRowFirstColumn="0" w:firstRowLastColumn="0" w:lastRowFirstColumn="0" w:lastRowLastColumn="0"/>
              <w:rPr>
                <w:rFonts w:ascii="New Baskerville" w:hAnsi="New Baskerville"/>
                <w:sz w:val="16"/>
                <w:szCs w:val="16"/>
                <w:lang w:val="es-ES"/>
              </w:rPr>
            </w:pPr>
          </w:p>
        </w:tc>
      </w:tr>
      <w:tr w:rsidR="00FB184C" w:rsidRPr="00A925D6" w14:paraId="263CB6A2" w14:textId="77777777" w:rsidTr="00AC171C">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866" w:type="pct"/>
            <w:gridSpan w:val="5"/>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021AB4D" w14:textId="77777777" w:rsidR="00FB184C" w:rsidRPr="00A925D6" w:rsidRDefault="00FB184C" w:rsidP="00FB184C">
            <w:pPr>
              <w:spacing w:after="0"/>
              <w:rPr>
                <w:rFonts w:ascii="New Baskerville" w:hAnsi="New Baskerville"/>
                <w:sz w:val="16"/>
                <w:szCs w:val="16"/>
                <w:lang w:val="es-ES"/>
              </w:rPr>
            </w:pPr>
          </w:p>
        </w:tc>
        <w:tc>
          <w:tcPr>
            <w:tcW w:w="1074" w:type="pct"/>
          </w:tcPr>
          <w:p w14:paraId="56B59B16" w14:textId="77777777" w:rsidR="00FB184C" w:rsidRPr="00A925D6" w:rsidRDefault="00FB184C" w:rsidP="00FB184C">
            <w:pPr>
              <w:spacing w:after="0"/>
              <w:cnfStyle w:val="000000100000" w:firstRow="0" w:lastRow="0" w:firstColumn="0" w:lastColumn="0" w:oddVBand="0" w:evenVBand="0" w:oddHBand="1" w:evenHBand="0" w:firstRowFirstColumn="0" w:firstRowLastColumn="0" w:lastRowFirstColumn="0" w:lastRowLastColumn="0"/>
              <w:rPr>
                <w:rFonts w:ascii="New Baskerville" w:hAnsi="New Baskerville"/>
                <w:sz w:val="16"/>
                <w:szCs w:val="16"/>
                <w:lang w:val="es-ES"/>
              </w:rPr>
            </w:pPr>
          </w:p>
        </w:tc>
        <w:tc>
          <w:tcPr>
            <w:tcW w:w="1060" w:type="pct"/>
          </w:tcPr>
          <w:p w14:paraId="100B8D69" w14:textId="77777777" w:rsidR="00FB184C" w:rsidRPr="00A925D6" w:rsidRDefault="00FB184C" w:rsidP="00FB184C">
            <w:pPr>
              <w:spacing w:after="0"/>
              <w:cnfStyle w:val="000000100000" w:firstRow="0" w:lastRow="0" w:firstColumn="0" w:lastColumn="0" w:oddVBand="0" w:evenVBand="0" w:oddHBand="1" w:evenHBand="0" w:firstRowFirstColumn="0" w:firstRowLastColumn="0" w:lastRowFirstColumn="0" w:lastRowLastColumn="0"/>
              <w:rPr>
                <w:rFonts w:ascii="New Baskerville" w:hAnsi="New Baskerville"/>
                <w:sz w:val="16"/>
                <w:szCs w:val="16"/>
                <w:lang w:val="es-ES"/>
              </w:rPr>
            </w:pPr>
          </w:p>
        </w:tc>
      </w:tr>
      <w:tr w:rsidR="00AC171C" w:rsidRPr="00A925D6" w14:paraId="628F5A83" w14:textId="77777777" w:rsidTr="00AC171C">
        <w:trPr>
          <w:trHeight w:val="277"/>
        </w:trPr>
        <w:tc>
          <w:tcPr>
            <w:cnfStyle w:val="001000000000" w:firstRow="0" w:lastRow="0" w:firstColumn="1" w:lastColumn="0" w:oddVBand="0" w:evenVBand="0" w:oddHBand="0" w:evenHBand="0" w:firstRowFirstColumn="0" w:firstRowLastColumn="0" w:lastRowFirstColumn="0" w:lastRowLastColumn="0"/>
            <w:tcW w:w="2866" w:type="pct"/>
            <w:gridSpan w:val="5"/>
            <w:tcBorders>
              <w:right w:val="none" w:sz="0" w:space="0" w:color="auto"/>
            </w:tcBorders>
          </w:tcPr>
          <w:p w14:paraId="02373541" w14:textId="77777777" w:rsidR="00FB184C" w:rsidRPr="00A925D6" w:rsidRDefault="00FB184C" w:rsidP="00FB184C">
            <w:pPr>
              <w:spacing w:after="0"/>
              <w:rPr>
                <w:rFonts w:ascii="New Baskerville" w:hAnsi="New Baskerville"/>
                <w:sz w:val="16"/>
                <w:szCs w:val="16"/>
                <w:lang w:val="es-ES"/>
              </w:rPr>
            </w:pPr>
          </w:p>
        </w:tc>
        <w:tc>
          <w:tcPr>
            <w:tcW w:w="1074" w:type="pct"/>
          </w:tcPr>
          <w:p w14:paraId="1B02AE45" w14:textId="77777777" w:rsidR="00FB184C" w:rsidRPr="00A925D6" w:rsidRDefault="00FB184C" w:rsidP="00FB184C">
            <w:pPr>
              <w:spacing w:after="0"/>
              <w:cnfStyle w:val="000000000000" w:firstRow="0" w:lastRow="0" w:firstColumn="0" w:lastColumn="0" w:oddVBand="0" w:evenVBand="0" w:oddHBand="0" w:evenHBand="0" w:firstRowFirstColumn="0" w:firstRowLastColumn="0" w:lastRowFirstColumn="0" w:lastRowLastColumn="0"/>
              <w:rPr>
                <w:rFonts w:ascii="New Baskerville" w:hAnsi="New Baskerville"/>
                <w:sz w:val="16"/>
                <w:szCs w:val="16"/>
                <w:lang w:val="es-ES"/>
              </w:rPr>
            </w:pPr>
          </w:p>
        </w:tc>
        <w:tc>
          <w:tcPr>
            <w:tcW w:w="1060" w:type="pct"/>
          </w:tcPr>
          <w:p w14:paraId="50E454A0" w14:textId="77777777" w:rsidR="00FB184C" w:rsidRPr="00A925D6" w:rsidRDefault="00FB184C" w:rsidP="00FB184C">
            <w:pPr>
              <w:spacing w:after="0"/>
              <w:cnfStyle w:val="000000000000" w:firstRow="0" w:lastRow="0" w:firstColumn="0" w:lastColumn="0" w:oddVBand="0" w:evenVBand="0" w:oddHBand="0" w:evenHBand="0" w:firstRowFirstColumn="0" w:firstRowLastColumn="0" w:lastRowFirstColumn="0" w:lastRowLastColumn="0"/>
              <w:rPr>
                <w:rFonts w:ascii="New Baskerville" w:hAnsi="New Baskerville"/>
                <w:sz w:val="16"/>
                <w:szCs w:val="16"/>
                <w:lang w:val="es-ES"/>
              </w:rPr>
            </w:pPr>
          </w:p>
        </w:tc>
      </w:tr>
      <w:tr w:rsidR="00FB184C" w:rsidRPr="00A925D6" w14:paraId="477C1AE5" w14:textId="77777777" w:rsidTr="00AC171C">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866" w:type="pct"/>
            <w:gridSpan w:val="5"/>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0902C02" w14:textId="77777777" w:rsidR="00FB184C" w:rsidRPr="00A925D6" w:rsidRDefault="00FB184C" w:rsidP="00FB184C">
            <w:pPr>
              <w:spacing w:after="0"/>
              <w:rPr>
                <w:rFonts w:ascii="New Baskerville" w:hAnsi="New Baskerville"/>
                <w:sz w:val="16"/>
                <w:szCs w:val="16"/>
                <w:lang w:val="es-ES"/>
              </w:rPr>
            </w:pPr>
          </w:p>
        </w:tc>
        <w:tc>
          <w:tcPr>
            <w:tcW w:w="1074" w:type="pct"/>
          </w:tcPr>
          <w:p w14:paraId="25F50918" w14:textId="77777777" w:rsidR="00FB184C" w:rsidRPr="00A925D6" w:rsidRDefault="00FB184C" w:rsidP="00FB184C">
            <w:pPr>
              <w:spacing w:after="0"/>
              <w:cnfStyle w:val="000000100000" w:firstRow="0" w:lastRow="0" w:firstColumn="0" w:lastColumn="0" w:oddVBand="0" w:evenVBand="0" w:oddHBand="1" w:evenHBand="0" w:firstRowFirstColumn="0" w:firstRowLastColumn="0" w:lastRowFirstColumn="0" w:lastRowLastColumn="0"/>
              <w:rPr>
                <w:rFonts w:ascii="New Baskerville" w:hAnsi="New Baskerville"/>
                <w:sz w:val="16"/>
                <w:szCs w:val="16"/>
                <w:lang w:val="es-ES"/>
              </w:rPr>
            </w:pPr>
          </w:p>
        </w:tc>
        <w:tc>
          <w:tcPr>
            <w:tcW w:w="1060" w:type="pct"/>
          </w:tcPr>
          <w:p w14:paraId="446A9252" w14:textId="77777777" w:rsidR="00FB184C" w:rsidRPr="00A925D6" w:rsidRDefault="00FB184C" w:rsidP="00FB184C">
            <w:pPr>
              <w:spacing w:after="0"/>
              <w:cnfStyle w:val="000000100000" w:firstRow="0" w:lastRow="0" w:firstColumn="0" w:lastColumn="0" w:oddVBand="0" w:evenVBand="0" w:oddHBand="1" w:evenHBand="0" w:firstRowFirstColumn="0" w:firstRowLastColumn="0" w:lastRowFirstColumn="0" w:lastRowLastColumn="0"/>
              <w:rPr>
                <w:rFonts w:ascii="New Baskerville" w:hAnsi="New Baskerville"/>
                <w:sz w:val="16"/>
                <w:szCs w:val="16"/>
                <w:lang w:val="es-ES"/>
              </w:rPr>
            </w:pPr>
          </w:p>
        </w:tc>
      </w:tr>
      <w:tr w:rsidR="00AC171C" w:rsidRPr="00A925D6" w14:paraId="16A1E3C4" w14:textId="77777777" w:rsidTr="00AC171C">
        <w:trPr>
          <w:trHeight w:val="277"/>
        </w:trPr>
        <w:tc>
          <w:tcPr>
            <w:cnfStyle w:val="001000000000" w:firstRow="0" w:lastRow="0" w:firstColumn="1" w:lastColumn="0" w:oddVBand="0" w:evenVBand="0" w:oddHBand="0" w:evenHBand="0" w:firstRowFirstColumn="0" w:firstRowLastColumn="0" w:lastRowFirstColumn="0" w:lastRowLastColumn="0"/>
            <w:tcW w:w="2866" w:type="pct"/>
            <w:gridSpan w:val="5"/>
            <w:tcBorders>
              <w:bottom w:val="single" w:sz="4" w:space="0" w:color="auto"/>
              <w:right w:val="none" w:sz="0" w:space="0" w:color="auto"/>
            </w:tcBorders>
          </w:tcPr>
          <w:p w14:paraId="7F20AB7D" w14:textId="77777777" w:rsidR="00FB184C" w:rsidRPr="00A925D6" w:rsidRDefault="00FB184C" w:rsidP="00FB184C">
            <w:pPr>
              <w:spacing w:after="0"/>
              <w:rPr>
                <w:rFonts w:ascii="New Baskerville" w:hAnsi="New Baskerville"/>
                <w:sz w:val="16"/>
                <w:szCs w:val="16"/>
                <w:lang w:val="es-ES"/>
              </w:rPr>
            </w:pPr>
          </w:p>
        </w:tc>
        <w:tc>
          <w:tcPr>
            <w:tcW w:w="1074" w:type="pct"/>
            <w:tcBorders>
              <w:bottom w:val="single" w:sz="4" w:space="0" w:color="auto"/>
            </w:tcBorders>
          </w:tcPr>
          <w:p w14:paraId="235FD49F" w14:textId="77777777" w:rsidR="00FB184C" w:rsidRPr="00A925D6" w:rsidRDefault="00FB184C" w:rsidP="00FB184C">
            <w:pPr>
              <w:spacing w:after="0"/>
              <w:cnfStyle w:val="000000000000" w:firstRow="0" w:lastRow="0" w:firstColumn="0" w:lastColumn="0" w:oddVBand="0" w:evenVBand="0" w:oddHBand="0" w:evenHBand="0" w:firstRowFirstColumn="0" w:firstRowLastColumn="0" w:lastRowFirstColumn="0" w:lastRowLastColumn="0"/>
              <w:rPr>
                <w:rFonts w:ascii="New Baskerville" w:hAnsi="New Baskerville"/>
                <w:sz w:val="16"/>
                <w:szCs w:val="16"/>
                <w:lang w:val="es-ES"/>
              </w:rPr>
            </w:pPr>
          </w:p>
        </w:tc>
        <w:tc>
          <w:tcPr>
            <w:tcW w:w="1060" w:type="pct"/>
            <w:tcBorders>
              <w:bottom w:val="single" w:sz="4" w:space="0" w:color="auto"/>
            </w:tcBorders>
          </w:tcPr>
          <w:p w14:paraId="2E6C9521" w14:textId="77777777" w:rsidR="00FB184C" w:rsidRPr="00A925D6" w:rsidRDefault="00FB184C" w:rsidP="00FB184C">
            <w:pPr>
              <w:spacing w:after="0"/>
              <w:cnfStyle w:val="000000000000" w:firstRow="0" w:lastRow="0" w:firstColumn="0" w:lastColumn="0" w:oddVBand="0" w:evenVBand="0" w:oddHBand="0" w:evenHBand="0" w:firstRowFirstColumn="0" w:firstRowLastColumn="0" w:lastRowFirstColumn="0" w:lastRowLastColumn="0"/>
              <w:rPr>
                <w:rFonts w:ascii="New Baskerville" w:hAnsi="New Baskerville"/>
                <w:sz w:val="16"/>
                <w:szCs w:val="16"/>
                <w:lang w:val="es-ES"/>
              </w:rPr>
            </w:pPr>
          </w:p>
        </w:tc>
      </w:tr>
      <w:tr w:rsidR="00FB184C" w:rsidRPr="000704D8" w14:paraId="5DB3F68E" w14:textId="77777777" w:rsidTr="00AC1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4" w:space="0" w:color="auto"/>
              <w:left w:val="none" w:sz="0" w:space="0" w:color="auto"/>
              <w:bottom w:val="none" w:sz="0" w:space="0" w:color="auto"/>
              <w:right w:val="none" w:sz="0" w:space="0" w:color="auto"/>
              <w:tl2br w:val="none" w:sz="0" w:space="0" w:color="auto"/>
              <w:tr2bl w:val="none" w:sz="0" w:space="0" w:color="auto"/>
            </w:tcBorders>
          </w:tcPr>
          <w:p w14:paraId="5BAB8256" w14:textId="0D9AB67A" w:rsidR="00FB184C" w:rsidRPr="000704D8" w:rsidRDefault="00FB184C" w:rsidP="000704D8">
            <w:pPr>
              <w:spacing w:after="0"/>
              <w:jc w:val="center"/>
              <w:rPr>
                <w:rFonts w:ascii="New Baskerville" w:hAnsi="New Baskerville"/>
                <w:b/>
                <w:bCs/>
                <w:sz w:val="16"/>
                <w:szCs w:val="16"/>
                <w:lang w:val="es-ES"/>
              </w:rPr>
            </w:pPr>
            <w:r w:rsidRPr="000704D8">
              <w:rPr>
                <w:rFonts w:ascii="New Baskerville" w:hAnsi="New Baskerville"/>
                <w:b/>
                <w:bCs/>
                <w:sz w:val="16"/>
                <w:szCs w:val="16"/>
                <w:lang w:val="es-ES"/>
              </w:rPr>
              <w:t>Metodologías Docentes (Seleccionar las que se emplearán)</w:t>
            </w:r>
            <w:r w:rsidR="00AC171C" w:rsidRPr="000704D8">
              <w:rPr>
                <w:rFonts w:ascii="New Baskerville" w:hAnsi="New Baskerville"/>
                <w:b/>
                <w:bCs/>
                <w:sz w:val="16"/>
                <w:szCs w:val="16"/>
                <w:lang w:val="es-ES"/>
              </w:rPr>
              <w:t xml:space="preserve"> *</w:t>
            </w:r>
          </w:p>
        </w:tc>
      </w:tr>
      <w:tr w:rsidR="00FB184C" w:rsidRPr="00A925D6" w14:paraId="2CA259AF" w14:textId="77777777" w:rsidTr="00AC171C">
        <w:trPr>
          <w:trHeight w:val="297"/>
        </w:trPr>
        <w:sdt>
          <w:sdtPr>
            <w:rPr>
              <w:rFonts w:ascii="New Baskerville" w:hAnsi="New Baskerville"/>
              <w:sz w:val="16"/>
              <w:szCs w:val="16"/>
              <w:lang w:val="es-ES"/>
            </w:rPr>
            <w:id w:val="228663400"/>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225"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BE37EA5" w14:textId="76C8CFD0" w:rsidR="00FB184C" w:rsidRPr="00A925D6" w:rsidRDefault="00FB184C" w:rsidP="00FB184C">
                <w:pPr>
                  <w:spacing w:after="0"/>
                  <w:rPr>
                    <w:rFonts w:ascii="New Baskerville" w:hAnsi="New Baskerville"/>
                    <w:sz w:val="16"/>
                    <w:szCs w:val="16"/>
                    <w:lang w:val="es-ES"/>
                  </w:rPr>
                </w:pPr>
                <w:r w:rsidRPr="00A925D6">
                  <w:rPr>
                    <w:rFonts w:ascii="Segoe UI Symbol" w:hAnsi="Segoe UI Symbol" w:cs="Segoe UI Symbol"/>
                    <w:sz w:val="16"/>
                    <w:szCs w:val="16"/>
                    <w:lang w:val="es-ES"/>
                  </w:rPr>
                  <w:t>☐</w:t>
                </w:r>
              </w:p>
            </w:tc>
          </w:sdtContent>
        </w:sdt>
        <w:tc>
          <w:tcPr>
            <w:tcW w:w="2242" w:type="pct"/>
            <w:gridSpan w:val="2"/>
          </w:tcPr>
          <w:p w14:paraId="717E6218" w14:textId="10D95A33" w:rsidR="00FB184C" w:rsidRPr="00A925D6" w:rsidRDefault="00FB184C" w:rsidP="00FB184C">
            <w:pPr>
              <w:spacing w:after="0"/>
              <w:cnfStyle w:val="000000000000" w:firstRow="0" w:lastRow="0" w:firstColumn="0" w:lastColumn="0" w:oddVBand="0" w:evenVBand="0" w:oddHBand="0" w:evenHBand="0" w:firstRowFirstColumn="0" w:firstRowLastColumn="0" w:lastRowFirstColumn="0" w:lastRowLastColumn="0"/>
              <w:rPr>
                <w:rFonts w:ascii="New Baskerville" w:hAnsi="New Baskerville"/>
                <w:sz w:val="16"/>
                <w:szCs w:val="16"/>
                <w:lang w:val="es-ES"/>
              </w:rPr>
            </w:pPr>
            <w:r w:rsidRPr="00A925D6">
              <w:rPr>
                <w:rFonts w:ascii="New Baskerville" w:hAnsi="New Baskerville"/>
                <w:sz w:val="16"/>
                <w:szCs w:val="16"/>
                <w:lang w:val="es-ES"/>
              </w:rPr>
              <w:t>Actividades introductorias</w:t>
            </w:r>
          </w:p>
        </w:tc>
        <w:sdt>
          <w:sdtPr>
            <w:rPr>
              <w:rFonts w:ascii="New Baskerville" w:hAnsi="New Baskerville"/>
              <w:sz w:val="16"/>
              <w:szCs w:val="16"/>
              <w:lang w:val="es-ES"/>
            </w:rPr>
            <w:id w:val="-222765238"/>
            <w14:checkbox>
              <w14:checked w14:val="0"/>
              <w14:checkedState w14:val="2612" w14:font="MS Gothic"/>
              <w14:uncheckedState w14:val="2610" w14:font="MS Gothic"/>
            </w14:checkbox>
          </w:sdtPr>
          <w:sdtContent>
            <w:tc>
              <w:tcPr>
                <w:tcW w:w="196" w:type="pct"/>
              </w:tcPr>
              <w:p w14:paraId="188630FA" w14:textId="7A51105C" w:rsidR="00FB184C" w:rsidRPr="00A925D6" w:rsidRDefault="00FB184C" w:rsidP="00FB184C">
                <w:pPr>
                  <w:spacing w:after="0"/>
                  <w:cnfStyle w:val="000000000000" w:firstRow="0" w:lastRow="0" w:firstColumn="0" w:lastColumn="0" w:oddVBand="0" w:evenVBand="0" w:oddHBand="0" w:evenHBand="0" w:firstRowFirstColumn="0" w:firstRowLastColumn="0" w:lastRowFirstColumn="0" w:lastRowLastColumn="0"/>
                  <w:rPr>
                    <w:rFonts w:ascii="New Baskerville" w:hAnsi="New Baskerville"/>
                    <w:sz w:val="16"/>
                    <w:szCs w:val="16"/>
                    <w:lang w:val="es-ES"/>
                  </w:rPr>
                </w:pPr>
                <w:r w:rsidRPr="00A925D6">
                  <w:rPr>
                    <w:rFonts w:ascii="Segoe UI Symbol" w:hAnsi="Segoe UI Symbol" w:cs="Segoe UI Symbol"/>
                    <w:sz w:val="16"/>
                    <w:szCs w:val="16"/>
                    <w:lang w:val="es-ES"/>
                  </w:rPr>
                  <w:t>☐</w:t>
                </w:r>
              </w:p>
            </w:tc>
          </w:sdtContent>
        </w:sdt>
        <w:tc>
          <w:tcPr>
            <w:tcW w:w="2337" w:type="pct"/>
            <w:gridSpan w:val="3"/>
          </w:tcPr>
          <w:p w14:paraId="03674A84" w14:textId="12ED9236" w:rsidR="00FB184C" w:rsidRPr="00A925D6" w:rsidRDefault="00FB184C" w:rsidP="00FB184C">
            <w:pPr>
              <w:spacing w:after="0"/>
              <w:cnfStyle w:val="000000000000" w:firstRow="0" w:lastRow="0" w:firstColumn="0" w:lastColumn="0" w:oddVBand="0" w:evenVBand="0" w:oddHBand="0" w:evenHBand="0" w:firstRowFirstColumn="0" w:firstRowLastColumn="0" w:lastRowFirstColumn="0" w:lastRowLastColumn="0"/>
              <w:rPr>
                <w:rFonts w:ascii="New Baskerville" w:hAnsi="New Baskerville"/>
                <w:sz w:val="16"/>
                <w:szCs w:val="16"/>
                <w:lang w:val="es-ES"/>
              </w:rPr>
            </w:pPr>
            <w:r w:rsidRPr="00A925D6">
              <w:rPr>
                <w:rFonts w:ascii="New Baskerville" w:hAnsi="New Baskerville"/>
                <w:sz w:val="16"/>
                <w:szCs w:val="16"/>
                <w:lang w:val="es-ES"/>
              </w:rPr>
              <w:t>Prácticas externas</w:t>
            </w:r>
          </w:p>
        </w:tc>
      </w:tr>
      <w:tr w:rsidR="00FB184C" w:rsidRPr="00A925D6" w14:paraId="1F98DCEC" w14:textId="77777777" w:rsidTr="00AC171C">
        <w:trPr>
          <w:cnfStyle w:val="000000100000" w:firstRow="0" w:lastRow="0" w:firstColumn="0" w:lastColumn="0" w:oddVBand="0" w:evenVBand="0" w:oddHBand="1" w:evenHBand="0" w:firstRowFirstColumn="0" w:firstRowLastColumn="0" w:lastRowFirstColumn="0" w:lastRowLastColumn="0"/>
          <w:trHeight w:val="286"/>
        </w:trPr>
        <w:sdt>
          <w:sdtPr>
            <w:rPr>
              <w:rFonts w:ascii="New Baskerville" w:hAnsi="New Baskerville"/>
              <w:sz w:val="16"/>
              <w:szCs w:val="16"/>
              <w:lang w:val="es-ES"/>
            </w:rPr>
            <w:id w:val="1896003956"/>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225"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D118960" w14:textId="7D65FEE9" w:rsidR="00FB184C" w:rsidRPr="00A925D6" w:rsidRDefault="00FB184C" w:rsidP="00FB184C">
                <w:pPr>
                  <w:spacing w:after="0"/>
                  <w:rPr>
                    <w:rFonts w:ascii="New Baskerville" w:hAnsi="New Baskerville"/>
                    <w:sz w:val="16"/>
                    <w:szCs w:val="16"/>
                    <w:lang w:val="es-ES"/>
                  </w:rPr>
                </w:pPr>
                <w:r w:rsidRPr="00A925D6">
                  <w:rPr>
                    <w:rFonts w:ascii="Segoe UI Symbol" w:hAnsi="Segoe UI Symbol" w:cs="Segoe UI Symbol"/>
                    <w:sz w:val="16"/>
                    <w:szCs w:val="16"/>
                    <w:lang w:val="es-ES"/>
                  </w:rPr>
                  <w:t>☐</w:t>
                </w:r>
              </w:p>
            </w:tc>
          </w:sdtContent>
        </w:sdt>
        <w:tc>
          <w:tcPr>
            <w:tcW w:w="2242" w:type="pct"/>
            <w:gridSpan w:val="2"/>
          </w:tcPr>
          <w:p w14:paraId="44CFF6C6" w14:textId="4CF12D2D" w:rsidR="00FB184C" w:rsidRPr="00A925D6" w:rsidRDefault="00FB184C" w:rsidP="00FB184C">
            <w:pPr>
              <w:spacing w:after="0"/>
              <w:cnfStyle w:val="000000100000" w:firstRow="0" w:lastRow="0" w:firstColumn="0" w:lastColumn="0" w:oddVBand="0" w:evenVBand="0" w:oddHBand="1" w:evenHBand="0" w:firstRowFirstColumn="0" w:firstRowLastColumn="0" w:lastRowFirstColumn="0" w:lastRowLastColumn="0"/>
              <w:rPr>
                <w:rFonts w:ascii="New Baskerville" w:hAnsi="New Baskerville"/>
                <w:sz w:val="16"/>
                <w:szCs w:val="16"/>
                <w:lang w:val="es-ES"/>
              </w:rPr>
            </w:pPr>
            <w:r w:rsidRPr="00A925D6">
              <w:rPr>
                <w:rFonts w:ascii="New Baskerville" w:hAnsi="New Baskerville"/>
                <w:sz w:val="16"/>
                <w:szCs w:val="16"/>
                <w:lang w:val="es-ES"/>
              </w:rPr>
              <w:t>Lección Magistral</w:t>
            </w:r>
          </w:p>
        </w:tc>
        <w:sdt>
          <w:sdtPr>
            <w:rPr>
              <w:rFonts w:ascii="New Baskerville" w:hAnsi="New Baskerville"/>
              <w:sz w:val="16"/>
              <w:szCs w:val="16"/>
              <w:lang w:val="es-ES"/>
            </w:rPr>
            <w:id w:val="-2123762241"/>
            <w14:checkbox>
              <w14:checked w14:val="0"/>
              <w14:checkedState w14:val="2612" w14:font="MS Gothic"/>
              <w14:uncheckedState w14:val="2610" w14:font="MS Gothic"/>
            </w14:checkbox>
          </w:sdtPr>
          <w:sdtContent>
            <w:tc>
              <w:tcPr>
                <w:tcW w:w="196" w:type="pct"/>
              </w:tcPr>
              <w:p w14:paraId="793AEE08" w14:textId="3F0ECD9A" w:rsidR="00FB184C" w:rsidRPr="00A925D6" w:rsidRDefault="00FB184C" w:rsidP="00FB184C">
                <w:pPr>
                  <w:spacing w:after="0"/>
                  <w:cnfStyle w:val="000000100000" w:firstRow="0" w:lastRow="0" w:firstColumn="0" w:lastColumn="0" w:oddVBand="0" w:evenVBand="0" w:oddHBand="1" w:evenHBand="0" w:firstRowFirstColumn="0" w:firstRowLastColumn="0" w:lastRowFirstColumn="0" w:lastRowLastColumn="0"/>
                  <w:rPr>
                    <w:rFonts w:ascii="New Baskerville" w:hAnsi="New Baskerville"/>
                    <w:sz w:val="16"/>
                    <w:szCs w:val="16"/>
                    <w:lang w:val="es-ES"/>
                  </w:rPr>
                </w:pPr>
                <w:r w:rsidRPr="00A925D6">
                  <w:rPr>
                    <w:rFonts w:ascii="Segoe UI Symbol" w:hAnsi="Segoe UI Symbol" w:cs="Segoe UI Symbol"/>
                    <w:sz w:val="16"/>
                    <w:szCs w:val="16"/>
                    <w:lang w:val="es-ES"/>
                  </w:rPr>
                  <w:t>☐</w:t>
                </w:r>
              </w:p>
            </w:tc>
          </w:sdtContent>
        </w:sdt>
        <w:tc>
          <w:tcPr>
            <w:tcW w:w="2337" w:type="pct"/>
            <w:gridSpan w:val="3"/>
          </w:tcPr>
          <w:p w14:paraId="022D5169" w14:textId="35F25853" w:rsidR="00FB184C" w:rsidRPr="00A925D6" w:rsidRDefault="00FB184C" w:rsidP="00FB184C">
            <w:pPr>
              <w:spacing w:after="0"/>
              <w:cnfStyle w:val="000000100000" w:firstRow="0" w:lastRow="0" w:firstColumn="0" w:lastColumn="0" w:oddVBand="0" w:evenVBand="0" w:oddHBand="1" w:evenHBand="0" w:firstRowFirstColumn="0" w:firstRowLastColumn="0" w:lastRowFirstColumn="0" w:lastRowLastColumn="0"/>
              <w:rPr>
                <w:rFonts w:ascii="New Baskerville" w:hAnsi="New Baskerville"/>
                <w:sz w:val="16"/>
                <w:szCs w:val="16"/>
                <w:lang w:val="es-ES"/>
              </w:rPr>
            </w:pPr>
            <w:r w:rsidRPr="00A925D6">
              <w:rPr>
                <w:rFonts w:ascii="New Baskerville" w:hAnsi="New Baskerville"/>
                <w:sz w:val="16"/>
                <w:szCs w:val="16"/>
                <w:lang w:val="es-ES"/>
              </w:rPr>
              <w:t>Prácticum</w:t>
            </w:r>
          </w:p>
        </w:tc>
      </w:tr>
      <w:tr w:rsidR="00FB184C" w:rsidRPr="00A925D6" w14:paraId="6E75E747" w14:textId="77777777" w:rsidTr="00AC171C">
        <w:trPr>
          <w:trHeight w:val="286"/>
        </w:trPr>
        <w:sdt>
          <w:sdtPr>
            <w:rPr>
              <w:rFonts w:ascii="New Baskerville" w:hAnsi="New Baskerville"/>
              <w:sz w:val="16"/>
              <w:szCs w:val="16"/>
              <w:lang w:val="es-ES"/>
            </w:rPr>
            <w:id w:val="176240402"/>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225"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7E33724" w14:textId="5B5EECFD" w:rsidR="00FB184C" w:rsidRPr="00A925D6" w:rsidRDefault="00FB184C" w:rsidP="00FB184C">
                <w:pPr>
                  <w:spacing w:after="0"/>
                  <w:rPr>
                    <w:rFonts w:ascii="New Baskerville" w:hAnsi="New Baskerville"/>
                    <w:sz w:val="16"/>
                    <w:szCs w:val="16"/>
                    <w:lang w:val="es-ES"/>
                  </w:rPr>
                </w:pPr>
                <w:r w:rsidRPr="00A925D6">
                  <w:rPr>
                    <w:rFonts w:ascii="Segoe UI Symbol" w:hAnsi="Segoe UI Symbol" w:cs="Segoe UI Symbol"/>
                    <w:sz w:val="16"/>
                    <w:szCs w:val="16"/>
                    <w:lang w:val="es-ES"/>
                  </w:rPr>
                  <w:t>☐</w:t>
                </w:r>
              </w:p>
            </w:tc>
          </w:sdtContent>
        </w:sdt>
        <w:tc>
          <w:tcPr>
            <w:tcW w:w="2242" w:type="pct"/>
            <w:gridSpan w:val="2"/>
          </w:tcPr>
          <w:p w14:paraId="22C723D1" w14:textId="63B6975A" w:rsidR="00FB184C" w:rsidRPr="00A925D6" w:rsidRDefault="00FB184C" w:rsidP="00FB184C">
            <w:pPr>
              <w:spacing w:after="0"/>
              <w:cnfStyle w:val="000000000000" w:firstRow="0" w:lastRow="0" w:firstColumn="0" w:lastColumn="0" w:oddVBand="0" w:evenVBand="0" w:oddHBand="0" w:evenHBand="0" w:firstRowFirstColumn="0" w:firstRowLastColumn="0" w:lastRowFirstColumn="0" w:lastRowLastColumn="0"/>
              <w:rPr>
                <w:rFonts w:ascii="New Baskerville" w:hAnsi="New Baskerville"/>
                <w:sz w:val="16"/>
                <w:szCs w:val="16"/>
                <w:lang w:val="es-ES"/>
              </w:rPr>
            </w:pPr>
            <w:r w:rsidRPr="00A925D6">
              <w:rPr>
                <w:rFonts w:ascii="New Baskerville" w:hAnsi="New Baskerville"/>
                <w:sz w:val="16"/>
                <w:szCs w:val="16"/>
                <w:lang w:val="es-ES"/>
              </w:rPr>
              <w:t>Eventos científicos</w:t>
            </w:r>
          </w:p>
        </w:tc>
        <w:sdt>
          <w:sdtPr>
            <w:rPr>
              <w:rFonts w:ascii="New Baskerville" w:hAnsi="New Baskerville"/>
              <w:sz w:val="16"/>
              <w:szCs w:val="16"/>
              <w:lang w:val="es-ES"/>
            </w:rPr>
            <w:id w:val="-68805815"/>
            <w14:checkbox>
              <w14:checked w14:val="0"/>
              <w14:checkedState w14:val="2612" w14:font="MS Gothic"/>
              <w14:uncheckedState w14:val="2610" w14:font="MS Gothic"/>
            </w14:checkbox>
          </w:sdtPr>
          <w:sdtContent>
            <w:tc>
              <w:tcPr>
                <w:tcW w:w="196" w:type="pct"/>
              </w:tcPr>
              <w:p w14:paraId="4CB5C432" w14:textId="2D3337A7" w:rsidR="00FB184C" w:rsidRPr="00A925D6" w:rsidRDefault="00FB184C" w:rsidP="00FB184C">
                <w:pPr>
                  <w:spacing w:after="0"/>
                  <w:cnfStyle w:val="000000000000" w:firstRow="0" w:lastRow="0" w:firstColumn="0" w:lastColumn="0" w:oddVBand="0" w:evenVBand="0" w:oddHBand="0" w:evenHBand="0" w:firstRowFirstColumn="0" w:firstRowLastColumn="0" w:lastRowFirstColumn="0" w:lastRowLastColumn="0"/>
                  <w:rPr>
                    <w:rFonts w:ascii="New Baskerville" w:hAnsi="New Baskerville"/>
                    <w:sz w:val="16"/>
                    <w:szCs w:val="16"/>
                    <w:lang w:val="es-ES"/>
                  </w:rPr>
                </w:pPr>
                <w:r w:rsidRPr="00A925D6">
                  <w:rPr>
                    <w:rFonts w:ascii="Segoe UI Symbol" w:hAnsi="Segoe UI Symbol" w:cs="Segoe UI Symbol"/>
                    <w:sz w:val="16"/>
                    <w:szCs w:val="16"/>
                    <w:lang w:val="es-ES"/>
                  </w:rPr>
                  <w:t>☐</w:t>
                </w:r>
              </w:p>
            </w:tc>
          </w:sdtContent>
        </w:sdt>
        <w:tc>
          <w:tcPr>
            <w:tcW w:w="2337" w:type="pct"/>
            <w:gridSpan w:val="3"/>
          </w:tcPr>
          <w:p w14:paraId="466010EB" w14:textId="20EAD0CB" w:rsidR="00FB184C" w:rsidRPr="00A925D6" w:rsidRDefault="00FB184C" w:rsidP="00FB184C">
            <w:pPr>
              <w:spacing w:after="0"/>
              <w:cnfStyle w:val="000000000000" w:firstRow="0" w:lastRow="0" w:firstColumn="0" w:lastColumn="0" w:oddVBand="0" w:evenVBand="0" w:oddHBand="0" w:evenHBand="0" w:firstRowFirstColumn="0" w:firstRowLastColumn="0" w:lastRowFirstColumn="0" w:lastRowLastColumn="0"/>
              <w:rPr>
                <w:rFonts w:ascii="New Baskerville" w:hAnsi="New Baskerville"/>
                <w:sz w:val="16"/>
                <w:szCs w:val="16"/>
                <w:lang w:val="es-ES"/>
              </w:rPr>
            </w:pPr>
            <w:r w:rsidRPr="00A925D6">
              <w:rPr>
                <w:rFonts w:ascii="New Baskerville" w:hAnsi="New Baskerville"/>
                <w:sz w:val="16"/>
                <w:szCs w:val="16"/>
                <w:lang w:val="es-ES"/>
              </w:rPr>
              <w:t>Prácticas clínicas</w:t>
            </w:r>
          </w:p>
        </w:tc>
      </w:tr>
      <w:tr w:rsidR="00FB184C" w:rsidRPr="00A925D6" w14:paraId="1138BF7E" w14:textId="77777777" w:rsidTr="00AC171C">
        <w:trPr>
          <w:cnfStyle w:val="000000100000" w:firstRow="0" w:lastRow="0" w:firstColumn="0" w:lastColumn="0" w:oddVBand="0" w:evenVBand="0" w:oddHBand="1" w:evenHBand="0" w:firstRowFirstColumn="0" w:firstRowLastColumn="0" w:lastRowFirstColumn="0" w:lastRowLastColumn="0"/>
          <w:trHeight w:val="286"/>
        </w:trPr>
        <w:sdt>
          <w:sdtPr>
            <w:rPr>
              <w:rFonts w:ascii="New Baskerville" w:hAnsi="New Baskerville"/>
              <w:sz w:val="16"/>
              <w:szCs w:val="16"/>
              <w:lang w:val="es-ES"/>
            </w:rPr>
            <w:id w:val="-323590910"/>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225"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EADA650" w14:textId="6ED931AF" w:rsidR="00FB184C" w:rsidRPr="00A925D6" w:rsidRDefault="00FB184C" w:rsidP="00FB184C">
                <w:pPr>
                  <w:spacing w:after="0"/>
                  <w:rPr>
                    <w:rFonts w:ascii="New Baskerville" w:hAnsi="New Baskerville"/>
                    <w:sz w:val="16"/>
                    <w:szCs w:val="16"/>
                    <w:lang w:val="es-ES"/>
                  </w:rPr>
                </w:pPr>
                <w:r w:rsidRPr="00A925D6">
                  <w:rPr>
                    <w:rFonts w:ascii="Segoe UI Symbol" w:hAnsi="Segoe UI Symbol" w:cs="Segoe UI Symbol"/>
                    <w:sz w:val="16"/>
                    <w:szCs w:val="16"/>
                    <w:lang w:val="es-ES"/>
                  </w:rPr>
                  <w:t>☐</w:t>
                </w:r>
              </w:p>
            </w:tc>
          </w:sdtContent>
        </w:sdt>
        <w:tc>
          <w:tcPr>
            <w:tcW w:w="2242" w:type="pct"/>
            <w:gridSpan w:val="2"/>
          </w:tcPr>
          <w:p w14:paraId="66D256E0" w14:textId="1D53E62F" w:rsidR="00FB184C" w:rsidRPr="00A925D6" w:rsidRDefault="00FB184C" w:rsidP="00FB184C">
            <w:pPr>
              <w:spacing w:after="0"/>
              <w:cnfStyle w:val="000000100000" w:firstRow="0" w:lastRow="0" w:firstColumn="0" w:lastColumn="0" w:oddVBand="0" w:evenVBand="0" w:oddHBand="1" w:evenHBand="0" w:firstRowFirstColumn="0" w:firstRowLastColumn="0" w:lastRowFirstColumn="0" w:lastRowLastColumn="0"/>
              <w:rPr>
                <w:rFonts w:ascii="New Baskerville" w:hAnsi="New Baskerville"/>
                <w:sz w:val="16"/>
                <w:szCs w:val="16"/>
                <w:lang w:val="es-ES"/>
              </w:rPr>
            </w:pPr>
            <w:r w:rsidRPr="00A925D6">
              <w:rPr>
                <w:rFonts w:ascii="New Baskerville" w:hAnsi="New Baskerville"/>
                <w:sz w:val="16"/>
                <w:szCs w:val="16"/>
                <w:lang w:val="es-ES"/>
              </w:rPr>
              <w:t>Resolución de problemas</w:t>
            </w:r>
          </w:p>
        </w:tc>
        <w:sdt>
          <w:sdtPr>
            <w:rPr>
              <w:rFonts w:ascii="New Baskerville" w:hAnsi="New Baskerville"/>
              <w:sz w:val="16"/>
              <w:szCs w:val="16"/>
              <w:lang w:val="es-ES"/>
            </w:rPr>
            <w:id w:val="19519388"/>
            <w14:checkbox>
              <w14:checked w14:val="0"/>
              <w14:checkedState w14:val="2612" w14:font="MS Gothic"/>
              <w14:uncheckedState w14:val="2610" w14:font="MS Gothic"/>
            </w14:checkbox>
          </w:sdtPr>
          <w:sdtContent>
            <w:tc>
              <w:tcPr>
                <w:tcW w:w="196" w:type="pct"/>
              </w:tcPr>
              <w:p w14:paraId="2E5BCD7B" w14:textId="6B58CE64" w:rsidR="00FB184C" w:rsidRPr="00A925D6" w:rsidRDefault="00FB184C" w:rsidP="00FB184C">
                <w:pPr>
                  <w:spacing w:after="0"/>
                  <w:cnfStyle w:val="000000100000" w:firstRow="0" w:lastRow="0" w:firstColumn="0" w:lastColumn="0" w:oddVBand="0" w:evenVBand="0" w:oddHBand="1" w:evenHBand="0" w:firstRowFirstColumn="0" w:firstRowLastColumn="0" w:lastRowFirstColumn="0" w:lastRowLastColumn="0"/>
                  <w:rPr>
                    <w:rFonts w:ascii="New Baskerville" w:hAnsi="New Baskerville"/>
                    <w:sz w:val="16"/>
                    <w:szCs w:val="16"/>
                    <w:lang w:val="es-ES"/>
                  </w:rPr>
                </w:pPr>
                <w:r w:rsidRPr="00A925D6">
                  <w:rPr>
                    <w:rFonts w:ascii="Segoe UI Symbol" w:hAnsi="Segoe UI Symbol" w:cs="Segoe UI Symbol"/>
                    <w:sz w:val="16"/>
                    <w:szCs w:val="16"/>
                    <w:lang w:val="es-ES"/>
                  </w:rPr>
                  <w:t>☐</w:t>
                </w:r>
              </w:p>
            </w:tc>
          </w:sdtContent>
        </w:sdt>
        <w:tc>
          <w:tcPr>
            <w:tcW w:w="2337" w:type="pct"/>
            <w:gridSpan w:val="3"/>
          </w:tcPr>
          <w:p w14:paraId="3C367BD0" w14:textId="48F2B994" w:rsidR="00FB184C" w:rsidRPr="00A925D6" w:rsidRDefault="00FB184C" w:rsidP="00FB184C">
            <w:pPr>
              <w:spacing w:after="0"/>
              <w:cnfStyle w:val="000000100000" w:firstRow="0" w:lastRow="0" w:firstColumn="0" w:lastColumn="0" w:oddVBand="0" w:evenVBand="0" w:oddHBand="1" w:evenHBand="0" w:firstRowFirstColumn="0" w:firstRowLastColumn="0" w:lastRowFirstColumn="0" w:lastRowLastColumn="0"/>
              <w:rPr>
                <w:rFonts w:ascii="New Baskerville" w:hAnsi="New Baskerville"/>
                <w:sz w:val="16"/>
                <w:szCs w:val="16"/>
                <w:lang w:val="es-ES"/>
              </w:rPr>
            </w:pPr>
            <w:r w:rsidRPr="00A925D6">
              <w:rPr>
                <w:rFonts w:ascii="New Baskerville" w:hAnsi="New Baskerville"/>
                <w:sz w:val="16"/>
                <w:szCs w:val="16"/>
                <w:lang w:val="es-ES"/>
              </w:rPr>
              <w:t>Estudio previo</w:t>
            </w:r>
          </w:p>
        </w:tc>
      </w:tr>
      <w:tr w:rsidR="00FB184C" w:rsidRPr="00A925D6" w14:paraId="15187491" w14:textId="77777777" w:rsidTr="00AC171C">
        <w:trPr>
          <w:trHeight w:val="286"/>
        </w:trPr>
        <w:sdt>
          <w:sdtPr>
            <w:rPr>
              <w:rFonts w:ascii="New Baskerville" w:hAnsi="New Baskerville"/>
              <w:sz w:val="16"/>
              <w:szCs w:val="16"/>
              <w:lang w:val="es-ES"/>
            </w:rPr>
            <w:id w:val="1641457443"/>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225"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358F729" w14:textId="36B26A39" w:rsidR="00FB184C" w:rsidRPr="00A925D6" w:rsidRDefault="00FB184C" w:rsidP="00FB184C">
                <w:pPr>
                  <w:spacing w:after="0"/>
                  <w:rPr>
                    <w:rFonts w:ascii="New Baskerville" w:hAnsi="New Baskerville"/>
                    <w:sz w:val="16"/>
                    <w:szCs w:val="16"/>
                    <w:lang w:val="es-ES"/>
                  </w:rPr>
                </w:pPr>
                <w:r w:rsidRPr="00A925D6">
                  <w:rPr>
                    <w:rFonts w:ascii="Segoe UI Symbol" w:hAnsi="Segoe UI Symbol" w:cs="Segoe UI Symbol"/>
                    <w:sz w:val="16"/>
                    <w:szCs w:val="16"/>
                    <w:lang w:val="es-ES"/>
                  </w:rPr>
                  <w:t>☐</w:t>
                </w:r>
              </w:p>
            </w:tc>
          </w:sdtContent>
        </w:sdt>
        <w:tc>
          <w:tcPr>
            <w:tcW w:w="2242" w:type="pct"/>
            <w:gridSpan w:val="2"/>
          </w:tcPr>
          <w:p w14:paraId="570E9FE2" w14:textId="75A1DBAE" w:rsidR="00FB184C" w:rsidRPr="00A925D6" w:rsidRDefault="00FB184C" w:rsidP="00FB184C">
            <w:pPr>
              <w:spacing w:after="0"/>
              <w:cnfStyle w:val="000000000000" w:firstRow="0" w:lastRow="0" w:firstColumn="0" w:lastColumn="0" w:oddVBand="0" w:evenVBand="0" w:oddHBand="0" w:evenHBand="0" w:firstRowFirstColumn="0" w:firstRowLastColumn="0" w:lastRowFirstColumn="0" w:lastRowLastColumn="0"/>
              <w:rPr>
                <w:rFonts w:ascii="New Baskerville" w:hAnsi="New Baskerville"/>
                <w:sz w:val="16"/>
                <w:szCs w:val="16"/>
                <w:lang w:val="es-ES"/>
              </w:rPr>
            </w:pPr>
            <w:r w:rsidRPr="00A925D6">
              <w:rPr>
                <w:rFonts w:ascii="New Baskerville" w:hAnsi="New Baskerville"/>
                <w:sz w:val="16"/>
                <w:szCs w:val="16"/>
                <w:lang w:val="es-ES"/>
              </w:rPr>
              <w:t>Presentación</w:t>
            </w:r>
          </w:p>
        </w:tc>
        <w:sdt>
          <w:sdtPr>
            <w:rPr>
              <w:rFonts w:ascii="New Baskerville" w:hAnsi="New Baskerville"/>
              <w:sz w:val="16"/>
              <w:szCs w:val="16"/>
              <w:lang w:val="es-ES"/>
            </w:rPr>
            <w:id w:val="-531656859"/>
            <w14:checkbox>
              <w14:checked w14:val="0"/>
              <w14:checkedState w14:val="2612" w14:font="MS Gothic"/>
              <w14:uncheckedState w14:val="2610" w14:font="MS Gothic"/>
            </w14:checkbox>
          </w:sdtPr>
          <w:sdtContent>
            <w:tc>
              <w:tcPr>
                <w:tcW w:w="196" w:type="pct"/>
              </w:tcPr>
              <w:p w14:paraId="67187F96" w14:textId="22C6484C" w:rsidR="00FB184C" w:rsidRPr="00A925D6" w:rsidRDefault="00FB184C" w:rsidP="00FB184C">
                <w:pPr>
                  <w:spacing w:after="0"/>
                  <w:cnfStyle w:val="000000000000" w:firstRow="0" w:lastRow="0" w:firstColumn="0" w:lastColumn="0" w:oddVBand="0" w:evenVBand="0" w:oddHBand="0" w:evenHBand="0" w:firstRowFirstColumn="0" w:firstRowLastColumn="0" w:lastRowFirstColumn="0" w:lastRowLastColumn="0"/>
                  <w:rPr>
                    <w:rFonts w:ascii="New Baskerville" w:hAnsi="New Baskerville"/>
                    <w:sz w:val="16"/>
                    <w:szCs w:val="16"/>
                    <w:lang w:val="es-ES"/>
                  </w:rPr>
                </w:pPr>
                <w:r w:rsidRPr="00A925D6">
                  <w:rPr>
                    <w:rFonts w:ascii="Segoe UI Symbol" w:hAnsi="Segoe UI Symbol" w:cs="Segoe UI Symbol"/>
                    <w:sz w:val="16"/>
                    <w:szCs w:val="16"/>
                    <w:lang w:val="es-ES"/>
                  </w:rPr>
                  <w:t>☐</w:t>
                </w:r>
              </w:p>
            </w:tc>
          </w:sdtContent>
        </w:sdt>
        <w:tc>
          <w:tcPr>
            <w:tcW w:w="2337" w:type="pct"/>
            <w:gridSpan w:val="3"/>
          </w:tcPr>
          <w:p w14:paraId="491711F3" w14:textId="2BD043CF" w:rsidR="00FB184C" w:rsidRPr="00A925D6" w:rsidRDefault="00FB184C" w:rsidP="00FB184C">
            <w:pPr>
              <w:spacing w:after="0"/>
              <w:cnfStyle w:val="000000000000" w:firstRow="0" w:lastRow="0" w:firstColumn="0" w:lastColumn="0" w:oddVBand="0" w:evenVBand="0" w:oddHBand="0" w:evenHBand="0" w:firstRowFirstColumn="0" w:firstRowLastColumn="0" w:lastRowFirstColumn="0" w:lastRowLastColumn="0"/>
              <w:rPr>
                <w:rFonts w:ascii="New Baskerville" w:hAnsi="New Baskerville"/>
                <w:sz w:val="16"/>
                <w:szCs w:val="16"/>
                <w:lang w:val="es-ES"/>
              </w:rPr>
            </w:pPr>
            <w:r w:rsidRPr="00A925D6">
              <w:rPr>
                <w:rFonts w:ascii="New Baskerville" w:hAnsi="New Baskerville"/>
                <w:sz w:val="16"/>
                <w:szCs w:val="16"/>
                <w:lang w:val="es-ES"/>
              </w:rPr>
              <w:t>Trabajo tutelado</w:t>
            </w:r>
          </w:p>
        </w:tc>
      </w:tr>
      <w:tr w:rsidR="00FB184C" w:rsidRPr="00A925D6" w14:paraId="3D918A66" w14:textId="77777777" w:rsidTr="00AC171C">
        <w:trPr>
          <w:cnfStyle w:val="000000100000" w:firstRow="0" w:lastRow="0" w:firstColumn="0" w:lastColumn="0" w:oddVBand="0" w:evenVBand="0" w:oddHBand="1" w:evenHBand="0" w:firstRowFirstColumn="0" w:firstRowLastColumn="0" w:lastRowFirstColumn="0" w:lastRowLastColumn="0"/>
          <w:trHeight w:val="286"/>
        </w:trPr>
        <w:sdt>
          <w:sdtPr>
            <w:rPr>
              <w:rFonts w:ascii="New Baskerville" w:hAnsi="New Baskerville"/>
              <w:sz w:val="16"/>
              <w:szCs w:val="16"/>
              <w:lang w:val="es-ES"/>
            </w:rPr>
            <w:id w:val="1119483995"/>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225"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E546A55" w14:textId="5D758D48" w:rsidR="00FB184C" w:rsidRPr="00A925D6" w:rsidRDefault="00FB184C" w:rsidP="00FB184C">
                <w:pPr>
                  <w:spacing w:after="0"/>
                  <w:rPr>
                    <w:rFonts w:ascii="New Baskerville" w:hAnsi="New Baskerville"/>
                    <w:sz w:val="16"/>
                    <w:szCs w:val="16"/>
                    <w:lang w:val="es-ES"/>
                  </w:rPr>
                </w:pPr>
                <w:r w:rsidRPr="00A925D6">
                  <w:rPr>
                    <w:rFonts w:ascii="Segoe UI Symbol" w:hAnsi="Segoe UI Symbol" w:cs="Segoe UI Symbol"/>
                    <w:sz w:val="16"/>
                    <w:szCs w:val="16"/>
                    <w:lang w:val="es-ES"/>
                  </w:rPr>
                  <w:t>☐</w:t>
                </w:r>
              </w:p>
            </w:tc>
          </w:sdtContent>
        </w:sdt>
        <w:tc>
          <w:tcPr>
            <w:tcW w:w="2242" w:type="pct"/>
            <w:gridSpan w:val="2"/>
          </w:tcPr>
          <w:p w14:paraId="277FF534" w14:textId="01B9F2BB" w:rsidR="00FB184C" w:rsidRPr="00A925D6" w:rsidRDefault="00FB184C" w:rsidP="00FB184C">
            <w:pPr>
              <w:spacing w:after="0"/>
              <w:cnfStyle w:val="000000100000" w:firstRow="0" w:lastRow="0" w:firstColumn="0" w:lastColumn="0" w:oddVBand="0" w:evenVBand="0" w:oddHBand="1" w:evenHBand="0" w:firstRowFirstColumn="0" w:firstRowLastColumn="0" w:lastRowFirstColumn="0" w:lastRowLastColumn="0"/>
              <w:rPr>
                <w:rFonts w:ascii="New Baskerville" w:hAnsi="New Baskerville"/>
                <w:sz w:val="16"/>
                <w:szCs w:val="16"/>
                <w:lang w:val="es-ES"/>
              </w:rPr>
            </w:pPr>
            <w:r w:rsidRPr="00A925D6">
              <w:rPr>
                <w:rFonts w:ascii="New Baskerville" w:hAnsi="New Baskerville"/>
                <w:sz w:val="16"/>
                <w:szCs w:val="16"/>
                <w:lang w:val="es-ES"/>
              </w:rPr>
              <w:t>Estudio de casos</w:t>
            </w:r>
          </w:p>
        </w:tc>
        <w:sdt>
          <w:sdtPr>
            <w:rPr>
              <w:rFonts w:ascii="New Baskerville" w:hAnsi="New Baskerville"/>
              <w:sz w:val="16"/>
              <w:szCs w:val="16"/>
              <w:lang w:val="es-ES"/>
            </w:rPr>
            <w:id w:val="-2072337713"/>
            <w14:checkbox>
              <w14:checked w14:val="0"/>
              <w14:checkedState w14:val="2612" w14:font="MS Gothic"/>
              <w14:uncheckedState w14:val="2610" w14:font="MS Gothic"/>
            </w14:checkbox>
          </w:sdtPr>
          <w:sdtContent>
            <w:tc>
              <w:tcPr>
                <w:tcW w:w="196" w:type="pct"/>
              </w:tcPr>
              <w:p w14:paraId="72EE99D0" w14:textId="6FC61884" w:rsidR="00FB184C" w:rsidRPr="00A925D6" w:rsidRDefault="00FB184C" w:rsidP="00FB184C">
                <w:pPr>
                  <w:spacing w:after="0"/>
                  <w:cnfStyle w:val="000000100000" w:firstRow="0" w:lastRow="0" w:firstColumn="0" w:lastColumn="0" w:oddVBand="0" w:evenVBand="0" w:oddHBand="1" w:evenHBand="0" w:firstRowFirstColumn="0" w:firstRowLastColumn="0" w:lastRowFirstColumn="0" w:lastRowLastColumn="0"/>
                  <w:rPr>
                    <w:rFonts w:ascii="New Baskerville" w:hAnsi="New Baskerville"/>
                    <w:sz w:val="16"/>
                    <w:szCs w:val="16"/>
                    <w:lang w:val="es-ES"/>
                  </w:rPr>
                </w:pPr>
                <w:r w:rsidRPr="00A925D6">
                  <w:rPr>
                    <w:rFonts w:ascii="Segoe UI Symbol" w:hAnsi="Segoe UI Symbol" w:cs="Segoe UI Symbol"/>
                    <w:sz w:val="16"/>
                    <w:szCs w:val="16"/>
                    <w:lang w:val="es-ES"/>
                  </w:rPr>
                  <w:t>☐</w:t>
                </w:r>
              </w:p>
            </w:tc>
          </w:sdtContent>
        </w:sdt>
        <w:tc>
          <w:tcPr>
            <w:tcW w:w="2337" w:type="pct"/>
            <w:gridSpan w:val="3"/>
          </w:tcPr>
          <w:p w14:paraId="663C979F" w14:textId="1DA76243" w:rsidR="00FB184C" w:rsidRPr="00A925D6" w:rsidRDefault="00FB184C" w:rsidP="00FB184C">
            <w:pPr>
              <w:spacing w:after="0"/>
              <w:cnfStyle w:val="000000100000" w:firstRow="0" w:lastRow="0" w:firstColumn="0" w:lastColumn="0" w:oddVBand="0" w:evenVBand="0" w:oddHBand="1" w:evenHBand="0" w:firstRowFirstColumn="0" w:firstRowLastColumn="0" w:lastRowFirstColumn="0" w:lastRowLastColumn="0"/>
              <w:rPr>
                <w:rFonts w:ascii="New Baskerville" w:hAnsi="New Baskerville"/>
                <w:sz w:val="16"/>
                <w:szCs w:val="16"/>
                <w:lang w:val="es-ES"/>
              </w:rPr>
            </w:pPr>
            <w:r w:rsidRPr="00A925D6">
              <w:rPr>
                <w:rFonts w:ascii="New Baskerville" w:hAnsi="New Baskerville"/>
                <w:sz w:val="16"/>
                <w:szCs w:val="16"/>
                <w:lang w:val="es-ES"/>
              </w:rPr>
              <w:t>Resolución de problemas de forma autónoma</w:t>
            </w:r>
          </w:p>
        </w:tc>
      </w:tr>
      <w:tr w:rsidR="00FB184C" w:rsidRPr="00A925D6" w14:paraId="62726D29" w14:textId="77777777" w:rsidTr="00AC171C">
        <w:trPr>
          <w:trHeight w:val="286"/>
        </w:trPr>
        <w:sdt>
          <w:sdtPr>
            <w:rPr>
              <w:rFonts w:ascii="New Baskerville" w:hAnsi="New Baskerville"/>
              <w:sz w:val="16"/>
              <w:szCs w:val="16"/>
              <w:lang w:val="es-ES"/>
            </w:rPr>
            <w:id w:val="751473817"/>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225"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BC4FCAD" w14:textId="55A18ECE" w:rsidR="00FB184C" w:rsidRPr="00A925D6" w:rsidRDefault="00FB184C" w:rsidP="00FB184C">
                <w:pPr>
                  <w:spacing w:after="0"/>
                  <w:rPr>
                    <w:rFonts w:ascii="New Baskerville" w:hAnsi="New Baskerville"/>
                    <w:sz w:val="16"/>
                    <w:szCs w:val="16"/>
                    <w:lang w:val="es-ES"/>
                  </w:rPr>
                </w:pPr>
                <w:r w:rsidRPr="00A925D6">
                  <w:rPr>
                    <w:rFonts w:ascii="Segoe UI Symbol" w:hAnsi="Segoe UI Symbol" w:cs="Segoe UI Symbol"/>
                    <w:sz w:val="16"/>
                    <w:szCs w:val="16"/>
                    <w:lang w:val="es-ES"/>
                  </w:rPr>
                  <w:t>☐</w:t>
                </w:r>
              </w:p>
            </w:tc>
          </w:sdtContent>
        </w:sdt>
        <w:tc>
          <w:tcPr>
            <w:tcW w:w="2242" w:type="pct"/>
            <w:gridSpan w:val="2"/>
          </w:tcPr>
          <w:p w14:paraId="6F1E3B88" w14:textId="31F04862" w:rsidR="00FB184C" w:rsidRPr="00A925D6" w:rsidRDefault="00FB184C" w:rsidP="00FB184C">
            <w:pPr>
              <w:spacing w:after="0"/>
              <w:cnfStyle w:val="000000000000" w:firstRow="0" w:lastRow="0" w:firstColumn="0" w:lastColumn="0" w:oddVBand="0" w:evenVBand="0" w:oddHBand="0" w:evenHBand="0" w:firstRowFirstColumn="0" w:firstRowLastColumn="0" w:lastRowFirstColumn="0" w:lastRowLastColumn="0"/>
              <w:rPr>
                <w:rFonts w:ascii="New Baskerville" w:hAnsi="New Baskerville"/>
                <w:sz w:val="16"/>
                <w:szCs w:val="16"/>
                <w:lang w:val="es-ES"/>
              </w:rPr>
            </w:pPr>
            <w:r w:rsidRPr="00A925D6">
              <w:rPr>
                <w:rFonts w:ascii="New Baskerville" w:hAnsi="New Baskerville"/>
                <w:sz w:val="16"/>
                <w:szCs w:val="16"/>
                <w:lang w:val="es-ES"/>
              </w:rPr>
              <w:t>Debate</w:t>
            </w:r>
          </w:p>
        </w:tc>
        <w:sdt>
          <w:sdtPr>
            <w:rPr>
              <w:rFonts w:ascii="New Baskerville" w:hAnsi="New Baskerville"/>
              <w:sz w:val="16"/>
              <w:szCs w:val="16"/>
              <w:lang w:val="es-ES"/>
            </w:rPr>
            <w:id w:val="1085035618"/>
            <w14:checkbox>
              <w14:checked w14:val="0"/>
              <w14:checkedState w14:val="2612" w14:font="MS Gothic"/>
              <w14:uncheckedState w14:val="2610" w14:font="MS Gothic"/>
            </w14:checkbox>
          </w:sdtPr>
          <w:sdtContent>
            <w:tc>
              <w:tcPr>
                <w:tcW w:w="196" w:type="pct"/>
              </w:tcPr>
              <w:p w14:paraId="75DEC391" w14:textId="397163CE" w:rsidR="00FB184C" w:rsidRPr="00A925D6" w:rsidRDefault="00FB184C" w:rsidP="00FB184C">
                <w:pPr>
                  <w:spacing w:after="0"/>
                  <w:cnfStyle w:val="000000000000" w:firstRow="0" w:lastRow="0" w:firstColumn="0" w:lastColumn="0" w:oddVBand="0" w:evenVBand="0" w:oddHBand="0" w:evenHBand="0" w:firstRowFirstColumn="0" w:firstRowLastColumn="0" w:lastRowFirstColumn="0" w:lastRowLastColumn="0"/>
                  <w:rPr>
                    <w:rFonts w:ascii="New Baskerville" w:hAnsi="New Baskerville"/>
                    <w:sz w:val="16"/>
                    <w:szCs w:val="16"/>
                    <w:lang w:val="es-ES"/>
                  </w:rPr>
                </w:pPr>
                <w:r w:rsidRPr="00A925D6">
                  <w:rPr>
                    <w:rFonts w:ascii="Segoe UI Symbol" w:hAnsi="Segoe UI Symbol" w:cs="Segoe UI Symbol"/>
                    <w:sz w:val="16"/>
                    <w:szCs w:val="16"/>
                    <w:lang w:val="es-ES"/>
                  </w:rPr>
                  <w:t>☐</w:t>
                </w:r>
              </w:p>
            </w:tc>
          </w:sdtContent>
        </w:sdt>
        <w:tc>
          <w:tcPr>
            <w:tcW w:w="2337" w:type="pct"/>
            <w:gridSpan w:val="3"/>
          </w:tcPr>
          <w:p w14:paraId="13774A84" w14:textId="4E0EA9E8" w:rsidR="00FB184C" w:rsidRPr="00A925D6" w:rsidRDefault="00FB184C" w:rsidP="00FB184C">
            <w:pPr>
              <w:spacing w:after="0"/>
              <w:cnfStyle w:val="000000000000" w:firstRow="0" w:lastRow="0" w:firstColumn="0" w:lastColumn="0" w:oddVBand="0" w:evenVBand="0" w:oddHBand="0" w:evenHBand="0" w:firstRowFirstColumn="0" w:firstRowLastColumn="0" w:lastRowFirstColumn="0" w:lastRowLastColumn="0"/>
              <w:rPr>
                <w:rFonts w:ascii="New Baskerville" w:hAnsi="New Baskerville"/>
                <w:sz w:val="16"/>
                <w:szCs w:val="16"/>
                <w:lang w:val="es-ES"/>
              </w:rPr>
            </w:pPr>
            <w:r w:rsidRPr="00A925D6">
              <w:rPr>
                <w:rFonts w:ascii="New Baskerville" w:hAnsi="New Baskerville"/>
                <w:sz w:val="16"/>
                <w:szCs w:val="16"/>
                <w:lang w:val="es-ES"/>
              </w:rPr>
              <w:t>Foros de discusión</w:t>
            </w:r>
          </w:p>
        </w:tc>
      </w:tr>
      <w:tr w:rsidR="00FB184C" w:rsidRPr="00A925D6" w14:paraId="616EFB47" w14:textId="77777777" w:rsidTr="00AC171C">
        <w:trPr>
          <w:cnfStyle w:val="000000100000" w:firstRow="0" w:lastRow="0" w:firstColumn="0" w:lastColumn="0" w:oddVBand="0" w:evenVBand="0" w:oddHBand="1" w:evenHBand="0" w:firstRowFirstColumn="0" w:firstRowLastColumn="0" w:lastRowFirstColumn="0" w:lastRowLastColumn="0"/>
          <w:trHeight w:val="286"/>
        </w:trPr>
        <w:sdt>
          <w:sdtPr>
            <w:rPr>
              <w:rFonts w:ascii="New Baskerville" w:hAnsi="New Baskerville"/>
              <w:sz w:val="16"/>
              <w:szCs w:val="16"/>
              <w:lang w:val="es-ES"/>
            </w:rPr>
            <w:id w:val="-23175856"/>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225"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B1C758C" w14:textId="6A15B662" w:rsidR="00FB184C" w:rsidRPr="00A925D6" w:rsidRDefault="00FB184C" w:rsidP="00FB184C">
                <w:pPr>
                  <w:spacing w:after="0"/>
                  <w:rPr>
                    <w:rFonts w:ascii="New Baskerville" w:hAnsi="New Baskerville"/>
                    <w:sz w:val="16"/>
                    <w:szCs w:val="16"/>
                    <w:lang w:val="es-ES"/>
                  </w:rPr>
                </w:pPr>
                <w:r w:rsidRPr="00A925D6">
                  <w:rPr>
                    <w:rFonts w:ascii="Segoe UI Symbol" w:hAnsi="Segoe UI Symbol" w:cs="Segoe UI Symbol"/>
                    <w:sz w:val="16"/>
                    <w:szCs w:val="16"/>
                    <w:lang w:val="es-ES"/>
                  </w:rPr>
                  <w:t>☐</w:t>
                </w:r>
              </w:p>
            </w:tc>
          </w:sdtContent>
        </w:sdt>
        <w:tc>
          <w:tcPr>
            <w:tcW w:w="2242" w:type="pct"/>
            <w:gridSpan w:val="2"/>
          </w:tcPr>
          <w:p w14:paraId="0DD68249" w14:textId="5E02C530" w:rsidR="00FB184C" w:rsidRPr="00A925D6" w:rsidRDefault="00FB184C" w:rsidP="00FB184C">
            <w:pPr>
              <w:spacing w:after="0"/>
              <w:cnfStyle w:val="000000100000" w:firstRow="0" w:lastRow="0" w:firstColumn="0" w:lastColumn="0" w:oddVBand="0" w:evenVBand="0" w:oddHBand="1" w:evenHBand="0" w:firstRowFirstColumn="0" w:firstRowLastColumn="0" w:lastRowFirstColumn="0" w:lastRowLastColumn="0"/>
              <w:rPr>
                <w:rFonts w:ascii="New Baskerville" w:hAnsi="New Baskerville"/>
                <w:sz w:val="16"/>
                <w:szCs w:val="16"/>
                <w:lang w:val="es-ES"/>
              </w:rPr>
            </w:pPr>
            <w:r w:rsidRPr="00A925D6">
              <w:rPr>
                <w:rFonts w:ascii="New Baskerville" w:hAnsi="New Baskerville"/>
                <w:sz w:val="16"/>
                <w:szCs w:val="16"/>
                <w:lang w:val="es-ES"/>
              </w:rPr>
              <w:t>Seminario</w:t>
            </w:r>
          </w:p>
        </w:tc>
        <w:sdt>
          <w:sdtPr>
            <w:rPr>
              <w:rFonts w:ascii="New Baskerville" w:hAnsi="New Baskerville"/>
              <w:sz w:val="16"/>
              <w:szCs w:val="16"/>
              <w:lang w:val="es-ES"/>
            </w:rPr>
            <w:id w:val="-1923641328"/>
            <w14:checkbox>
              <w14:checked w14:val="0"/>
              <w14:checkedState w14:val="2612" w14:font="MS Gothic"/>
              <w14:uncheckedState w14:val="2610" w14:font="MS Gothic"/>
            </w14:checkbox>
          </w:sdtPr>
          <w:sdtContent>
            <w:tc>
              <w:tcPr>
                <w:tcW w:w="196" w:type="pct"/>
              </w:tcPr>
              <w:p w14:paraId="7950D8E6" w14:textId="2398FB7B" w:rsidR="00FB184C" w:rsidRPr="00A925D6" w:rsidRDefault="00FB184C" w:rsidP="00FB184C">
                <w:pPr>
                  <w:spacing w:after="0"/>
                  <w:cnfStyle w:val="000000100000" w:firstRow="0" w:lastRow="0" w:firstColumn="0" w:lastColumn="0" w:oddVBand="0" w:evenVBand="0" w:oddHBand="1" w:evenHBand="0" w:firstRowFirstColumn="0" w:firstRowLastColumn="0" w:lastRowFirstColumn="0" w:lastRowLastColumn="0"/>
                  <w:rPr>
                    <w:rFonts w:ascii="New Baskerville" w:hAnsi="New Baskerville"/>
                    <w:sz w:val="16"/>
                    <w:szCs w:val="16"/>
                    <w:lang w:val="es-ES"/>
                  </w:rPr>
                </w:pPr>
                <w:r w:rsidRPr="00A925D6">
                  <w:rPr>
                    <w:rFonts w:ascii="Segoe UI Symbol" w:hAnsi="Segoe UI Symbol" w:cs="Segoe UI Symbol"/>
                    <w:sz w:val="16"/>
                    <w:szCs w:val="16"/>
                    <w:lang w:val="es-ES"/>
                  </w:rPr>
                  <w:t>☐</w:t>
                </w:r>
              </w:p>
            </w:tc>
          </w:sdtContent>
        </w:sdt>
        <w:tc>
          <w:tcPr>
            <w:tcW w:w="2337" w:type="pct"/>
            <w:gridSpan w:val="3"/>
          </w:tcPr>
          <w:p w14:paraId="5AD2BB79" w14:textId="3EF45B20" w:rsidR="00FB184C" w:rsidRPr="00A925D6" w:rsidRDefault="00FB184C" w:rsidP="00FB184C">
            <w:pPr>
              <w:spacing w:after="0"/>
              <w:cnfStyle w:val="000000100000" w:firstRow="0" w:lastRow="0" w:firstColumn="0" w:lastColumn="0" w:oddVBand="0" w:evenVBand="0" w:oddHBand="1" w:evenHBand="0" w:firstRowFirstColumn="0" w:firstRowLastColumn="0" w:lastRowFirstColumn="0" w:lastRowLastColumn="0"/>
              <w:rPr>
                <w:rFonts w:ascii="New Baskerville" w:hAnsi="New Baskerville"/>
                <w:sz w:val="16"/>
                <w:szCs w:val="16"/>
                <w:lang w:val="es-ES"/>
              </w:rPr>
            </w:pPr>
            <w:r w:rsidRPr="00A925D6">
              <w:rPr>
                <w:rFonts w:ascii="New Baskerville" w:hAnsi="New Baskerville"/>
                <w:sz w:val="16"/>
                <w:szCs w:val="16"/>
                <w:lang w:val="es-ES"/>
              </w:rPr>
              <w:t>Aprendizaje colaborativo</w:t>
            </w:r>
          </w:p>
        </w:tc>
      </w:tr>
      <w:tr w:rsidR="00FB184C" w:rsidRPr="00A925D6" w14:paraId="27FA82FE" w14:textId="77777777" w:rsidTr="00AC171C">
        <w:trPr>
          <w:trHeight w:val="286"/>
        </w:trPr>
        <w:sdt>
          <w:sdtPr>
            <w:rPr>
              <w:rFonts w:ascii="New Baskerville" w:hAnsi="New Baskerville"/>
              <w:sz w:val="16"/>
              <w:szCs w:val="16"/>
              <w:lang w:val="es-ES"/>
            </w:rPr>
            <w:id w:val="-15383028"/>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225"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9B0263A" w14:textId="2B539862" w:rsidR="00FB184C" w:rsidRPr="00A925D6" w:rsidRDefault="00FB184C" w:rsidP="00FB184C">
                <w:pPr>
                  <w:spacing w:after="0"/>
                  <w:rPr>
                    <w:rFonts w:ascii="New Baskerville" w:hAnsi="New Baskerville"/>
                    <w:sz w:val="16"/>
                    <w:szCs w:val="16"/>
                    <w:lang w:val="es-ES"/>
                  </w:rPr>
                </w:pPr>
                <w:r w:rsidRPr="00A925D6">
                  <w:rPr>
                    <w:rFonts w:ascii="Segoe UI Symbol" w:hAnsi="Segoe UI Symbol" w:cs="Segoe UI Symbol"/>
                    <w:sz w:val="16"/>
                    <w:szCs w:val="16"/>
                    <w:lang w:val="es-ES"/>
                  </w:rPr>
                  <w:t>☐</w:t>
                </w:r>
              </w:p>
            </w:tc>
          </w:sdtContent>
        </w:sdt>
        <w:tc>
          <w:tcPr>
            <w:tcW w:w="2242" w:type="pct"/>
            <w:gridSpan w:val="2"/>
          </w:tcPr>
          <w:p w14:paraId="15B74342" w14:textId="4109A831" w:rsidR="00FB184C" w:rsidRPr="00A925D6" w:rsidRDefault="00FB184C" w:rsidP="00FB184C">
            <w:pPr>
              <w:spacing w:after="0"/>
              <w:cnfStyle w:val="000000000000" w:firstRow="0" w:lastRow="0" w:firstColumn="0" w:lastColumn="0" w:oddVBand="0" w:evenVBand="0" w:oddHBand="0" w:evenHBand="0" w:firstRowFirstColumn="0" w:firstRowLastColumn="0" w:lastRowFirstColumn="0" w:lastRowLastColumn="0"/>
              <w:rPr>
                <w:rFonts w:ascii="New Baskerville" w:hAnsi="New Baskerville"/>
                <w:sz w:val="16"/>
                <w:szCs w:val="16"/>
                <w:lang w:val="es-ES"/>
              </w:rPr>
            </w:pPr>
            <w:r w:rsidRPr="00A925D6">
              <w:rPr>
                <w:rFonts w:ascii="New Baskerville" w:hAnsi="New Baskerville"/>
                <w:sz w:val="16"/>
                <w:szCs w:val="16"/>
                <w:lang w:val="es-ES"/>
              </w:rPr>
              <w:t>Taller</w:t>
            </w:r>
          </w:p>
        </w:tc>
        <w:sdt>
          <w:sdtPr>
            <w:rPr>
              <w:rFonts w:ascii="New Baskerville" w:hAnsi="New Baskerville"/>
              <w:sz w:val="16"/>
              <w:szCs w:val="16"/>
              <w:lang w:val="es-ES"/>
            </w:rPr>
            <w:id w:val="254871331"/>
            <w14:checkbox>
              <w14:checked w14:val="0"/>
              <w14:checkedState w14:val="2612" w14:font="MS Gothic"/>
              <w14:uncheckedState w14:val="2610" w14:font="MS Gothic"/>
            </w14:checkbox>
          </w:sdtPr>
          <w:sdtContent>
            <w:tc>
              <w:tcPr>
                <w:tcW w:w="196" w:type="pct"/>
              </w:tcPr>
              <w:p w14:paraId="329BF9B1" w14:textId="3F58B25E" w:rsidR="00FB184C" w:rsidRPr="00A925D6" w:rsidRDefault="00FB184C" w:rsidP="00FB184C">
                <w:pPr>
                  <w:spacing w:after="0"/>
                  <w:cnfStyle w:val="000000000000" w:firstRow="0" w:lastRow="0" w:firstColumn="0" w:lastColumn="0" w:oddVBand="0" w:evenVBand="0" w:oddHBand="0" w:evenHBand="0" w:firstRowFirstColumn="0" w:firstRowLastColumn="0" w:lastRowFirstColumn="0" w:lastRowLastColumn="0"/>
                  <w:rPr>
                    <w:rFonts w:ascii="New Baskerville" w:hAnsi="New Baskerville"/>
                    <w:sz w:val="16"/>
                    <w:szCs w:val="16"/>
                    <w:lang w:val="es-ES"/>
                  </w:rPr>
                </w:pPr>
                <w:r w:rsidRPr="00A925D6">
                  <w:rPr>
                    <w:rFonts w:ascii="Segoe UI Symbol" w:hAnsi="Segoe UI Symbol" w:cs="Segoe UI Symbol"/>
                    <w:sz w:val="16"/>
                    <w:szCs w:val="16"/>
                    <w:lang w:val="es-ES"/>
                  </w:rPr>
                  <w:t>☐</w:t>
                </w:r>
              </w:p>
            </w:tc>
          </w:sdtContent>
        </w:sdt>
        <w:tc>
          <w:tcPr>
            <w:tcW w:w="2337" w:type="pct"/>
            <w:gridSpan w:val="3"/>
          </w:tcPr>
          <w:p w14:paraId="79AAC954" w14:textId="48BF8E86" w:rsidR="00FB184C" w:rsidRPr="00A925D6" w:rsidRDefault="00FB184C" w:rsidP="00FB184C">
            <w:pPr>
              <w:spacing w:after="0"/>
              <w:cnfStyle w:val="000000000000" w:firstRow="0" w:lastRow="0" w:firstColumn="0" w:lastColumn="0" w:oddVBand="0" w:evenVBand="0" w:oddHBand="0" w:evenHBand="0" w:firstRowFirstColumn="0" w:firstRowLastColumn="0" w:lastRowFirstColumn="0" w:lastRowLastColumn="0"/>
              <w:rPr>
                <w:rFonts w:ascii="New Baskerville" w:hAnsi="New Baskerville"/>
                <w:sz w:val="16"/>
                <w:szCs w:val="16"/>
                <w:lang w:val="es-ES"/>
              </w:rPr>
            </w:pPr>
            <w:r w:rsidRPr="00A925D6">
              <w:rPr>
                <w:rFonts w:ascii="New Baskerville" w:hAnsi="New Baskerville"/>
                <w:sz w:val="16"/>
                <w:szCs w:val="16"/>
                <w:lang w:val="es-ES"/>
              </w:rPr>
              <w:t>Aprendizaje basado en proyectos</w:t>
            </w:r>
          </w:p>
        </w:tc>
      </w:tr>
      <w:tr w:rsidR="00FB184C" w:rsidRPr="00A925D6" w14:paraId="5E16084B" w14:textId="77777777" w:rsidTr="00AC171C">
        <w:trPr>
          <w:cnfStyle w:val="000000100000" w:firstRow="0" w:lastRow="0" w:firstColumn="0" w:lastColumn="0" w:oddVBand="0" w:evenVBand="0" w:oddHBand="1" w:evenHBand="0" w:firstRowFirstColumn="0" w:firstRowLastColumn="0" w:lastRowFirstColumn="0" w:lastRowLastColumn="0"/>
          <w:trHeight w:val="286"/>
        </w:trPr>
        <w:sdt>
          <w:sdtPr>
            <w:rPr>
              <w:rFonts w:ascii="New Baskerville" w:hAnsi="New Baskerville"/>
              <w:sz w:val="16"/>
              <w:szCs w:val="16"/>
              <w:lang w:val="es-ES"/>
            </w:rPr>
            <w:id w:val="-1851628793"/>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225"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3264B59" w14:textId="2A86294F" w:rsidR="00FB184C" w:rsidRPr="00A925D6" w:rsidRDefault="00FB184C" w:rsidP="00FB184C">
                <w:pPr>
                  <w:spacing w:after="0"/>
                  <w:rPr>
                    <w:rFonts w:ascii="New Baskerville" w:hAnsi="New Baskerville"/>
                    <w:sz w:val="16"/>
                    <w:szCs w:val="16"/>
                    <w:lang w:val="es-ES"/>
                  </w:rPr>
                </w:pPr>
                <w:r w:rsidRPr="00A925D6">
                  <w:rPr>
                    <w:rFonts w:ascii="Segoe UI Symbol" w:hAnsi="Segoe UI Symbol" w:cs="Segoe UI Symbol"/>
                    <w:sz w:val="16"/>
                    <w:szCs w:val="16"/>
                    <w:lang w:val="es-ES"/>
                  </w:rPr>
                  <w:t>☐</w:t>
                </w:r>
              </w:p>
            </w:tc>
          </w:sdtContent>
        </w:sdt>
        <w:tc>
          <w:tcPr>
            <w:tcW w:w="2242" w:type="pct"/>
            <w:gridSpan w:val="2"/>
          </w:tcPr>
          <w:p w14:paraId="2F2568CE" w14:textId="77EB7671" w:rsidR="00FB184C" w:rsidRPr="00A925D6" w:rsidRDefault="00FB184C" w:rsidP="00FB184C">
            <w:pPr>
              <w:spacing w:after="0"/>
              <w:cnfStyle w:val="000000100000" w:firstRow="0" w:lastRow="0" w:firstColumn="0" w:lastColumn="0" w:oddVBand="0" w:evenVBand="0" w:oddHBand="1" w:evenHBand="0" w:firstRowFirstColumn="0" w:firstRowLastColumn="0" w:lastRowFirstColumn="0" w:lastRowLastColumn="0"/>
              <w:rPr>
                <w:rFonts w:ascii="New Baskerville" w:hAnsi="New Baskerville"/>
                <w:sz w:val="16"/>
                <w:szCs w:val="16"/>
                <w:lang w:val="es-ES"/>
              </w:rPr>
            </w:pPr>
            <w:r w:rsidRPr="00A925D6">
              <w:rPr>
                <w:rFonts w:ascii="New Baskerville" w:hAnsi="New Baskerville"/>
                <w:sz w:val="16"/>
                <w:szCs w:val="16"/>
                <w:lang w:val="es-ES"/>
              </w:rPr>
              <w:t>Prácticas en aulas de informática</w:t>
            </w:r>
          </w:p>
        </w:tc>
        <w:sdt>
          <w:sdtPr>
            <w:rPr>
              <w:rFonts w:ascii="New Baskerville" w:hAnsi="New Baskerville"/>
              <w:sz w:val="16"/>
              <w:szCs w:val="16"/>
              <w:lang w:val="es-ES"/>
            </w:rPr>
            <w:id w:val="628593431"/>
            <w14:checkbox>
              <w14:checked w14:val="0"/>
              <w14:checkedState w14:val="2612" w14:font="MS Gothic"/>
              <w14:uncheckedState w14:val="2610" w14:font="MS Gothic"/>
            </w14:checkbox>
          </w:sdtPr>
          <w:sdtContent>
            <w:tc>
              <w:tcPr>
                <w:tcW w:w="196" w:type="pct"/>
              </w:tcPr>
              <w:p w14:paraId="493267A6" w14:textId="77CB845E" w:rsidR="00FB184C" w:rsidRPr="00A925D6" w:rsidRDefault="00FB184C" w:rsidP="00FB184C">
                <w:pPr>
                  <w:spacing w:after="0"/>
                  <w:cnfStyle w:val="000000100000" w:firstRow="0" w:lastRow="0" w:firstColumn="0" w:lastColumn="0" w:oddVBand="0" w:evenVBand="0" w:oddHBand="1" w:evenHBand="0" w:firstRowFirstColumn="0" w:firstRowLastColumn="0" w:lastRowFirstColumn="0" w:lastRowLastColumn="0"/>
                  <w:rPr>
                    <w:rFonts w:ascii="New Baskerville" w:hAnsi="New Baskerville"/>
                    <w:sz w:val="16"/>
                    <w:szCs w:val="16"/>
                    <w:lang w:val="es-ES"/>
                  </w:rPr>
                </w:pPr>
                <w:r w:rsidRPr="00A925D6">
                  <w:rPr>
                    <w:rFonts w:ascii="Segoe UI Symbol" w:hAnsi="Segoe UI Symbol" w:cs="Segoe UI Symbol"/>
                    <w:sz w:val="16"/>
                    <w:szCs w:val="16"/>
                    <w:lang w:val="es-ES"/>
                  </w:rPr>
                  <w:t>☐</w:t>
                </w:r>
              </w:p>
            </w:tc>
          </w:sdtContent>
        </w:sdt>
        <w:tc>
          <w:tcPr>
            <w:tcW w:w="2337" w:type="pct"/>
            <w:gridSpan w:val="3"/>
          </w:tcPr>
          <w:p w14:paraId="50801E44" w14:textId="55A1F43F" w:rsidR="00FB184C" w:rsidRPr="00A925D6" w:rsidRDefault="00FB184C" w:rsidP="00FB184C">
            <w:pPr>
              <w:spacing w:after="0"/>
              <w:cnfStyle w:val="000000100000" w:firstRow="0" w:lastRow="0" w:firstColumn="0" w:lastColumn="0" w:oddVBand="0" w:evenVBand="0" w:oddHBand="1" w:evenHBand="0" w:firstRowFirstColumn="0" w:firstRowLastColumn="0" w:lastRowFirstColumn="0" w:lastRowLastColumn="0"/>
              <w:rPr>
                <w:rFonts w:ascii="New Baskerville" w:hAnsi="New Baskerville"/>
                <w:sz w:val="16"/>
                <w:szCs w:val="16"/>
                <w:lang w:val="es-ES"/>
              </w:rPr>
            </w:pPr>
            <w:r w:rsidRPr="00A925D6">
              <w:rPr>
                <w:rFonts w:ascii="New Baskerville" w:hAnsi="New Baskerville"/>
                <w:sz w:val="16"/>
                <w:szCs w:val="16"/>
                <w:lang w:val="es-ES"/>
              </w:rPr>
              <w:t>Portafolio/Dossier</w:t>
            </w:r>
          </w:p>
        </w:tc>
      </w:tr>
      <w:tr w:rsidR="00FB184C" w:rsidRPr="00A925D6" w14:paraId="238B285A" w14:textId="77777777" w:rsidTr="00AC171C">
        <w:trPr>
          <w:trHeight w:val="286"/>
        </w:trPr>
        <w:sdt>
          <w:sdtPr>
            <w:rPr>
              <w:rFonts w:ascii="New Baskerville" w:hAnsi="New Baskerville"/>
              <w:sz w:val="16"/>
              <w:szCs w:val="16"/>
              <w:lang w:val="es-ES"/>
            </w:rPr>
            <w:id w:val="1292556383"/>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225"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4B51821" w14:textId="1F2BB67A" w:rsidR="00FB184C" w:rsidRPr="00A925D6" w:rsidRDefault="00FB184C" w:rsidP="00FB184C">
                <w:pPr>
                  <w:spacing w:after="0"/>
                  <w:rPr>
                    <w:rFonts w:ascii="New Baskerville" w:hAnsi="New Baskerville"/>
                    <w:sz w:val="16"/>
                    <w:szCs w:val="16"/>
                    <w:lang w:val="es-ES"/>
                  </w:rPr>
                </w:pPr>
                <w:r w:rsidRPr="00A925D6">
                  <w:rPr>
                    <w:rFonts w:ascii="Segoe UI Symbol" w:hAnsi="Segoe UI Symbol" w:cs="Segoe UI Symbol"/>
                    <w:sz w:val="16"/>
                    <w:szCs w:val="16"/>
                    <w:lang w:val="es-ES"/>
                  </w:rPr>
                  <w:t>☐</w:t>
                </w:r>
              </w:p>
            </w:tc>
          </w:sdtContent>
        </w:sdt>
        <w:tc>
          <w:tcPr>
            <w:tcW w:w="2242" w:type="pct"/>
            <w:gridSpan w:val="2"/>
          </w:tcPr>
          <w:p w14:paraId="026B6E41" w14:textId="6B042FAC" w:rsidR="00FB184C" w:rsidRPr="00A925D6" w:rsidRDefault="00FB184C" w:rsidP="00FB184C">
            <w:pPr>
              <w:spacing w:after="0"/>
              <w:cnfStyle w:val="000000000000" w:firstRow="0" w:lastRow="0" w:firstColumn="0" w:lastColumn="0" w:oddVBand="0" w:evenVBand="0" w:oddHBand="0" w:evenHBand="0" w:firstRowFirstColumn="0" w:firstRowLastColumn="0" w:lastRowFirstColumn="0" w:lastRowLastColumn="0"/>
              <w:rPr>
                <w:rFonts w:ascii="New Baskerville" w:hAnsi="New Baskerville"/>
                <w:sz w:val="16"/>
                <w:szCs w:val="16"/>
                <w:lang w:val="es-ES"/>
              </w:rPr>
            </w:pPr>
            <w:r w:rsidRPr="00A925D6">
              <w:rPr>
                <w:rFonts w:ascii="New Baskerville" w:hAnsi="New Baskerville"/>
                <w:sz w:val="16"/>
                <w:szCs w:val="16"/>
                <w:lang w:val="es-ES"/>
              </w:rPr>
              <w:t>Prácticas de laboratorio</w:t>
            </w:r>
          </w:p>
        </w:tc>
        <w:sdt>
          <w:sdtPr>
            <w:rPr>
              <w:rFonts w:ascii="New Baskerville" w:hAnsi="New Baskerville"/>
              <w:sz w:val="16"/>
              <w:szCs w:val="16"/>
              <w:lang w:val="es-ES"/>
            </w:rPr>
            <w:id w:val="940805464"/>
            <w14:checkbox>
              <w14:checked w14:val="0"/>
              <w14:checkedState w14:val="2612" w14:font="MS Gothic"/>
              <w14:uncheckedState w14:val="2610" w14:font="MS Gothic"/>
            </w14:checkbox>
          </w:sdtPr>
          <w:sdtContent>
            <w:tc>
              <w:tcPr>
                <w:tcW w:w="196" w:type="pct"/>
              </w:tcPr>
              <w:p w14:paraId="6E7152EE" w14:textId="4123F685" w:rsidR="00FB184C" w:rsidRPr="00A925D6" w:rsidRDefault="00FB184C" w:rsidP="00FB184C">
                <w:pPr>
                  <w:spacing w:after="0"/>
                  <w:cnfStyle w:val="000000000000" w:firstRow="0" w:lastRow="0" w:firstColumn="0" w:lastColumn="0" w:oddVBand="0" w:evenVBand="0" w:oddHBand="0" w:evenHBand="0" w:firstRowFirstColumn="0" w:firstRowLastColumn="0" w:lastRowFirstColumn="0" w:lastRowLastColumn="0"/>
                  <w:rPr>
                    <w:rFonts w:ascii="New Baskerville" w:hAnsi="New Baskerville"/>
                    <w:sz w:val="16"/>
                    <w:szCs w:val="16"/>
                    <w:lang w:val="es-ES"/>
                  </w:rPr>
                </w:pPr>
                <w:r w:rsidRPr="00A925D6">
                  <w:rPr>
                    <w:rFonts w:ascii="Segoe UI Symbol" w:hAnsi="Segoe UI Symbol" w:cs="Segoe UI Symbol"/>
                    <w:sz w:val="16"/>
                    <w:szCs w:val="16"/>
                    <w:lang w:val="es-ES"/>
                  </w:rPr>
                  <w:t>☐</w:t>
                </w:r>
              </w:p>
            </w:tc>
          </w:sdtContent>
        </w:sdt>
        <w:tc>
          <w:tcPr>
            <w:tcW w:w="2337" w:type="pct"/>
            <w:gridSpan w:val="3"/>
          </w:tcPr>
          <w:p w14:paraId="0E490D2D" w14:textId="1BB519CB" w:rsidR="00FB184C" w:rsidRPr="00A925D6" w:rsidRDefault="00FB184C" w:rsidP="00FB184C">
            <w:pPr>
              <w:spacing w:after="0"/>
              <w:cnfStyle w:val="000000000000" w:firstRow="0" w:lastRow="0" w:firstColumn="0" w:lastColumn="0" w:oddVBand="0" w:evenVBand="0" w:oddHBand="0" w:evenHBand="0" w:firstRowFirstColumn="0" w:firstRowLastColumn="0" w:lastRowFirstColumn="0" w:lastRowLastColumn="0"/>
              <w:rPr>
                <w:rFonts w:ascii="New Baskerville" w:hAnsi="New Baskerville"/>
                <w:sz w:val="16"/>
                <w:szCs w:val="16"/>
                <w:lang w:val="es-ES"/>
              </w:rPr>
            </w:pPr>
            <w:r w:rsidRPr="00A925D6">
              <w:rPr>
                <w:rFonts w:ascii="New Baskerville" w:hAnsi="New Baskerville"/>
                <w:sz w:val="16"/>
                <w:szCs w:val="16"/>
                <w:lang w:val="es-ES"/>
              </w:rPr>
              <w:t>Aprendizaje-servicio</w:t>
            </w:r>
          </w:p>
        </w:tc>
      </w:tr>
      <w:tr w:rsidR="00FB184C" w:rsidRPr="00A925D6" w14:paraId="58104D26" w14:textId="77777777" w:rsidTr="00AC171C">
        <w:trPr>
          <w:cnfStyle w:val="000000100000" w:firstRow="0" w:lastRow="0" w:firstColumn="0" w:lastColumn="0" w:oddVBand="0" w:evenVBand="0" w:oddHBand="1" w:evenHBand="0" w:firstRowFirstColumn="0" w:firstRowLastColumn="0" w:lastRowFirstColumn="0" w:lastRowLastColumn="0"/>
          <w:trHeight w:val="286"/>
        </w:trPr>
        <w:sdt>
          <w:sdtPr>
            <w:rPr>
              <w:rFonts w:ascii="New Baskerville" w:hAnsi="New Baskerville"/>
              <w:sz w:val="16"/>
              <w:szCs w:val="16"/>
              <w:lang w:val="es-ES"/>
            </w:rPr>
            <w:id w:val="468631005"/>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225"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8D83139" w14:textId="1AA5D305" w:rsidR="00FB184C" w:rsidRPr="00A925D6" w:rsidRDefault="00FB184C" w:rsidP="00FB184C">
                <w:pPr>
                  <w:spacing w:after="0"/>
                  <w:rPr>
                    <w:rFonts w:ascii="New Baskerville" w:hAnsi="New Baskerville"/>
                    <w:sz w:val="16"/>
                    <w:szCs w:val="16"/>
                    <w:lang w:val="es-ES"/>
                  </w:rPr>
                </w:pPr>
                <w:r w:rsidRPr="00A925D6">
                  <w:rPr>
                    <w:rFonts w:ascii="Segoe UI Symbol" w:hAnsi="Segoe UI Symbol" w:cs="Segoe UI Symbol"/>
                    <w:sz w:val="16"/>
                    <w:szCs w:val="16"/>
                    <w:lang w:val="es-ES"/>
                  </w:rPr>
                  <w:t>☐</w:t>
                </w:r>
              </w:p>
            </w:tc>
          </w:sdtContent>
        </w:sdt>
        <w:tc>
          <w:tcPr>
            <w:tcW w:w="2242" w:type="pct"/>
            <w:gridSpan w:val="2"/>
          </w:tcPr>
          <w:p w14:paraId="68E51BAA" w14:textId="669D3244" w:rsidR="00FB184C" w:rsidRPr="00A925D6" w:rsidRDefault="00FB184C" w:rsidP="00FB184C">
            <w:pPr>
              <w:spacing w:after="0"/>
              <w:cnfStyle w:val="000000100000" w:firstRow="0" w:lastRow="0" w:firstColumn="0" w:lastColumn="0" w:oddVBand="0" w:evenVBand="0" w:oddHBand="1" w:evenHBand="0" w:firstRowFirstColumn="0" w:firstRowLastColumn="0" w:lastRowFirstColumn="0" w:lastRowLastColumn="0"/>
              <w:rPr>
                <w:rFonts w:ascii="New Baskerville" w:hAnsi="New Baskerville"/>
                <w:sz w:val="16"/>
                <w:szCs w:val="16"/>
                <w:lang w:val="es-ES"/>
              </w:rPr>
            </w:pPr>
            <w:r w:rsidRPr="00A925D6">
              <w:rPr>
                <w:rFonts w:ascii="New Baskerville" w:hAnsi="New Baskerville"/>
                <w:sz w:val="16"/>
                <w:szCs w:val="16"/>
                <w:lang w:val="es-ES"/>
              </w:rPr>
              <w:t>Salidas de estudio</w:t>
            </w:r>
          </w:p>
        </w:tc>
        <w:sdt>
          <w:sdtPr>
            <w:rPr>
              <w:rFonts w:ascii="New Baskerville" w:hAnsi="New Baskerville"/>
              <w:sz w:val="16"/>
              <w:szCs w:val="16"/>
              <w:lang w:val="es-ES"/>
            </w:rPr>
            <w:id w:val="-917400214"/>
            <w14:checkbox>
              <w14:checked w14:val="0"/>
              <w14:checkedState w14:val="2612" w14:font="MS Gothic"/>
              <w14:uncheckedState w14:val="2610" w14:font="MS Gothic"/>
            </w14:checkbox>
          </w:sdtPr>
          <w:sdtContent>
            <w:tc>
              <w:tcPr>
                <w:tcW w:w="196" w:type="pct"/>
              </w:tcPr>
              <w:p w14:paraId="38633F4C" w14:textId="0DAB538C" w:rsidR="00FB184C" w:rsidRPr="00A925D6" w:rsidRDefault="00FB184C" w:rsidP="00FB184C">
                <w:pPr>
                  <w:spacing w:after="0"/>
                  <w:cnfStyle w:val="000000100000" w:firstRow="0" w:lastRow="0" w:firstColumn="0" w:lastColumn="0" w:oddVBand="0" w:evenVBand="0" w:oddHBand="1" w:evenHBand="0" w:firstRowFirstColumn="0" w:firstRowLastColumn="0" w:lastRowFirstColumn="0" w:lastRowLastColumn="0"/>
                  <w:rPr>
                    <w:rFonts w:ascii="New Baskerville" w:hAnsi="New Baskerville"/>
                    <w:sz w:val="16"/>
                    <w:szCs w:val="16"/>
                    <w:lang w:val="es-ES"/>
                  </w:rPr>
                </w:pPr>
                <w:r w:rsidRPr="00A925D6">
                  <w:rPr>
                    <w:rFonts w:ascii="Segoe UI Symbol" w:hAnsi="Segoe UI Symbol" w:cs="Segoe UI Symbol"/>
                    <w:sz w:val="16"/>
                    <w:szCs w:val="16"/>
                    <w:lang w:val="es-ES"/>
                  </w:rPr>
                  <w:t>☐</w:t>
                </w:r>
              </w:p>
            </w:tc>
          </w:sdtContent>
        </w:sdt>
        <w:tc>
          <w:tcPr>
            <w:tcW w:w="2337" w:type="pct"/>
            <w:gridSpan w:val="3"/>
          </w:tcPr>
          <w:p w14:paraId="2C97D698" w14:textId="00B0CA53" w:rsidR="00FB184C" w:rsidRPr="00A925D6" w:rsidRDefault="00FB184C" w:rsidP="00FB184C">
            <w:pPr>
              <w:spacing w:after="0"/>
              <w:cnfStyle w:val="000000100000" w:firstRow="0" w:lastRow="0" w:firstColumn="0" w:lastColumn="0" w:oddVBand="0" w:evenVBand="0" w:oddHBand="1" w:evenHBand="0" w:firstRowFirstColumn="0" w:firstRowLastColumn="0" w:lastRowFirstColumn="0" w:lastRowLastColumn="0"/>
              <w:rPr>
                <w:rFonts w:ascii="New Baskerville" w:hAnsi="New Baskerville"/>
                <w:sz w:val="16"/>
                <w:szCs w:val="16"/>
                <w:lang w:val="es-ES"/>
              </w:rPr>
            </w:pPr>
            <w:r w:rsidRPr="00A925D6">
              <w:rPr>
                <w:rFonts w:ascii="New Baskerville" w:hAnsi="New Baskerville"/>
                <w:sz w:val="16"/>
                <w:szCs w:val="16"/>
                <w:lang w:val="es-ES"/>
              </w:rPr>
              <w:t>Metodologías basadas en la investigación</w:t>
            </w:r>
          </w:p>
        </w:tc>
      </w:tr>
      <w:tr w:rsidR="00FB184C" w:rsidRPr="00A925D6" w14:paraId="545166C8" w14:textId="77777777" w:rsidTr="00AC171C">
        <w:trPr>
          <w:trHeight w:val="286"/>
        </w:trPr>
        <w:sdt>
          <w:sdtPr>
            <w:rPr>
              <w:rFonts w:ascii="New Baskerville" w:hAnsi="New Baskerville"/>
              <w:sz w:val="16"/>
              <w:szCs w:val="16"/>
              <w:lang w:val="es-ES"/>
            </w:rPr>
            <w:id w:val="530230375"/>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225" w:type="pct"/>
                <w:tcBorders>
                  <w:top w:val="none" w:sz="0" w:space="0" w:color="auto"/>
                  <w:left w:val="none" w:sz="0" w:space="0" w:color="auto"/>
                  <w:bottom w:val="single" w:sz="4" w:space="0" w:color="auto"/>
                  <w:right w:val="none" w:sz="0" w:space="0" w:color="auto"/>
                  <w:tl2br w:val="none" w:sz="0" w:space="0" w:color="auto"/>
                  <w:tr2bl w:val="none" w:sz="0" w:space="0" w:color="auto"/>
                </w:tcBorders>
              </w:tcPr>
              <w:p w14:paraId="2F6551BC" w14:textId="379E5789" w:rsidR="00FB184C" w:rsidRPr="00A925D6" w:rsidRDefault="00FB184C" w:rsidP="00FB184C">
                <w:pPr>
                  <w:spacing w:after="0"/>
                  <w:rPr>
                    <w:rFonts w:ascii="New Baskerville" w:hAnsi="New Baskerville"/>
                    <w:sz w:val="16"/>
                    <w:szCs w:val="16"/>
                    <w:lang w:val="es-ES"/>
                  </w:rPr>
                </w:pPr>
                <w:r w:rsidRPr="00A925D6">
                  <w:rPr>
                    <w:rFonts w:ascii="Segoe UI Symbol" w:hAnsi="Segoe UI Symbol" w:cs="Segoe UI Symbol"/>
                    <w:sz w:val="16"/>
                    <w:szCs w:val="16"/>
                    <w:lang w:val="es-ES"/>
                  </w:rPr>
                  <w:t>☐</w:t>
                </w:r>
              </w:p>
            </w:tc>
          </w:sdtContent>
        </w:sdt>
        <w:tc>
          <w:tcPr>
            <w:tcW w:w="2242" w:type="pct"/>
            <w:gridSpan w:val="2"/>
            <w:tcBorders>
              <w:bottom w:val="single" w:sz="4" w:space="0" w:color="auto"/>
            </w:tcBorders>
          </w:tcPr>
          <w:p w14:paraId="5CFD668C" w14:textId="5090EDC6" w:rsidR="00FB184C" w:rsidRPr="00A925D6" w:rsidRDefault="00FB184C" w:rsidP="00FB184C">
            <w:pPr>
              <w:spacing w:after="0"/>
              <w:cnfStyle w:val="000000000000" w:firstRow="0" w:lastRow="0" w:firstColumn="0" w:lastColumn="0" w:oddVBand="0" w:evenVBand="0" w:oddHBand="0" w:evenHBand="0" w:firstRowFirstColumn="0" w:firstRowLastColumn="0" w:lastRowFirstColumn="0" w:lastRowLastColumn="0"/>
              <w:rPr>
                <w:rFonts w:ascii="New Baskerville" w:hAnsi="New Baskerville"/>
                <w:sz w:val="16"/>
                <w:szCs w:val="16"/>
                <w:lang w:val="es-ES"/>
              </w:rPr>
            </w:pPr>
            <w:r w:rsidRPr="00A925D6">
              <w:rPr>
                <w:rFonts w:ascii="New Baskerville" w:hAnsi="New Baskerville"/>
                <w:sz w:val="16"/>
                <w:szCs w:val="16"/>
                <w:lang w:val="es-ES"/>
              </w:rPr>
              <w:t>Prácticas de campo</w:t>
            </w:r>
          </w:p>
        </w:tc>
        <w:sdt>
          <w:sdtPr>
            <w:rPr>
              <w:rFonts w:ascii="New Baskerville" w:hAnsi="New Baskerville"/>
              <w:sz w:val="16"/>
              <w:szCs w:val="16"/>
              <w:lang w:val="es-ES"/>
            </w:rPr>
            <w:id w:val="1685324491"/>
            <w14:checkbox>
              <w14:checked w14:val="0"/>
              <w14:checkedState w14:val="2612" w14:font="MS Gothic"/>
              <w14:uncheckedState w14:val="2610" w14:font="MS Gothic"/>
            </w14:checkbox>
          </w:sdtPr>
          <w:sdtContent>
            <w:tc>
              <w:tcPr>
                <w:tcW w:w="196" w:type="pct"/>
                <w:tcBorders>
                  <w:bottom w:val="single" w:sz="4" w:space="0" w:color="auto"/>
                </w:tcBorders>
              </w:tcPr>
              <w:p w14:paraId="0053ED1E" w14:textId="194E88ED" w:rsidR="00FB184C" w:rsidRPr="00A925D6" w:rsidRDefault="00FB184C" w:rsidP="00FB184C">
                <w:pPr>
                  <w:spacing w:after="0"/>
                  <w:cnfStyle w:val="000000000000" w:firstRow="0" w:lastRow="0" w:firstColumn="0" w:lastColumn="0" w:oddVBand="0" w:evenVBand="0" w:oddHBand="0" w:evenHBand="0" w:firstRowFirstColumn="0" w:firstRowLastColumn="0" w:lastRowFirstColumn="0" w:lastRowLastColumn="0"/>
                  <w:rPr>
                    <w:rFonts w:ascii="New Baskerville" w:hAnsi="New Baskerville"/>
                    <w:sz w:val="16"/>
                    <w:szCs w:val="16"/>
                    <w:lang w:val="es-ES"/>
                  </w:rPr>
                </w:pPr>
                <w:r w:rsidRPr="00A925D6">
                  <w:rPr>
                    <w:rFonts w:ascii="Segoe UI Symbol" w:hAnsi="Segoe UI Symbol" w:cs="Segoe UI Symbol"/>
                    <w:sz w:val="16"/>
                    <w:szCs w:val="16"/>
                    <w:lang w:val="es-ES"/>
                  </w:rPr>
                  <w:t>☐</w:t>
                </w:r>
              </w:p>
            </w:tc>
          </w:sdtContent>
        </w:sdt>
        <w:tc>
          <w:tcPr>
            <w:tcW w:w="2337" w:type="pct"/>
            <w:gridSpan w:val="3"/>
            <w:tcBorders>
              <w:bottom w:val="single" w:sz="4" w:space="0" w:color="auto"/>
            </w:tcBorders>
          </w:tcPr>
          <w:p w14:paraId="046C9309" w14:textId="74E7BD78" w:rsidR="00FB184C" w:rsidRPr="00A925D6" w:rsidRDefault="00FB184C" w:rsidP="00FB184C">
            <w:pPr>
              <w:spacing w:after="0"/>
              <w:cnfStyle w:val="000000000000" w:firstRow="0" w:lastRow="0" w:firstColumn="0" w:lastColumn="0" w:oddVBand="0" w:evenVBand="0" w:oddHBand="0" w:evenHBand="0" w:firstRowFirstColumn="0" w:firstRowLastColumn="0" w:lastRowFirstColumn="0" w:lastRowLastColumn="0"/>
              <w:rPr>
                <w:rFonts w:ascii="New Baskerville" w:hAnsi="New Baskerville"/>
                <w:sz w:val="16"/>
                <w:szCs w:val="16"/>
                <w:lang w:val="es-ES"/>
              </w:rPr>
            </w:pPr>
            <w:proofErr w:type="spellStart"/>
            <w:r w:rsidRPr="00A925D6">
              <w:rPr>
                <w:rFonts w:ascii="New Baskerville" w:hAnsi="New Baskerville"/>
                <w:sz w:val="16"/>
                <w:szCs w:val="16"/>
                <w:lang w:val="es-ES"/>
              </w:rPr>
              <w:t>Design</w:t>
            </w:r>
            <w:proofErr w:type="spellEnd"/>
            <w:r w:rsidRPr="00A925D6">
              <w:rPr>
                <w:rFonts w:ascii="New Baskerville" w:hAnsi="New Baskerville"/>
                <w:sz w:val="16"/>
                <w:szCs w:val="16"/>
                <w:lang w:val="es-ES"/>
              </w:rPr>
              <w:t xml:space="preserve"> </w:t>
            </w:r>
            <w:proofErr w:type="spellStart"/>
            <w:r w:rsidRPr="00A925D6">
              <w:rPr>
                <w:rFonts w:ascii="New Baskerville" w:hAnsi="New Baskerville"/>
                <w:sz w:val="16"/>
                <w:szCs w:val="16"/>
                <w:lang w:val="es-ES"/>
              </w:rPr>
              <w:t>thinking</w:t>
            </w:r>
            <w:proofErr w:type="spellEnd"/>
          </w:p>
        </w:tc>
      </w:tr>
      <w:tr w:rsidR="00FB184C" w:rsidRPr="000704D8" w14:paraId="7E6474D4" w14:textId="77777777" w:rsidTr="00AC1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4" w:space="0" w:color="auto"/>
              <w:left w:val="none" w:sz="0" w:space="0" w:color="auto"/>
              <w:bottom w:val="none" w:sz="0" w:space="0" w:color="auto"/>
              <w:right w:val="none" w:sz="0" w:space="0" w:color="auto"/>
              <w:tl2br w:val="none" w:sz="0" w:space="0" w:color="auto"/>
              <w:tr2bl w:val="none" w:sz="0" w:space="0" w:color="auto"/>
            </w:tcBorders>
          </w:tcPr>
          <w:p w14:paraId="2BF202DC" w14:textId="360118A8" w:rsidR="00FB184C" w:rsidRPr="000704D8" w:rsidRDefault="00FB184C" w:rsidP="000704D8">
            <w:pPr>
              <w:spacing w:after="0"/>
              <w:jc w:val="center"/>
              <w:rPr>
                <w:rFonts w:ascii="New Baskerville" w:hAnsi="New Baskerville"/>
                <w:b/>
                <w:bCs/>
                <w:sz w:val="16"/>
                <w:szCs w:val="16"/>
                <w:lang w:val="es-ES"/>
              </w:rPr>
            </w:pPr>
            <w:r w:rsidRPr="000704D8">
              <w:rPr>
                <w:rFonts w:ascii="New Baskerville" w:hAnsi="New Baskerville"/>
                <w:b/>
                <w:bCs/>
                <w:sz w:val="16"/>
                <w:szCs w:val="16"/>
                <w:lang w:val="es-ES"/>
              </w:rPr>
              <w:t>Sistemas de Evaluación</w:t>
            </w:r>
            <w:r w:rsidR="00AC171C" w:rsidRPr="000704D8">
              <w:rPr>
                <w:rFonts w:ascii="New Baskerville" w:hAnsi="New Baskerville"/>
                <w:b/>
                <w:bCs/>
                <w:sz w:val="16"/>
                <w:szCs w:val="16"/>
                <w:lang w:val="es-ES"/>
              </w:rPr>
              <w:t xml:space="preserve"> *</w:t>
            </w:r>
          </w:p>
        </w:tc>
      </w:tr>
      <w:tr w:rsidR="00FB184C" w:rsidRPr="000704D8" w14:paraId="7A474EDA" w14:textId="77777777" w:rsidTr="00AC171C">
        <w:trPr>
          <w:trHeight w:val="279"/>
        </w:trPr>
        <w:tc>
          <w:tcPr>
            <w:cnfStyle w:val="001000000000" w:firstRow="0" w:lastRow="0" w:firstColumn="1" w:lastColumn="0" w:oddVBand="0" w:evenVBand="0" w:oddHBand="0" w:evenHBand="0" w:firstRowFirstColumn="0" w:firstRowLastColumn="0" w:lastRowFirstColumn="0" w:lastRowLastColumn="0"/>
            <w:tcW w:w="2866" w:type="pct"/>
            <w:gridSpan w:val="5"/>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EE2F115" w14:textId="77777777" w:rsidR="00FB184C" w:rsidRPr="000704D8" w:rsidRDefault="00FB184C" w:rsidP="00FB184C">
            <w:pPr>
              <w:spacing w:after="0"/>
              <w:rPr>
                <w:rFonts w:ascii="New Baskerville" w:hAnsi="New Baskerville"/>
                <w:b/>
                <w:bCs/>
                <w:sz w:val="16"/>
                <w:szCs w:val="16"/>
                <w:lang w:val="es-ES"/>
              </w:rPr>
            </w:pPr>
            <w:r w:rsidRPr="000704D8">
              <w:rPr>
                <w:rFonts w:ascii="New Baskerville" w:hAnsi="New Baskerville"/>
                <w:b/>
                <w:bCs/>
                <w:sz w:val="16"/>
                <w:szCs w:val="16"/>
                <w:lang w:val="es-ES"/>
              </w:rPr>
              <w:t>Sistema de evaluación</w:t>
            </w:r>
          </w:p>
        </w:tc>
        <w:tc>
          <w:tcPr>
            <w:tcW w:w="1074" w:type="pct"/>
          </w:tcPr>
          <w:p w14:paraId="1347AD70" w14:textId="77777777" w:rsidR="00FB184C" w:rsidRPr="000704D8" w:rsidRDefault="00FB184C" w:rsidP="00FB184C">
            <w:pPr>
              <w:spacing w:after="0"/>
              <w:cnfStyle w:val="000000000000" w:firstRow="0" w:lastRow="0" w:firstColumn="0" w:lastColumn="0" w:oddVBand="0" w:evenVBand="0" w:oddHBand="0" w:evenHBand="0" w:firstRowFirstColumn="0" w:firstRowLastColumn="0" w:lastRowFirstColumn="0" w:lastRowLastColumn="0"/>
              <w:rPr>
                <w:rFonts w:ascii="New Baskerville" w:hAnsi="New Baskerville"/>
                <w:b/>
                <w:bCs/>
                <w:sz w:val="16"/>
                <w:szCs w:val="16"/>
                <w:lang w:val="es-ES"/>
              </w:rPr>
            </w:pPr>
            <w:r w:rsidRPr="000704D8">
              <w:rPr>
                <w:rFonts w:ascii="New Baskerville" w:hAnsi="New Baskerville"/>
                <w:b/>
                <w:bCs/>
                <w:sz w:val="16"/>
                <w:szCs w:val="16"/>
                <w:lang w:val="es-ES"/>
              </w:rPr>
              <w:t>Ponderación mínima</w:t>
            </w:r>
          </w:p>
        </w:tc>
        <w:tc>
          <w:tcPr>
            <w:tcW w:w="1060" w:type="pct"/>
          </w:tcPr>
          <w:p w14:paraId="3FD57070" w14:textId="77777777" w:rsidR="00FB184C" w:rsidRPr="000704D8" w:rsidRDefault="00FB184C" w:rsidP="00FB184C">
            <w:pPr>
              <w:spacing w:after="0"/>
              <w:cnfStyle w:val="000000000000" w:firstRow="0" w:lastRow="0" w:firstColumn="0" w:lastColumn="0" w:oddVBand="0" w:evenVBand="0" w:oddHBand="0" w:evenHBand="0" w:firstRowFirstColumn="0" w:firstRowLastColumn="0" w:lastRowFirstColumn="0" w:lastRowLastColumn="0"/>
              <w:rPr>
                <w:rFonts w:ascii="New Baskerville" w:hAnsi="New Baskerville"/>
                <w:b/>
                <w:bCs/>
                <w:sz w:val="16"/>
                <w:szCs w:val="16"/>
                <w:lang w:val="es-ES"/>
              </w:rPr>
            </w:pPr>
            <w:r w:rsidRPr="000704D8">
              <w:rPr>
                <w:rFonts w:ascii="New Baskerville" w:hAnsi="New Baskerville"/>
                <w:b/>
                <w:bCs/>
                <w:sz w:val="16"/>
                <w:szCs w:val="16"/>
                <w:lang w:val="es-ES"/>
              </w:rPr>
              <w:t>Ponderación máxima</w:t>
            </w:r>
          </w:p>
        </w:tc>
      </w:tr>
      <w:tr w:rsidR="00FB184C" w:rsidRPr="00A925D6" w14:paraId="0CA030BA" w14:textId="77777777" w:rsidTr="00AC171C">
        <w:trPr>
          <w:cnfStyle w:val="000000100000" w:firstRow="0" w:lastRow="0" w:firstColumn="0" w:lastColumn="0" w:oddVBand="0" w:evenVBand="0" w:oddHBand="1" w:evenHBand="0" w:firstRowFirstColumn="0" w:firstRowLastColumn="0" w:lastRowFirstColumn="0" w:lastRowLastColumn="0"/>
          <w:trHeight w:val="277"/>
        </w:trPr>
        <w:sdt>
          <w:sdtPr>
            <w:rPr>
              <w:rFonts w:ascii="New Baskerville" w:hAnsi="New Baskerville"/>
              <w:sz w:val="16"/>
              <w:szCs w:val="16"/>
              <w:lang w:val="es-ES"/>
            </w:rPr>
            <w:id w:val="-124082956"/>
            <w:placeholder>
              <w:docPart w:val="34F80029655E4FD9B672FEC2C0302E07"/>
            </w:placeholder>
            <w:showingPlcHdr/>
            <w:dropDownList>
              <w:listItem w:value="Elija un elemento."/>
              <w:listItem w:displayText="Examen de preguntas objetivas" w:value="Examen de preguntas objetivas"/>
              <w:listItem w:displayText="Examne de preguntas de desarrollo" w:value="Examne de preguntas de desarrollo"/>
              <w:listItem w:displayText="Examen oral" w:value="Examen oral"/>
              <w:listItem w:displayText="Resolución de problemas y/o ejercicios" w:value="Resolución de problemas y/o ejercicios"/>
              <w:listItem w:displayText="Estudio de casos" w:value="Estudio de casos"/>
              <w:listItem w:displayText="Prácticas de laboratorio" w:value="Prácticas de laboratorio"/>
              <w:listItem w:displayText="Simulación o Role Playing" w:value="Simulación o Role Playing"/>
              <w:listItem w:displayText="Trabajo" w:value="Trabajo"/>
              <w:listItem w:displayText="Informe de prácticas" w:value="Informe de prácticas"/>
              <w:listItem w:displayText="Informe de prácticas externas" w:value="Informe de prácticas externas"/>
              <w:listItem w:displayText="Proyecto" w:value="Proyecto"/>
              <w:listItem w:displayText="Portafolio/Dossier" w:value="Portafolio/Dossier"/>
              <w:listItem w:displayText="Presentaciones" w:value="Presentaciones"/>
              <w:listItem w:displayText="Debate" w:value="Debate"/>
              <w:listItem w:displayText="Autoevaluación" w:value="Autoevaluación"/>
              <w:listItem w:displayText="Observación sistemática" w:value="Observación sistemática"/>
            </w:dropDownList>
          </w:sdtPr>
          <w:sdtContent>
            <w:tc>
              <w:tcPr>
                <w:cnfStyle w:val="001000000000" w:firstRow="0" w:lastRow="0" w:firstColumn="1" w:lastColumn="0" w:oddVBand="0" w:evenVBand="0" w:oddHBand="0" w:evenHBand="0" w:firstRowFirstColumn="0" w:firstRowLastColumn="0" w:lastRowFirstColumn="0" w:lastRowLastColumn="0"/>
                <w:tcW w:w="2866" w:type="pct"/>
                <w:gridSpan w:val="5"/>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CA8FD0E" w14:textId="77777777" w:rsidR="00FB184C" w:rsidRPr="00A925D6" w:rsidRDefault="00FB184C" w:rsidP="00FB184C">
                <w:pPr>
                  <w:spacing w:after="0"/>
                  <w:rPr>
                    <w:rFonts w:ascii="New Baskerville" w:hAnsi="New Baskerville"/>
                    <w:sz w:val="16"/>
                    <w:szCs w:val="16"/>
                    <w:lang w:val="es-ES"/>
                  </w:rPr>
                </w:pPr>
                <w:r w:rsidRPr="00A925D6">
                  <w:rPr>
                    <w:rFonts w:ascii="New Baskerville" w:hAnsi="New Baskerville"/>
                    <w:sz w:val="16"/>
                    <w:szCs w:val="16"/>
                    <w:lang w:val="es-ES"/>
                  </w:rPr>
                  <w:t>Elija un elemento.</w:t>
                </w:r>
              </w:p>
            </w:tc>
          </w:sdtContent>
        </w:sdt>
        <w:tc>
          <w:tcPr>
            <w:tcW w:w="1074" w:type="pct"/>
          </w:tcPr>
          <w:p w14:paraId="1A00BF4E" w14:textId="77777777" w:rsidR="00FB184C" w:rsidRPr="00A925D6" w:rsidRDefault="00FB184C" w:rsidP="00FB184C">
            <w:pPr>
              <w:spacing w:after="0"/>
              <w:cnfStyle w:val="000000100000" w:firstRow="0" w:lastRow="0" w:firstColumn="0" w:lastColumn="0" w:oddVBand="0" w:evenVBand="0" w:oddHBand="1" w:evenHBand="0" w:firstRowFirstColumn="0" w:firstRowLastColumn="0" w:lastRowFirstColumn="0" w:lastRowLastColumn="0"/>
              <w:rPr>
                <w:rFonts w:ascii="New Baskerville" w:hAnsi="New Baskerville"/>
                <w:sz w:val="16"/>
                <w:szCs w:val="16"/>
                <w:lang w:val="es-ES"/>
              </w:rPr>
            </w:pPr>
          </w:p>
        </w:tc>
        <w:tc>
          <w:tcPr>
            <w:tcW w:w="1060" w:type="pct"/>
          </w:tcPr>
          <w:p w14:paraId="29B7D62C" w14:textId="77777777" w:rsidR="00FB184C" w:rsidRPr="00A925D6" w:rsidRDefault="00FB184C" w:rsidP="00FB184C">
            <w:pPr>
              <w:spacing w:after="0"/>
              <w:cnfStyle w:val="000000100000" w:firstRow="0" w:lastRow="0" w:firstColumn="0" w:lastColumn="0" w:oddVBand="0" w:evenVBand="0" w:oddHBand="1" w:evenHBand="0" w:firstRowFirstColumn="0" w:firstRowLastColumn="0" w:lastRowFirstColumn="0" w:lastRowLastColumn="0"/>
              <w:rPr>
                <w:rFonts w:ascii="New Baskerville" w:hAnsi="New Baskerville"/>
                <w:sz w:val="16"/>
                <w:szCs w:val="16"/>
                <w:lang w:val="es-ES"/>
              </w:rPr>
            </w:pPr>
          </w:p>
        </w:tc>
      </w:tr>
      <w:tr w:rsidR="00FB184C" w:rsidRPr="00A925D6" w14:paraId="5DC63755" w14:textId="77777777" w:rsidTr="00AC171C">
        <w:trPr>
          <w:trHeight w:val="277"/>
        </w:trPr>
        <w:sdt>
          <w:sdtPr>
            <w:rPr>
              <w:rFonts w:ascii="New Baskerville" w:hAnsi="New Baskerville"/>
              <w:sz w:val="16"/>
              <w:szCs w:val="16"/>
              <w:lang w:val="es-ES"/>
            </w:rPr>
            <w:id w:val="-395445081"/>
            <w:placeholder>
              <w:docPart w:val="A11913CFC0354013B4C086085020FD1A"/>
            </w:placeholder>
            <w:showingPlcHdr/>
            <w:dropDownList>
              <w:listItem w:value="Elija un elemento."/>
              <w:listItem w:displayText="Examen de preguntas objetivas" w:value="Examen de preguntas objetivas"/>
              <w:listItem w:displayText="Examne de preguntas de desarrollo" w:value="Examne de preguntas de desarrollo"/>
              <w:listItem w:displayText="Examen oral" w:value="Examen oral"/>
              <w:listItem w:displayText="Resolución de problemas y/o ejercicios" w:value="Resolución de problemas y/o ejercicios"/>
              <w:listItem w:displayText="Estudio de casos" w:value="Estudio de casos"/>
              <w:listItem w:displayText="Prácticas de laboratorio" w:value="Prácticas de laboratorio"/>
              <w:listItem w:displayText="Simulación o Role Playing" w:value="Simulación o Role Playing"/>
              <w:listItem w:displayText="Trabajo" w:value="Trabajo"/>
              <w:listItem w:displayText="Informe de prácticas" w:value="Informe de prácticas"/>
              <w:listItem w:displayText="Informe de prácticas externas" w:value="Informe de prácticas externas"/>
              <w:listItem w:displayText="Proyecto" w:value="Proyecto"/>
              <w:listItem w:displayText="Portafolio/Dossier" w:value="Portafolio/Dossier"/>
              <w:listItem w:displayText="Presentaciones" w:value="Presentaciones"/>
              <w:listItem w:displayText="Debate" w:value="Debate"/>
              <w:listItem w:displayText="Autoevaluación" w:value="Autoevaluación"/>
              <w:listItem w:displayText="Observación sistemática" w:value="Observación sistemática"/>
            </w:dropDownList>
          </w:sdtPr>
          <w:sdtContent>
            <w:tc>
              <w:tcPr>
                <w:cnfStyle w:val="001000000000" w:firstRow="0" w:lastRow="0" w:firstColumn="1" w:lastColumn="0" w:oddVBand="0" w:evenVBand="0" w:oddHBand="0" w:evenHBand="0" w:firstRowFirstColumn="0" w:firstRowLastColumn="0" w:lastRowFirstColumn="0" w:lastRowLastColumn="0"/>
                <w:tcW w:w="2866" w:type="pct"/>
                <w:gridSpan w:val="5"/>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87A01C5" w14:textId="77777777" w:rsidR="00FB184C" w:rsidRPr="00A925D6" w:rsidRDefault="00FB184C" w:rsidP="00FB184C">
                <w:pPr>
                  <w:spacing w:after="0"/>
                  <w:rPr>
                    <w:rFonts w:ascii="New Baskerville" w:hAnsi="New Baskerville"/>
                    <w:sz w:val="16"/>
                    <w:szCs w:val="16"/>
                    <w:lang w:val="es-ES"/>
                  </w:rPr>
                </w:pPr>
                <w:r w:rsidRPr="00A925D6">
                  <w:rPr>
                    <w:rFonts w:ascii="New Baskerville" w:hAnsi="New Baskerville"/>
                    <w:sz w:val="16"/>
                    <w:szCs w:val="16"/>
                    <w:lang w:val="es-ES"/>
                  </w:rPr>
                  <w:t>Elija un elemento.</w:t>
                </w:r>
              </w:p>
            </w:tc>
          </w:sdtContent>
        </w:sdt>
        <w:tc>
          <w:tcPr>
            <w:tcW w:w="1074" w:type="pct"/>
          </w:tcPr>
          <w:p w14:paraId="7BA2D73A" w14:textId="77777777" w:rsidR="00FB184C" w:rsidRPr="00A925D6" w:rsidRDefault="00FB184C" w:rsidP="00FB184C">
            <w:pPr>
              <w:spacing w:after="0"/>
              <w:cnfStyle w:val="000000000000" w:firstRow="0" w:lastRow="0" w:firstColumn="0" w:lastColumn="0" w:oddVBand="0" w:evenVBand="0" w:oddHBand="0" w:evenHBand="0" w:firstRowFirstColumn="0" w:firstRowLastColumn="0" w:lastRowFirstColumn="0" w:lastRowLastColumn="0"/>
              <w:rPr>
                <w:rFonts w:ascii="New Baskerville" w:hAnsi="New Baskerville"/>
                <w:sz w:val="16"/>
                <w:szCs w:val="16"/>
                <w:lang w:val="es-ES"/>
              </w:rPr>
            </w:pPr>
          </w:p>
        </w:tc>
        <w:tc>
          <w:tcPr>
            <w:tcW w:w="1060" w:type="pct"/>
          </w:tcPr>
          <w:p w14:paraId="3127C53B" w14:textId="77777777" w:rsidR="00FB184C" w:rsidRPr="00A925D6" w:rsidRDefault="00FB184C" w:rsidP="00FB184C">
            <w:pPr>
              <w:spacing w:after="0"/>
              <w:cnfStyle w:val="000000000000" w:firstRow="0" w:lastRow="0" w:firstColumn="0" w:lastColumn="0" w:oddVBand="0" w:evenVBand="0" w:oddHBand="0" w:evenHBand="0" w:firstRowFirstColumn="0" w:firstRowLastColumn="0" w:lastRowFirstColumn="0" w:lastRowLastColumn="0"/>
              <w:rPr>
                <w:rFonts w:ascii="New Baskerville" w:hAnsi="New Baskerville"/>
                <w:sz w:val="16"/>
                <w:szCs w:val="16"/>
                <w:lang w:val="es-ES"/>
              </w:rPr>
            </w:pPr>
          </w:p>
        </w:tc>
      </w:tr>
      <w:tr w:rsidR="00FB184C" w:rsidRPr="00A925D6" w14:paraId="27DFBFFA" w14:textId="77777777" w:rsidTr="00AC171C">
        <w:trPr>
          <w:cnfStyle w:val="000000100000" w:firstRow="0" w:lastRow="0" w:firstColumn="0" w:lastColumn="0" w:oddVBand="0" w:evenVBand="0" w:oddHBand="1" w:evenHBand="0" w:firstRowFirstColumn="0" w:firstRowLastColumn="0" w:lastRowFirstColumn="0" w:lastRowLastColumn="0"/>
          <w:trHeight w:val="277"/>
        </w:trPr>
        <w:sdt>
          <w:sdtPr>
            <w:rPr>
              <w:rFonts w:ascii="New Baskerville" w:hAnsi="New Baskerville"/>
              <w:sz w:val="16"/>
              <w:szCs w:val="16"/>
              <w:lang w:val="es-ES"/>
            </w:rPr>
            <w:id w:val="1819991378"/>
            <w:placeholder>
              <w:docPart w:val="0C3388E220714DF2868A5F12286A9CE1"/>
            </w:placeholder>
            <w:showingPlcHdr/>
            <w:dropDownList>
              <w:listItem w:value="Elija un elemento."/>
              <w:listItem w:displayText="Examen de preguntas objetivas" w:value="Examen de preguntas objetivas"/>
              <w:listItem w:displayText="Examne de preguntas de desarrollo" w:value="Examne de preguntas de desarrollo"/>
              <w:listItem w:displayText="Examen oral" w:value="Examen oral"/>
              <w:listItem w:displayText="Resolución de problemas y/o ejercicios" w:value="Resolución de problemas y/o ejercicios"/>
              <w:listItem w:displayText="Estudio de casos" w:value="Estudio de casos"/>
              <w:listItem w:displayText="Prácticas de laboratorio" w:value="Prácticas de laboratorio"/>
              <w:listItem w:displayText="Simulación o Role Playing" w:value="Simulación o Role Playing"/>
              <w:listItem w:displayText="Trabajo" w:value="Trabajo"/>
              <w:listItem w:displayText="Informe de prácticas" w:value="Informe de prácticas"/>
              <w:listItem w:displayText="Informe de prácticas externas" w:value="Informe de prácticas externas"/>
              <w:listItem w:displayText="Proyecto" w:value="Proyecto"/>
              <w:listItem w:displayText="Portafolio/Dossier" w:value="Portafolio/Dossier"/>
              <w:listItem w:displayText="Presentaciones" w:value="Presentaciones"/>
              <w:listItem w:displayText="Debate" w:value="Debate"/>
              <w:listItem w:displayText="Autoevaluación" w:value="Autoevaluación"/>
              <w:listItem w:displayText="Observación sistemática" w:value="Observación sistemática"/>
            </w:dropDownList>
          </w:sdtPr>
          <w:sdtContent>
            <w:tc>
              <w:tcPr>
                <w:cnfStyle w:val="001000000000" w:firstRow="0" w:lastRow="0" w:firstColumn="1" w:lastColumn="0" w:oddVBand="0" w:evenVBand="0" w:oddHBand="0" w:evenHBand="0" w:firstRowFirstColumn="0" w:firstRowLastColumn="0" w:lastRowFirstColumn="0" w:lastRowLastColumn="0"/>
                <w:tcW w:w="2866" w:type="pct"/>
                <w:gridSpan w:val="5"/>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8459BFC" w14:textId="77777777" w:rsidR="00FB184C" w:rsidRPr="00A925D6" w:rsidRDefault="00FB184C" w:rsidP="00FB184C">
                <w:pPr>
                  <w:spacing w:after="0"/>
                  <w:rPr>
                    <w:rFonts w:ascii="New Baskerville" w:hAnsi="New Baskerville"/>
                    <w:sz w:val="16"/>
                    <w:szCs w:val="16"/>
                    <w:lang w:val="es-ES"/>
                  </w:rPr>
                </w:pPr>
                <w:r w:rsidRPr="00A925D6">
                  <w:rPr>
                    <w:rFonts w:ascii="New Baskerville" w:hAnsi="New Baskerville"/>
                    <w:sz w:val="16"/>
                    <w:szCs w:val="16"/>
                    <w:lang w:val="es-ES"/>
                  </w:rPr>
                  <w:t>Elija un elemento.</w:t>
                </w:r>
              </w:p>
            </w:tc>
          </w:sdtContent>
        </w:sdt>
        <w:tc>
          <w:tcPr>
            <w:tcW w:w="1074" w:type="pct"/>
          </w:tcPr>
          <w:p w14:paraId="417DDFCC" w14:textId="77777777" w:rsidR="00FB184C" w:rsidRPr="00A925D6" w:rsidRDefault="00FB184C" w:rsidP="00FB184C">
            <w:pPr>
              <w:spacing w:after="0"/>
              <w:cnfStyle w:val="000000100000" w:firstRow="0" w:lastRow="0" w:firstColumn="0" w:lastColumn="0" w:oddVBand="0" w:evenVBand="0" w:oddHBand="1" w:evenHBand="0" w:firstRowFirstColumn="0" w:firstRowLastColumn="0" w:lastRowFirstColumn="0" w:lastRowLastColumn="0"/>
              <w:rPr>
                <w:rFonts w:ascii="New Baskerville" w:hAnsi="New Baskerville"/>
                <w:sz w:val="16"/>
                <w:szCs w:val="16"/>
                <w:lang w:val="es-ES"/>
              </w:rPr>
            </w:pPr>
          </w:p>
        </w:tc>
        <w:tc>
          <w:tcPr>
            <w:tcW w:w="1060" w:type="pct"/>
          </w:tcPr>
          <w:p w14:paraId="14FF795E" w14:textId="77777777" w:rsidR="00FB184C" w:rsidRPr="00A925D6" w:rsidRDefault="00FB184C" w:rsidP="00FB184C">
            <w:pPr>
              <w:spacing w:after="0"/>
              <w:cnfStyle w:val="000000100000" w:firstRow="0" w:lastRow="0" w:firstColumn="0" w:lastColumn="0" w:oddVBand="0" w:evenVBand="0" w:oddHBand="1" w:evenHBand="0" w:firstRowFirstColumn="0" w:firstRowLastColumn="0" w:lastRowFirstColumn="0" w:lastRowLastColumn="0"/>
              <w:rPr>
                <w:rFonts w:ascii="New Baskerville" w:hAnsi="New Baskerville"/>
                <w:sz w:val="16"/>
                <w:szCs w:val="16"/>
                <w:lang w:val="es-ES"/>
              </w:rPr>
            </w:pPr>
          </w:p>
        </w:tc>
      </w:tr>
      <w:tr w:rsidR="00AC171C" w:rsidRPr="00A925D6" w14:paraId="1420CEB2" w14:textId="77777777" w:rsidTr="00AC171C">
        <w:trPr>
          <w:trHeight w:val="277"/>
        </w:trPr>
        <w:sdt>
          <w:sdtPr>
            <w:rPr>
              <w:rFonts w:ascii="New Baskerville" w:hAnsi="New Baskerville"/>
              <w:sz w:val="16"/>
              <w:szCs w:val="16"/>
              <w:lang w:val="es-ES"/>
            </w:rPr>
            <w:id w:val="442435028"/>
            <w:placeholder>
              <w:docPart w:val="746DD2F9C39C4C75B7B2FF9FC1A89935"/>
            </w:placeholder>
            <w:showingPlcHdr/>
            <w:dropDownList>
              <w:listItem w:value="Elija un elemento."/>
              <w:listItem w:displayText="Examen de preguntas objetivas" w:value="Examen de preguntas objetivas"/>
              <w:listItem w:displayText="Examne de preguntas de desarrollo" w:value="Examne de preguntas de desarrollo"/>
              <w:listItem w:displayText="Examen oral" w:value="Examen oral"/>
              <w:listItem w:displayText="Resolución de problemas y/o ejercicios" w:value="Resolución de problemas y/o ejercicios"/>
              <w:listItem w:displayText="Estudio de casos" w:value="Estudio de casos"/>
              <w:listItem w:displayText="Prácticas de laboratorio" w:value="Prácticas de laboratorio"/>
              <w:listItem w:displayText="Simulación o Role Playing" w:value="Simulación o Role Playing"/>
              <w:listItem w:displayText="Trabajo" w:value="Trabajo"/>
              <w:listItem w:displayText="Informe de prácticas" w:value="Informe de prácticas"/>
              <w:listItem w:displayText="Informe de prácticas externas" w:value="Informe de prácticas externas"/>
              <w:listItem w:displayText="Proyecto" w:value="Proyecto"/>
              <w:listItem w:displayText="Portafolio/Dossier" w:value="Portafolio/Dossier"/>
              <w:listItem w:displayText="Presentaciones" w:value="Presentaciones"/>
              <w:listItem w:displayText="Debate" w:value="Debate"/>
              <w:listItem w:displayText="Autoevaluación" w:value="Autoevaluación"/>
              <w:listItem w:displayText="Observación sistemática" w:value="Observación sistemática"/>
            </w:dropDownList>
          </w:sdtPr>
          <w:sdtContent>
            <w:tc>
              <w:tcPr>
                <w:cnfStyle w:val="001000000000" w:firstRow="0" w:lastRow="0" w:firstColumn="1" w:lastColumn="0" w:oddVBand="0" w:evenVBand="0" w:oddHBand="0" w:evenHBand="0" w:firstRowFirstColumn="0" w:firstRowLastColumn="0" w:lastRowFirstColumn="0" w:lastRowLastColumn="0"/>
                <w:tcW w:w="2866" w:type="pct"/>
                <w:gridSpan w:val="5"/>
                <w:tcBorders>
                  <w:bottom w:val="none" w:sz="0" w:space="0" w:color="auto"/>
                  <w:right w:val="none" w:sz="0" w:space="0" w:color="auto"/>
                </w:tcBorders>
              </w:tcPr>
              <w:p w14:paraId="69F81E2D" w14:textId="77777777" w:rsidR="00AC171C" w:rsidRPr="00A925D6" w:rsidRDefault="00AC171C" w:rsidP="00304631">
                <w:pPr>
                  <w:spacing w:after="0"/>
                  <w:rPr>
                    <w:rFonts w:ascii="New Baskerville" w:hAnsi="New Baskerville"/>
                    <w:sz w:val="16"/>
                    <w:szCs w:val="16"/>
                    <w:lang w:val="es-ES"/>
                  </w:rPr>
                </w:pPr>
                <w:r w:rsidRPr="00A925D6">
                  <w:rPr>
                    <w:rFonts w:ascii="New Baskerville" w:hAnsi="New Baskerville"/>
                    <w:sz w:val="16"/>
                    <w:szCs w:val="16"/>
                    <w:lang w:val="es-ES"/>
                  </w:rPr>
                  <w:t>Elija un elemento.</w:t>
                </w:r>
              </w:p>
            </w:tc>
          </w:sdtContent>
        </w:sdt>
        <w:tc>
          <w:tcPr>
            <w:tcW w:w="1074" w:type="pct"/>
          </w:tcPr>
          <w:p w14:paraId="6EAA902B" w14:textId="77777777" w:rsidR="00AC171C" w:rsidRPr="00A925D6" w:rsidRDefault="00AC171C" w:rsidP="00304631">
            <w:pPr>
              <w:spacing w:after="0"/>
              <w:cnfStyle w:val="000000000000" w:firstRow="0" w:lastRow="0" w:firstColumn="0" w:lastColumn="0" w:oddVBand="0" w:evenVBand="0" w:oddHBand="0" w:evenHBand="0" w:firstRowFirstColumn="0" w:firstRowLastColumn="0" w:lastRowFirstColumn="0" w:lastRowLastColumn="0"/>
              <w:rPr>
                <w:rFonts w:ascii="New Baskerville" w:hAnsi="New Baskerville"/>
                <w:sz w:val="16"/>
                <w:szCs w:val="16"/>
                <w:lang w:val="es-ES"/>
              </w:rPr>
            </w:pPr>
          </w:p>
        </w:tc>
        <w:tc>
          <w:tcPr>
            <w:tcW w:w="1060" w:type="pct"/>
          </w:tcPr>
          <w:p w14:paraId="2069C114" w14:textId="77777777" w:rsidR="00AC171C" w:rsidRPr="00A925D6" w:rsidRDefault="00AC171C" w:rsidP="00304631">
            <w:pPr>
              <w:spacing w:after="0"/>
              <w:cnfStyle w:val="000000000000" w:firstRow="0" w:lastRow="0" w:firstColumn="0" w:lastColumn="0" w:oddVBand="0" w:evenVBand="0" w:oddHBand="0" w:evenHBand="0" w:firstRowFirstColumn="0" w:firstRowLastColumn="0" w:lastRowFirstColumn="0" w:lastRowLastColumn="0"/>
              <w:rPr>
                <w:rFonts w:ascii="New Baskerville" w:hAnsi="New Baskerville"/>
                <w:sz w:val="16"/>
                <w:szCs w:val="16"/>
                <w:lang w:val="es-ES"/>
              </w:rPr>
            </w:pPr>
          </w:p>
        </w:tc>
      </w:tr>
      <w:tr w:rsidR="00FB184C" w:rsidRPr="00A925D6" w14:paraId="34027E26" w14:textId="77777777" w:rsidTr="00AC171C">
        <w:trPr>
          <w:cnfStyle w:val="000000100000" w:firstRow="0" w:lastRow="0" w:firstColumn="0" w:lastColumn="0" w:oddVBand="0" w:evenVBand="0" w:oddHBand="1" w:evenHBand="0" w:firstRowFirstColumn="0" w:firstRowLastColumn="0" w:lastRowFirstColumn="0" w:lastRowLastColumn="0"/>
          <w:trHeight w:val="277"/>
        </w:trPr>
        <w:sdt>
          <w:sdtPr>
            <w:rPr>
              <w:rFonts w:ascii="New Baskerville" w:hAnsi="New Baskerville"/>
              <w:sz w:val="16"/>
              <w:szCs w:val="16"/>
              <w:lang w:val="es-ES"/>
            </w:rPr>
            <w:id w:val="1199819092"/>
            <w:placeholder>
              <w:docPart w:val="489FB538422445D48FE8AD367709EB43"/>
            </w:placeholder>
            <w:showingPlcHdr/>
            <w:dropDownList>
              <w:listItem w:value="Elija un elemento."/>
              <w:listItem w:displayText="Examen de preguntas objetivas" w:value="Examen de preguntas objetivas"/>
              <w:listItem w:displayText="Examne de preguntas de desarrollo" w:value="Examne de preguntas de desarrollo"/>
              <w:listItem w:displayText="Examen oral" w:value="Examen oral"/>
              <w:listItem w:displayText="Resolución de problemas y/o ejercicios" w:value="Resolución de problemas y/o ejercicios"/>
              <w:listItem w:displayText="Estudio de casos" w:value="Estudio de casos"/>
              <w:listItem w:displayText="Prácticas de laboratorio" w:value="Prácticas de laboratorio"/>
              <w:listItem w:displayText="Simulación o Role Playing" w:value="Simulación o Role Playing"/>
              <w:listItem w:displayText="Trabajo" w:value="Trabajo"/>
              <w:listItem w:displayText="Informe de prácticas" w:value="Informe de prácticas"/>
              <w:listItem w:displayText="Informe de prácticas externas" w:value="Informe de prácticas externas"/>
              <w:listItem w:displayText="Proyecto" w:value="Proyecto"/>
              <w:listItem w:displayText="Portafolio/Dossier" w:value="Portafolio/Dossier"/>
              <w:listItem w:displayText="Presentaciones" w:value="Presentaciones"/>
              <w:listItem w:displayText="Debate" w:value="Debate"/>
              <w:listItem w:displayText="Autoevaluación" w:value="Autoevaluación"/>
              <w:listItem w:displayText="Observación sistemática" w:value="Observación sistemática"/>
            </w:dropDownList>
          </w:sdtPr>
          <w:sdtContent>
            <w:tc>
              <w:tcPr>
                <w:cnfStyle w:val="001000000000" w:firstRow="0" w:lastRow="0" w:firstColumn="1" w:lastColumn="0" w:oddVBand="0" w:evenVBand="0" w:oddHBand="0" w:evenHBand="0" w:firstRowFirstColumn="0" w:firstRowLastColumn="0" w:lastRowFirstColumn="0" w:lastRowLastColumn="0"/>
                <w:tcW w:w="2866" w:type="pct"/>
                <w:gridSpan w:val="5"/>
                <w:tcBorders>
                  <w:top w:val="none" w:sz="0" w:space="0" w:color="auto"/>
                  <w:left w:val="none" w:sz="0" w:space="0" w:color="auto"/>
                  <w:bottom w:val="single" w:sz="4" w:space="0" w:color="auto"/>
                  <w:right w:val="none" w:sz="0" w:space="0" w:color="auto"/>
                  <w:tl2br w:val="none" w:sz="0" w:space="0" w:color="auto"/>
                  <w:tr2bl w:val="none" w:sz="0" w:space="0" w:color="auto"/>
                </w:tcBorders>
              </w:tcPr>
              <w:p w14:paraId="5F73632F" w14:textId="77777777" w:rsidR="00FB184C" w:rsidRPr="00A925D6" w:rsidRDefault="00FB184C" w:rsidP="00FB184C">
                <w:pPr>
                  <w:spacing w:after="0"/>
                  <w:rPr>
                    <w:rFonts w:ascii="New Baskerville" w:hAnsi="New Baskerville"/>
                    <w:sz w:val="16"/>
                    <w:szCs w:val="16"/>
                    <w:lang w:val="es-ES"/>
                  </w:rPr>
                </w:pPr>
                <w:r w:rsidRPr="00A925D6">
                  <w:rPr>
                    <w:rFonts w:ascii="New Baskerville" w:hAnsi="New Baskerville"/>
                    <w:sz w:val="16"/>
                    <w:szCs w:val="16"/>
                    <w:lang w:val="es-ES"/>
                  </w:rPr>
                  <w:t>Elija un elemento.</w:t>
                </w:r>
              </w:p>
            </w:tc>
          </w:sdtContent>
        </w:sdt>
        <w:tc>
          <w:tcPr>
            <w:tcW w:w="1074" w:type="pct"/>
            <w:tcBorders>
              <w:bottom w:val="single" w:sz="4" w:space="0" w:color="auto"/>
            </w:tcBorders>
          </w:tcPr>
          <w:p w14:paraId="68B0FC6E" w14:textId="77777777" w:rsidR="00FB184C" w:rsidRPr="00A925D6" w:rsidRDefault="00FB184C" w:rsidP="00FB184C">
            <w:pPr>
              <w:spacing w:after="0"/>
              <w:cnfStyle w:val="000000100000" w:firstRow="0" w:lastRow="0" w:firstColumn="0" w:lastColumn="0" w:oddVBand="0" w:evenVBand="0" w:oddHBand="1" w:evenHBand="0" w:firstRowFirstColumn="0" w:firstRowLastColumn="0" w:lastRowFirstColumn="0" w:lastRowLastColumn="0"/>
              <w:rPr>
                <w:rFonts w:ascii="New Baskerville" w:hAnsi="New Baskerville"/>
                <w:sz w:val="16"/>
                <w:szCs w:val="16"/>
                <w:lang w:val="es-ES"/>
              </w:rPr>
            </w:pPr>
          </w:p>
        </w:tc>
        <w:tc>
          <w:tcPr>
            <w:tcW w:w="1060" w:type="pct"/>
            <w:tcBorders>
              <w:bottom w:val="single" w:sz="4" w:space="0" w:color="auto"/>
            </w:tcBorders>
          </w:tcPr>
          <w:p w14:paraId="68D0F98D" w14:textId="77777777" w:rsidR="00FB184C" w:rsidRPr="00A925D6" w:rsidRDefault="00FB184C" w:rsidP="00FB184C">
            <w:pPr>
              <w:spacing w:after="0"/>
              <w:cnfStyle w:val="000000100000" w:firstRow="0" w:lastRow="0" w:firstColumn="0" w:lastColumn="0" w:oddVBand="0" w:evenVBand="0" w:oddHBand="1" w:evenHBand="0" w:firstRowFirstColumn="0" w:firstRowLastColumn="0" w:lastRowFirstColumn="0" w:lastRowLastColumn="0"/>
              <w:rPr>
                <w:rFonts w:ascii="New Baskerville" w:hAnsi="New Baskerville"/>
                <w:sz w:val="16"/>
                <w:szCs w:val="16"/>
                <w:lang w:val="es-ES"/>
              </w:rPr>
            </w:pPr>
          </w:p>
        </w:tc>
      </w:tr>
    </w:tbl>
    <w:p w14:paraId="542448B5" w14:textId="4F7F05FB" w:rsidR="009B2685" w:rsidRPr="00A925D6" w:rsidRDefault="009B2685" w:rsidP="009B2685">
      <w:pPr>
        <w:rPr>
          <w:rFonts w:ascii="New Baskerville" w:hAnsi="New Baskerville"/>
          <w:i/>
          <w:iCs/>
          <w:color w:val="00B050"/>
          <w:lang w:val="es-ES"/>
        </w:rPr>
      </w:pPr>
      <w:r w:rsidRPr="00A925D6">
        <w:rPr>
          <w:rFonts w:ascii="New Baskerville" w:hAnsi="New Baskerville"/>
          <w:i/>
          <w:iCs/>
          <w:color w:val="00B050"/>
          <w:lang w:val="es-ES"/>
        </w:rPr>
        <w:t xml:space="preserve">* Las metodologías y sistemas de evaluación se escogerán del catálogo propuesto en la Guía de Metodologías y Sistemas </w:t>
      </w:r>
      <w:r w:rsidR="001F69DC" w:rsidRPr="00A925D6">
        <w:rPr>
          <w:rFonts w:ascii="New Baskerville" w:hAnsi="New Baskerville"/>
          <w:i/>
          <w:iCs/>
          <w:color w:val="00B050"/>
          <w:lang w:val="es-ES"/>
        </w:rPr>
        <w:t>de Evaluación de la Universidad</w:t>
      </w:r>
      <w:r w:rsidR="002D3E6E" w:rsidRPr="00A925D6">
        <w:rPr>
          <w:rFonts w:ascii="New Baskerville" w:hAnsi="New Baskerville"/>
          <w:i/>
          <w:iCs/>
          <w:color w:val="00B050"/>
          <w:lang w:val="es-ES"/>
        </w:rPr>
        <w:t>e</w:t>
      </w:r>
      <w:r w:rsidRPr="00A925D6">
        <w:rPr>
          <w:rFonts w:ascii="New Baskerville" w:hAnsi="New Baskerville"/>
          <w:i/>
          <w:iCs/>
          <w:color w:val="00B050"/>
          <w:lang w:val="es-ES"/>
        </w:rPr>
        <w:t xml:space="preserve"> de Vigo</w:t>
      </w:r>
    </w:p>
    <w:p w14:paraId="1787B757" w14:textId="7398EB6A" w:rsidR="00255BF5" w:rsidRPr="00A925D6" w:rsidRDefault="00255BF5" w:rsidP="00F45937">
      <w:pPr>
        <w:pStyle w:val="Ttulo2"/>
        <w:rPr>
          <w:rFonts w:ascii="New Baskerville" w:hAnsi="New Baskerville"/>
        </w:rPr>
      </w:pPr>
      <w:bookmarkStart w:id="40" w:name="_Toc122609504"/>
      <w:r w:rsidRPr="00A925D6">
        <w:rPr>
          <w:rFonts w:ascii="New Baskerville" w:hAnsi="New Baskerville"/>
        </w:rPr>
        <w:t>4.</w:t>
      </w:r>
      <w:r w:rsidR="004865A0" w:rsidRPr="00A925D6">
        <w:rPr>
          <w:rFonts w:ascii="New Baskerville" w:hAnsi="New Baskerville"/>
        </w:rPr>
        <w:t>2. Actividades</w:t>
      </w:r>
      <w:r w:rsidR="003939DF" w:rsidRPr="00A925D6">
        <w:rPr>
          <w:rFonts w:ascii="New Baskerville" w:hAnsi="New Baskerville"/>
        </w:rPr>
        <w:t xml:space="preserve"> y metodologías docentes</w:t>
      </w:r>
      <w:bookmarkEnd w:id="40"/>
    </w:p>
    <w:p w14:paraId="418D5339" w14:textId="23864F26" w:rsidR="00BD03EF" w:rsidRPr="00A925D6" w:rsidRDefault="005609AA" w:rsidP="00BD03EF">
      <w:pPr>
        <w:rPr>
          <w:rFonts w:ascii="New Baskerville" w:hAnsi="New Baskerville"/>
          <w:i/>
          <w:iCs/>
          <w:color w:val="00B050"/>
          <w:lang w:val="es-ES"/>
        </w:rPr>
      </w:pPr>
      <w:r w:rsidRPr="00A925D6">
        <w:rPr>
          <w:rFonts w:ascii="New Baskerville" w:hAnsi="New Baskerville"/>
          <w:i/>
          <w:iCs/>
          <w:color w:val="00B050"/>
          <w:lang w:val="es-ES"/>
        </w:rPr>
        <w:t xml:space="preserve"> (300 </w:t>
      </w:r>
      <w:r w:rsidR="00A36AA2" w:rsidRPr="00A925D6">
        <w:rPr>
          <w:rFonts w:ascii="New Baskerville" w:hAnsi="New Baskerville"/>
          <w:i/>
          <w:iCs/>
          <w:color w:val="00B050"/>
          <w:lang w:val="es-ES"/>
        </w:rPr>
        <w:t>palabras</w:t>
      </w:r>
      <w:r w:rsidRPr="00A925D6">
        <w:rPr>
          <w:rFonts w:ascii="New Baskerville" w:hAnsi="New Baskerville"/>
          <w:i/>
          <w:iCs/>
          <w:color w:val="00B050"/>
          <w:lang w:val="es-ES"/>
        </w:rPr>
        <w:t>). Se deberán describir las principales metodologías relacionadas con las actividades docentes que se establecerán en el título y a qué modalidades docentes aplica, si fuera el caso.</w:t>
      </w:r>
      <w:r w:rsidR="00BD03EF" w:rsidRPr="00A925D6">
        <w:rPr>
          <w:rFonts w:ascii="New Baskerville" w:hAnsi="New Baskerville"/>
          <w:i/>
          <w:iCs/>
          <w:color w:val="00B050"/>
          <w:lang w:val="es-ES"/>
        </w:rPr>
        <w:t xml:space="preserve"> </w:t>
      </w:r>
    </w:p>
    <w:p w14:paraId="10AD25A9" w14:textId="4AB94DA9" w:rsidR="00BD03EF" w:rsidRPr="00A925D6" w:rsidRDefault="00BD03EF" w:rsidP="00BD03EF">
      <w:pPr>
        <w:rPr>
          <w:rFonts w:ascii="New Baskerville" w:hAnsi="New Baskerville"/>
          <w:i/>
          <w:iCs/>
          <w:color w:val="00B050"/>
          <w:lang w:val="es-ES"/>
        </w:rPr>
      </w:pPr>
      <w:r w:rsidRPr="00A925D6">
        <w:rPr>
          <w:rFonts w:ascii="New Baskerville" w:hAnsi="New Baskerville"/>
          <w:i/>
          <w:iCs/>
          <w:color w:val="00B050"/>
          <w:lang w:val="es-ES"/>
        </w:rPr>
        <w:t>La descripción de las actividades se hará de forma breve y concisa. Actividades formativas típicas que se pu</w:t>
      </w:r>
      <w:r w:rsidR="001F69DC" w:rsidRPr="00A925D6">
        <w:rPr>
          <w:rFonts w:ascii="New Baskerville" w:hAnsi="New Baskerville"/>
          <w:i/>
          <w:iCs/>
          <w:color w:val="00B050"/>
          <w:lang w:val="es-ES"/>
        </w:rPr>
        <w:t>eden emplear como orientación:</w:t>
      </w:r>
    </w:p>
    <w:p w14:paraId="741E6150" w14:textId="6BA5EACD" w:rsidR="00BD03EF" w:rsidRPr="00A925D6" w:rsidRDefault="00BD03EF" w:rsidP="00BD03EF">
      <w:pPr>
        <w:rPr>
          <w:rFonts w:ascii="New Baskerville" w:hAnsi="New Baskerville"/>
          <w:i/>
          <w:iCs/>
          <w:color w:val="00B050"/>
          <w:lang w:val="es-ES"/>
        </w:rPr>
      </w:pPr>
      <w:r w:rsidRPr="00A925D6">
        <w:rPr>
          <w:rFonts w:ascii="New Baskerville" w:hAnsi="New Baskerville"/>
          <w:noProof/>
          <w:lang w:val="es-ES"/>
        </w:rPr>
        <w:drawing>
          <wp:inline distT="0" distB="0" distL="0" distR="0" wp14:anchorId="572DA4CB" wp14:editId="094BB369">
            <wp:extent cx="5731510" cy="1519069"/>
            <wp:effectExtent l="0" t="0" r="2540" b="5080"/>
            <wp:docPr id="43" name="Imagen 43" descr="\\ficheros.rectorado.uvigo.es\comun\Calidad\Temp\APLICACIÓN MEMORIAS TÍTULOS\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cheros.rectorado.uvigo.es\comun\Calidad\Temp\APLICACIÓN MEMORIAS TÍTULOS\5.2.PNG"/>
                    <pic:cNvPicPr>
                      <a:picLocks noChangeAspect="1" noChangeArrowheads="1"/>
                    </pic:cNvPicPr>
                  </pic:nvPicPr>
                  <pic:blipFill rotWithShape="1">
                    <a:blip r:embed="rId23">
                      <a:extLst>
                        <a:ext uri="{28A0092B-C50C-407E-A947-70E740481C1C}">
                          <a14:useLocalDpi xmlns:a14="http://schemas.microsoft.com/office/drawing/2010/main" val="0"/>
                        </a:ext>
                      </a:extLst>
                    </a:blip>
                    <a:srcRect l="23440" t="40378" r="2933" b="35842"/>
                    <a:stretch/>
                  </pic:blipFill>
                  <pic:spPr bwMode="auto">
                    <a:xfrm>
                      <a:off x="0" y="0"/>
                      <a:ext cx="5731510" cy="1519069"/>
                    </a:xfrm>
                    <a:prstGeom prst="rect">
                      <a:avLst/>
                    </a:prstGeom>
                    <a:noFill/>
                    <a:ln>
                      <a:noFill/>
                    </a:ln>
                    <a:extLst>
                      <a:ext uri="{53640926-AAD7-44D8-BBD7-CCE9431645EC}">
                        <a14:shadowObscured xmlns:a14="http://schemas.microsoft.com/office/drawing/2010/main"/>
                      </a:ext>
                    </a:extLst>
                  </pic:spPr>
                </pic:pic>
              </a:graphicData>
            </a:graphic>
          </wp:inline>
        </w:drawing>
      </w:r>
    </w:p>
    <w:p w14:paraId="21139127" w14:textId="2391B9FD" w:rsidR="00061826" w:rsidRPr="00A925D6" w:rsidRDefault="00061826" w:rsidP="00061826">
      <w:pPr>
        <w:rPr>
          <w:rFonts w:ascii="New Baskerville" w:hAnsi="New Baskerville"/>
          <w:i/>
          <w:iCs/>
          <w:color w:val="00B050"/>
          <w:lang w:val="es-ES"/>
        </w:rPr>
      </w:pPr>
      <w:r w:rsidRPr="00A925D6">
        <w:rPr>
          <w:rFonts w:ascii="New Baskerville" w:hAnsi="New Baskerville"/>
          <w:i/>
          <w:iCs/>
          <w:color w:val="00B050"/>
          <w:lang w:val="es-ES"/>
        </w:rPr>
        <w:lastRenderedPageBreak/>
        <w:t xml:space="preserve">Se seleccionarán en la tabla las metodologías que se emplearán. Una vez seleccionada la metodología, </w:t>
      </w:r>
      <w:r w:rsidR="009C1ACD" w:rsidRPr="00A925D6">
        <w:rPr>
          <w:rFonts w:ascii="New Baskerville" w:hAnsi="New Baskerville"/>
          <w:i/>
          <w:iCs/>
          <w:color w:val="00B050"/>
          <w:lang w:val="es-ES"/>
        </w:rPr>
        <w:t>se podrá incluir una (muy) breve descripción en la propia tabla.</w:t>
      </w:r>
      <w:r w:rsidRPr="00A925D6">
        <w:rPr>
          <w:rFonts w:ascii="New Baskerville" w:hAnsi="New Baskerville"/>
          <w:i/>
          <w:iCs/>
          <w:color w:val="00B050"/>
          <w:lang w:val="es-ES"/>
        </w:rPr>
        <w:t xml:space="preserve"> Las metodologías se escogerán entre los propuestos en la </w:t>
      </w:r>
      <w:hyperlink r:id="rId24" w:history="1">
        <w:r w:rsidRPr="00A925D6">
          <w:rPr>
            <w:rStyle w:val="Hipervnculo"/>
            <w:rFonts w:ascii="New Baskerville" w:hAnsi="New Baskerville"/>
            <w:i/>
            <w:iCs/>
            <w:lang w:val="es-ES"/>
          </w:rPr>
          <w:t>Guía de Metodologías y Sistemas de Evaluación</w:t>
        </w:r>
      </w:hyperlink>
      <w:r w:rsidRPr="00A925D6">
        <w:rPr>
          <w:rFonts w:ascii="New Baskerville" w:hAnsi="New Baskerville"/>
          <w:i/>
          <w:iCs/>
          <w:color w:val="00B050"/>
          <w:lang w:val="es-ES"/>
        </w:rPr>
        <w:t xml:space="preserve">. </w:t>
      </w:r>
    </w:p>
    <w:tbl>
      <w:tblPr>
        <w:tblStyle w:val="Tabladelista1clara-nfasis2"/>
        <w:tblW w:w="5000" w:type="pct"/>
        <w:tblLook w:val="04A0" w:firstRow="1" w:lastRow="0" w:firstColumn="1" w:lastColumn="0" w:noHBand="0" w:noVBand="1"/>
      </w:tblPr>
      <w:tblGrid>
        <w:gridCol w:w="612"/>
        <w:gridCol w:w="8414"/>
      </w:tblGrid>
      <w:tr w:rsidR="00BD03EF" w:rsidRPr="00A925D6" w14:paraId="1AF23787" w14:textId="77777777" w:rsidTr="00A925D6">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gridSpan w:val="2"/>
            <w:noWrap/>
            <w:vAlign w:val="center"/>
          </w:tcPr>
          <w:p w14:paraId="28F004BB" w14:textId="77777777" w:rsidR="00BD03EF" w:rsidRPr="00A925D6" w:rsidRDefault="00BD03EF" w:rsidP="00A925D6">
            <w:pPr>
              <w:spacing w:before="0" w:line="240" w:lineRule="auto"/>
              <w:rPr>
                <w:rFonts w:ascii="New Baskerville" w:hAnsi="New Baskerville" w:cs="Calibri"/>
                <w:color w:val="000000"/>
                <w:lang w:val="es-ES"/>
              </w:rPr>
            </w:pPr>
            <w:r w:rsidRPr="00A925D6">
              <w:rPr>
                <w:rFonts w:ascii="New Baskerville" w:hAnsi="New Baskerville" w:cs="Calibri"/>
                <w:color w:val="000000"/>
                <w:lang w:val="es-ES"/>
              </w:rPr>
              <w:t>Metodologías utilizadas en la titulación</w:t>
            </w:r>
          </w:p>
        </w:tc>
      </w:tr>
      <w:tr w:rsidR="00BD03EF" w:rsidRPr="00A925D6" w14:paraId="272B7207" w14:textId="77777777" w:rsidTr="00A925D6">
        <w:trPr>
          <w:cnfStyle w:val="000000100000" w:firstRow="0" w:lastRow="0" w:firstColumn="0" w:lastColumn="0" w:oddVBand="0" w:evenVBand="0" w:oddHBand="1" w:evenHBand="0" w:firstRowFirstColumn="0" w:firstRowLastColumn="0" w:lastRowFirstColumn="0" w:lastRowLastColumn="0"/>
          <w:trHeight w:val="283"/>
        </w:trPr>
        <w:sdt>
          <w:sdtPr>
            <w:rPr>
              <w:rFonts w:ascii="New Baskerville" w:hAnsi="New Baskerville" w:cs="Times New Roman"/>
              <w:lang w:val="es-ES"/>
            </w:rPr>
            <w:id w:val="-1290742940"/>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339" w:type="pct"/>
                <w:noWrap/>
                <w:vAlign w:val="center"/>
                <w:hideMark/>
              </w:tcPr>
              <w:p w14:paraId="5948F55B" w14:textId="06522246" w:rsidR="00BD03EF" w:rsidRPr="00A925D6" w:rsidRDefault="00061826" w:rsidP="00A925D6">
                <w:pPr>
                  <w:spacing w:before="0" w:line="240" w:lineRule="auto"/>
                  <w:jc w:val="center"/>
                  <w:rPr>
                    <w:rFonts w:ascii="New Baskerville" w:hAnsi="New Baskerville" w:cs="Times New Roman"/>
                    <w:lang w:val="es-ES"/>
                  </w:rPr>
                </w:pPr>
                <w:r w:rsidRPr="00A925D6">
                  <w:rPr>
                    <w:rFonts w:ascii="Segoe UI Symbol" w:eastAsia="MS Gothic" w:hAnsi="Segoe UI Symbol" w:cs="Segoe UI Symbol"/>
                    <w:lang w:val="es-ES"/>
                  </w:rPr>
                  <w:t>☐</w:t>
                </w:r>
              </w:p>
            </w:tc>
          </w:sdtContent>
        </w:sdt>
        <w:tc>
          <w:tcPr>
            <w:tcW w:w="4661" w:type="pct"/>
            <w:noWrap/>
            <w:vAlign w:val="center"/>
            <w:hideMark/>
          </w:tcPr>
          <w:p w14:paraId="5EF9908E" w14:textId="1E9ACDC6" w:rsidR="00BD03EF" w:rsidRPr="00A925D6" w:rsidRDefault="00BD03EF" w:rsidP="00A925D6">
            <w:pPr>
              <w:spacing w:before="0" w:line="240" w:lineRule="auto"/>
              <w:cnfStyle w:val="000000100000" w:firstRow="0" w:lastRow="0" w:firstColumn="0" w:lastColumn="0" w:oddVBand="0" w:evenVBand="0" w:oddHBand="1" w:evenHBand="0" w:firstRowFirstColumn="0" w:firstRowLastColumn="0" w:lastRowFirstColumn="0" w:lastRowLastColumn="0"/>
              <w:rPr>
                <w:rFonts w:ascii="New Baskerville" w:hAnsi="New Baskerville" w:cs="Calibri"/>
                <w:color w:val="000000"/>
                <w:lang w:val="es-ES"/>
              </w:rPr>
            </w:pPr>
            <w:r w:rsidRPr="00A925D6">
              <w:rPr>
                <w:rFonts w:ascii="New Baskerville" w:hAnsi="New Baskerville" w:cs="Calibri"/>
                <w:color w:val="000000"/>
                <w:lang w:val="es-ES"/>
              </w:rPr>
              <w:t>Actividades introductorias</w:t>
            </w:r>
          </w:p>
        </w:tc>
      </w:tr>
      <w:tr w:rsidR="00BD03EF" w:rsidRPr="00A925D6" w14:paraId="3DDD1C5A" w14:textId="77777777" w:rsidTr="00A925D6">
        <w:trPr>
          <w:trHeight w:val="283"/>
        </w:trPr>
        <w:sdt>
          <w:sdtPr>
            <w:rPr>
              <w:rFonts w:ascii="New Baskerville" w:hAnsi="New Baskerville" w:cs="Times New Roman"/>
              <w:lang w:val="es-ES"/>
            </w:rPr>
            <w:id w:val="-1927409017"/>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339" w:type="pct"/>
                <w:noWrap/>
                <w:vAlign w:val="center"/>
                <w:hideMark/>
              </w:tcPr>
              <w:p w14:paraId="48C2333C" w14:textId="77777777" w:rsidR="00BD03EF" w:rsidRPr="00A925D6" w:rsidRDefault="00BD03EF" w:rsidP="00A925D6">
                <w:pPr>
                  <w:spacing w:before="0" w:line="240" w:lineRule="auto"/>
                  <w:jc w:val="center"/>
                  <w:rPr>
                    <w:rFonts w:ascii="New Baskerville" w:hAnsi="New Baskerville" w:cs="Calibri"/>
                    <w:color w:val="000000"/>
                    <w:lang w:val="es-ES"/>
                  </w:rPr>
                </w:pPr>
                <w:r w:rsidRPr="00A925D6">
                  <w:rPr>
                    <w:rFonts w:ascii="Segoe UI Symbol" w:eastAsia="MS Gothic" w:hAnsi="Segoe UI Symbol" w:cs="Segoe UI Symbol"/>
                    <w:lang w:val="es-ES"/>
                  </w:rPr>
                  <w:t>☐</w:t>
                </w:r>
              </w:p>
            </w:tc>
          </w:sdtContent>
        </w:sdt>
        <w:tc>
          <w:tcPr>
            <w:tcW w:w="4661" w:type="pct"/>
            <w:noWrap/>
            <w:vAlign w:val="center"/>
            <w:hideMark/>
          </w:tcPr>
          <w:p w14:paraId="5D346394" w14:textId="77777777" w:rsidR="00BD03EF" w:rsidRPr="00A925D6" w:rsidRDefault="00BD03EF" w:rsidP="00A925D6">
            <w:pPr>
              <w:spacing w:before="0" w:line="240" w:lineRule="auto"/>
              <w:cnfStyle w:val="000000000000" w:firstRow="0" w:lastRow="0" w:firstColumn="0" w:lastColumn="0" w:oddVBand="0" w:evenVBand="0" w:oddHBand="0" w:evenHBand="0" w:firstRowFirstColumn="0" w:firstRowLastColumn="0" w:lastRowFirstColumn="0" w:lastRowLastColumn="0"/>
              <w:rPr>
                <w:rFonts w:ascii="New Baskerville" w:hAnsi="New Baskerville" w:cs="Calibri"/>
                <w:color w:val="000000"/>
                <w:lang w:val="es-ES"/>
              </w:rPr>
            </w:pPr>
            <w:r w:rsidRPr="00A925D6">
              <w:rPr>
                <w:rFonts w:ascii="New Baskerville" w:hAnsi="New Baskerville" w:cs="Calibri"/>
                <w:color w:val="000000"/>
                <w:lang w:val="es-ES"/>
              </w:rPr>
              <w:t>Lección Magistral</w:t>
            </w:r>
          </w:p>
        </w:tc>
      </w:tr>
      <w:tr w:rsidR="00BD03EF" w:rsidRPr="00A925D6" w14:paraId="6D80AD20" w14:textId="77777777" w:rsidTr="00A925D6">
        <w:trPr>
          <w:cnfStyle w:val="000000100000" w:firstRow="0" w:lastRow="0" w:firstColumn="0" w:lastColumn="0" w:oddVBand="0" w:evenVBand="0" w:oddHBand="1" w:evenHBand="0" w:firstRowFirstColumn="0" w:firstRowLastColumn="0" w:lastRowFirstColumn="0" w:lastRowLastColumn="0"/>
          <w:trHeight w:val="283"/>
        </w:trPr>
        <w:sdt>
          <w:sdtPr>
            <w:rPr>
              <w:rFonts w:ascii="New Baskerville" w:hAnsi="New Baskerville" w:cs="Times New Roman"/>
              <w:lang w:val="es-ES"/>
            </w:rPr>
            <w:id w:val="1014041386"/>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339" w:type="pct"/>
                <w:noWrap/>
                <w:vAlign w:val="center"/>
                <w:hideMark/>
              </w:tcPr>
              <w:p w14:paraId="66957EA3" w14:textId="77777777" w:rsidR="00BD03EF" w:rsidRPr="00A925D6" w:rsidRDefault="00BD03EF" w:rsidP="00A925D6">
                <w:pPr>
                  <w:spacing w:before="0" w:line="240" w:lineRule="auto"/>
                  <w:jc w:val="center"/>
                  <w:rPr>
                    <w:rFonts w:ascii="New Baskerville" w:hAnsi="New Baskerville" w:cs="Calibri"/>
                    <w:color w:val="000000"/>
                    <w:lang w:val="es-ES"/>
                  </w:rPr>
                </w:pPr>
                <w:r w:rsidRPr="00A925D6">
                  <w:rPr>
                    <w:rFonts w:ascii="Segoe UI Symbol" w:eastAsia="MS Gothic" w:hAnsi="Segoe UI Symbol" w:cs="Segoe UI Symbol"/>
                    <w:lang w:val="es-ES"/>
                  </w:rPr>
                  <w:t>☐</w:t>
                </w:r>
              </w:p>
            </w:tc>
          </w:sdtContent>
        </w:sdt>
        <w:tc>
          <w:tcPr>
            <w:tcW w:w="4661" w:type="pct"/>
            <w:noWrap/>
            <w:vAlign w:val="center"/>
            <w:hideMark/>
          </w:tcPr>
          <w:p w14:paraId="10281A2B" w14:textId="77777777" w:rsidR="00BD03EF" w:rsidRPr="00A925D6" w:rsidRDefault="00BD03EF" w:rsidP="00A925D6">
            <w:pPr>
              <w:spacing w:before="0" w:line="240" w:lineRule="auto"/>
              <w:cnfStyle w:val="000000100000" w:firstRow="0" w:lastRow="0" w:firstColumn="0" w:lastColumn="0" w:oddVBand="0" w:evenVBand="0" w:oddHBand="1" w:evenHBand="0" w:firstRowFirstColumn="0" w:firstRowLastColumn="0" w:lastRowFirstColumn="0" w:lastRowLastColumn="0"/>
              <w:rPr>
                <w:rFonts w:ascii="New Baskerville" w:hAnsi="New Baskerville" w:cs="Calibri"/>
                <w:color w:val="000000"/>
                <w:lang w:val="es-ES"/>
              </w:rPr>
            </w:pPr>
            <w:r w:rsidRPr="00A925D6">
              <w:rPr>
                <w:rFonts w:ascii="New Baskerville" w:hAnsi="New Baskerville" w:cs="Calibri"/>
                <w:color w:val="000000"/>
                <w:lang w:val="es-ES"/>
              </w:rPr>
              <w:t>Eventos científicos</w:t>
            </w:r>
          </w:p>
        </w:tc>
      </w:tr>
      <w:tr w:rsidR="00BD03EF" w:rsidRPr="00A925D6" w14:paraId="6EFAD2C6" w14:textId="77777777" w:rsidTr="00A925D6">
        <w:trPr>
          <w:trHeight w:val="283"/>
        </w:trPr>
        <w:sdt>
          <w:sdtPr>
            <w:rPr>
              <w:rFonts w:ascii="New Baskerville" w:hAnsi="New Baskerville" w:cs="Times New Roman"/>
              <w:lang w:val="es-ES"/>
            </w:rPr>
            <w:id w:val="-1911694864"/>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339" w:type="pct"/>
                <w:noWrap/>
                <w:vAlign w:val="center"/>
                <w:hideMark/>
              </w:tcPr>
              <w:p w14:paraId="7C7E85BB" w14:textId="77777777" w:rsidR="00BD03EF" w:rsidRPr="00A925D6" w:rsidRDefault="00BD03EF" w:rsidP="00A925D6">
                <w:pPr>
                  <w:spacing w:before="0" w:line="240" w:lineRule="auto"/>
                  <w:jc w:val="center"/>
                  <w:rPr>
                    <w:rFonts w:ascii="New Baskerville" w:hAnsi="New Baskerville" w:cs="Calibri"/>
                    <w:color w:val="000000"/>
                    <w:lang w:val="es-ES"/>
                  </w:rPr>
                </w:pPr>
                <w:r w:rsidRPr="00A925D6">
                  <w:rPr>
                    <w:rFonts w:ascii="Segoe UI Symbol" w:eastAsia="MS Gothic" w:hAnsi="Segoe UI Symbol" w:cs="Segoe UI Symbol"/>
                    <w:lang w:val="es-ES"/>
                  </w:rPr>
                  <w:t>☐</w:t>
                </w:r>
              </w:p>
            </w:tc>
          </w:sdtContent>
        </w:sdt>
        <w:tc>
          <w:tcPr>
            <w:tcW w:w="4661" w:type="pct"/>
            <w:noWrap/>
            <w:vAlign w:val="center"/>
            <w:hideMark/>
          </w:tcPr>
          <w:p w14:paraId="1CDD405C" w14:textId="77777777" w:rsidR="00BD03EF" w:rsidRPr="00A925D6" w:rsidRDefault="00BD03EF" w:rsidP="00A925D6">
            <w:pPr>
              <w:spacing w:before="0" w:line="240" w:lineRule="auto"/>
              <w:cnfStyle w:val="000000000000" w:firstRow="0" w:lastRow="0" w:firstColumn="0" w:lastColumn="0" w:oddVBand="0" w:evenVBand="0" w:oddHBand="0" w:evenHBand="0" w:firstRowFirstColumn="0" w:firstRowLastColumn="0" w:lastRowFirstColumn="0" w:lastRowLastColumn="0"/>
              <w:rPr>
                <w:rFonts w:ascii="New Baskerville" w:hAnsi="New Baskerville" w:cs="Calibri"/>
                <w:color w:val="000000"/>
                <w:lang w:val="es-ES"/>
              </w:rPr>
            </w:pPr>
            <w:r w:rsidRPr="00A925D6">
              <w:rPr>
                <w:rFonts w:ascii="New Baskerville" w:hAnsi="New Baskerville" w:cs="Calibri"/>
                <w:color w:val="000000"/>
                <w:lang w:val="es-ES"/>
              </w:rPr>
              <w:t>Resolución de problemas</w:t>
            </w:r>
          </w:p>
        </w:tc>
      </w:tr>
      <w:tr w:rsidR="00BD03EF" w:rsidRPr="00A925D6" w14:paraId="2149D70B" w14:textId="77777777" w:rsidTr="00A925D6">
        <w:trPr>
          <w:cnfStyle w:val="000000100000" w:firstRow="0" w:lastRow="0" w:firstColumn="0" w:lastColumn="0" w:oddVBand="0" w:evenVBand="0" w:oddHBand="1" w:evenHBand="0" w:firstRowFirstColumn="0" w:firstRowLastColumn="0" w:lastRowFirstColumn="0" w:lastRowLastColumn="0"/>
          <w:trHeight w:val="283"/>
        </w:trPr>
        <w:sdt>
          <w:sdtPr>
            <w:rPr>
              <w:rFonts w:ascii="New Baskerville" w:hAnsi="New Baskerville" w:cs="Times New Roman"/>
              <w:lang w:val="es-ES"/>
            </w:rPr>
            <w:id w:val="773520523"/>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339" w:type="pct"/>
                <w:noWrap/>
                <w:vAlign w:val="center"/>
                <w:hideMark/>
              </w:tcPr>
              <w:p w14:paraId="2774EF77" w14:textId="77777777" w:rsidR="00BD03EF" w:rsidRPr="00A925D6" w:rsidRDefault="00BD03EF" w:rsidP="00A925D6">
                <w:pPr>
                  <w:spacing w:before="0" w:line="240" w:lineRule="auto"/>
                  <w:jc w:val="center"/>
                  <w:rPr>
                    <w:rFonts w:ascii="New Baskerville" w:hAnsi="New Baskerville" w:cs="Calibri"/>
                    <w:color w:val="000000"/>
                    <w:lang w:val="es-ES"/>
                  </w:rPr>
                </w:pPr>
                <w:r w:rsidRPr="00A925D6">
                  <w:rPr>
                    <w:rFonts w:ascii="Segoe UI Symbol" w:eastAsia="MS Gothic" w:hAnsi="Segoe UI Symbol" w:cs="Segoe UI Symbol"/>
                    <w:lang w:val="es-ES"/>
                  </w:rPr>
                  <w:t>☐</w:t>
                </w:r>
              </w:p>
            </w:tc>
          </w:sdtContent>
        </w:sdt>
        <w:tc>
          <w:tcPr>
            <w:tcW w:w="4661" w:type="pct"/>
            <w:noWrap/>
            <w:vAlign w:val="center"/>
            <w:hideMark/>
          </w:tcPr>
          <w:p w14:paraId="4C1373AF" w14:textId="77777777" w:rsidR="00BD03EF" w:rsidRPr="00A925D6" w:rsidRDefault="00BD03EF" w:rsidP="00A925D6">
            <w:pPr>
              <w:spacing w:before="0" w:line="240" w:lineRule="auto"/>
              <w:cnfStyle w:val="000000100000" w:firstRow="0" w:lastRow="0" w:firstColumn="0" w:lastColumn="0" w:oddVBand="0" w:evenVBand="0" w:oddHBand="1" w:evenHBand="0" w:firstRowFirstColumn="0" w:firstRowLastColumn="0" w:lastRowFirstColumn="0" w:lastRowLastColumn="0"/>
              <w:rPr>
                <w:rFonts w:ascii="New Baskerville" w:hAnsi="New Baskerville" w:cs="Calibri"/>
                <w:color w:val="000000"/>
                <w:lang w:val="es-ES"/>
              </w:rPr>
            </w:pPr>
            <w:r w:rsidRPr="00A925D6">
              <w:rPr>
                <w:rFonts w:ascii="New Baskerville" w:hAnsi="New Baskerville" w:cs="Calibri"/>
                <w:color w:val="000000"/>
                <w:lang w:val="es-ES"/>
              </w:rPr>
              <w:t>Presentación</w:t>
            </w:r>
          </w:p>
        </w:tc>
      </w:tr>
      <w:tr w:rsidR="00BD03EF" w:rsidRPr="00A925D6" w14:paraId="1835368C" w14:textId="77777777" w:rsidTr="00A925D6">
        <w:trPr>
          <w:trHeight w:val="283"/>
        </w:trPr>
        <w:sdt>
          <w:sdtPr>
            <w:rPr>
              <w:rFonts w:ascii="New Baskerville" w:hAnsi="New Baskerville" w:cs="Times New Roman"/>
              <w:lang w:val="es-ES"/>
            </w:rPr>
            <w:id w:val="-623542619"/>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339" w:type="pct"/>
                <w:noWrap/>
                <w:vAlign w:val="center"/>
                <w:hideMark/>
              </w:tcPr>
              <w:p w14:paraId="28CB8C00" w14:textId="77777777" w:rsidR="00BD03EF" w:rsidRPr="00A925D6" w:rsidRDefault="00BD03EF" w:rsidP="00A925D6">
                <w:pPr>
                  <w:spacing w:before="0" w:line="240" w:lineRule="auto"/>
                  <w:jc w:val="center"/>
                  <w:rPr>
                    <w:rFonts w:ascii="New Baskerville" w:hAnsi="New Baskerville" w:cs="Calibri"/>
                    <w:color w:val="000000"/>
                    <w:lang w:val="es-ES"/>
                  </w:rPr>
                </w:pPr>
                <w:r w:rsidRPr="00A925D6">
                  <w:rPr>
                    <w:rFonts w:ascii="Segoe UI Symbol" w:eastAsia="MS Gothic" w:hAnsi="Segoe UI Symbol" w:cs="Segoe UI Symbol"/>
                    <w:lang w:val="es-ES"/>
                  </w:rPr>
                  <w:t>☐</w:t>
                </w:r>
              </w:p>
            </w:tc>
          </w:sdtContent>
        </w:sdt>
        <w:tc>
          <w:tcPr>
            <w:tcW w:w="4661" w:type="pct"/>
            <w:noWrap/>
            <w:vAlign w:val="center"/>
            <w:hideMark/>
          </w:tcPr>
          <w:p w14:paraId="23C6AF06" w14:textId="77777777" w:rsidR="00BD03EF" w:rsidRPr="00A925D6" w:rsidRDefault="00BD03EF" w:rsidP="00A925D6">
            <w:pPr>
              <w:spacing w:before="0" w:line="240" w:lineRule="auto"/>
              <w:cnfStyle w:val="000000000000" w:firstRow="0" w:lastRow="0" w:firstColumn="0" w:lastColumn="0" w:oddVBand="0" w:evenVBand="0" w:oddHBand="0" w:evenHBand="0" w:firstRowFirstColumn="0" w:firstRowLastColumn="0" w:lastRowFirstColumn="0" w:lastRowLastColumn="0"/>
              <w:rPr>
                <w:rFonts w:ascii="New Baskerville" w:hAnsi="New Baskerville" w:cs="Calibri"/>
                <w:color w:val="000000"/>
                <w:lang w:val="es-ES"/>
              </w:rPr>
            </w:pPr>
            <w:r w:rsidRPr="00A925D6">
              <w:rPr>
                <w:rFonts w:ascii="New Baskerville" w:hAnsi="New Baskerville" w:cs="Calibri"/>
                <w:color w:val="000000"/>
                <w:lang w:val="es-ES"/>
              </w:rPr>
              <w:t>Estudio de casos</w:t>
            </w:r>
          </w:p>
        </w:tc>
      </w:tr>
      <w:tr w:rsidR="00BD03EF" w:rsidRPr="00A925D6" w14:paraId="3BEBB5A6" w14:textId="77777777" w:rsidTr="00A925D6">
        <w:trPr>
          <w:cnfStyle w:val="000000100000" w:firstRow="0" w:lastRow="0" w:firstColumn="0" w:lastColumn="0" w:oddVBand="0" w:evenVBand="0" w:oddHBand="1" w:evenHBand="0" w:firstRowFirstColumn="0" w:firstRowLastColumn="0" w:lastRowFirstColumn="0" w:lastRowLastColumn="0"/>
          <w:trHeight w:val="283"/>
        </w:trPr>
        <w:sdt>
          <w:sdtPr>
            <w:rPr>
              <w:rFonts w:ascii="New Baskerville" w:hAnsi="New Baskerville" w:cs="Times New Roman"/>
              <w:lang w:val="es-ES"/>
            </w:rPr>
            <w:id w:val="-694618785"/>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339" w:type="pct"/>
                <w:noWrap/>
                <w:vAlign w:val="center"/>
                <w:hideMark/>
              </w:tcPr>
              <w:p w14:paraId="4C7A69A2" w14:textId="77777777" w:rsidR="00BD03EF" w:rsidRPr="00A925D6" w:rsidRDefault="00BD03EF" w:rsidP="00A925D6">
                <w:pPr>
                  <w:spacing w:before="0" w:line="240" w:lineRule="auto"/>
                  <w:jc w:val="center"/>
                  <w:rPr>
                    <w:rFonts w:ascii="New Baskerville" w:hAnsi="New Baskerville" w:cs="Calibri"/>
                    <w:color w:val="000000"/>
                    <w:lang w:val="es-ES"/>
                  </w:rPr>
                </w:pPr>
                <w:r w:rsidRPr="00A925D6">
                  <w:rPr>
                    <w:rFonts w:ascii="Segoe UI Symbol" w:eastAsia="MS Gothic" w:hAnsi="Segoe UI Symbol" w:cs="Segoe UI Symbol"/>
                    <w:lang w:val="es-ES"/>
                  </w:rPr>
                  <w:t>☐</w:t>
                </w:r>
              </w:p>
            </w:tc>
          </w:sdtContent>
        </w:sdt>
        <w:tc>
          <w:tcPr>
            <w:tcW w:w="4661" w:type="pct"/>
            <w:noWrap/>
            <w:vAlign w:val="center"/>
            <w:hideMark/>
          </w:tcPr>
          <w:p w14:paraId="0F333E5A" w14:textId="77777777" w:rsidR="00BD03EF" w:rsidRPr="00A925D6" w:rsidRDefault="00BD03EF" w:rsidP="00A925D6">
            <w:pPr>
              <w:spacing w:before="0" w:line="240" w:lineRule="auto"/>
              <w:cnfStyle w:val="000000100000" w:firstRow="0" w:lastRow="0" w:firstColumn="0" w:lastColumn="0" w:oddVBand="0" w:evenVBand="0" w:oddHBand="1" w:evenHBand="0" w:firstRowFirstColumn="0" w:firstRowLastColumn="0" w:lastRowFirstColumn="0" w:lastRowLastColumn="0"/>
              <w:rPr>
                <w:rFonts w:ascii="New Baskerville" w:hAnsi="New Baskerville" w:cs="Calibri"/>
                <w:color w:val="000000"/>
                <w:lang w:val="es-ES"/>
              </w:rPr>
            </w:pPr>
            <w:r w:rsidRPr="00A925D6">
              <w:rPr>
                <w:rFonts w:ascii="New Baskerville" w:hAnsi="New Baskerville" w:cs="Calibri"/>
                <w:color w:val="000000"/>
                <w:lang w:val="es-ES"/>
              </w:rPr>
              <w:t>Debate</w:t>
            </w:r>
          </w:p>
        </w:tc>
      </w:tr>
      <w:tr w:rsidR="00BD03EF" w:rsidRPr="00A925D6" w14:paraId="4747F90A" w14:textId="77777777" w:rsidTr="00A925D6">
        <w:trPr>
          <w:trHeight w:val="283"/>
        </w:trPr>
        <w:sdt>
          <w:sdtPr>
            <w:rPr>
              <w:rFonts w:ascii="New Baskerville" w:hAnsi="New Baskerville" w:cs="Times New Roman"/>
              <w:lang w:val="es-ES"/>
            </w:rPr>
            <w:id w:val="-1135864993"/>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339" w:type="pct"/>
                <w:noWrap/>
                <w:vAlign w:val="center"/>
                <w:hideMark/>
              </w:tcPr>
              <w:p w14:paraId="5CA4688F" w14:textId="77777777" w:rsidR="00BD03EF" w:rsidRPr="00A925D6" w:rsidRDefault="00BD03EF" w:rsidP="00A925D6">
                <w:pPr>
                  <w:spacing w:before="0" w:line="240" w:lineRule="auto"/>
                  <w:jc w:val="center"/>
                  <w:rPr>
                    <w:rFonts w:ascii="New Baskerville" w:hAnsi="New Baskerville" w:cs="Calibri"/>
                    <w:color w:val="000000"/>
                    <w:lang w:val="es-ES"/>
                  </w:rPr>
                </w:pPr>
                <w:r w:rsidRPr="00A925D6">
                  <w:rPr>
                    <w:rFonts w:ascii="Segoe UI Symbol" w:eastAsia="MS Gothic" w:hAnsi="Segoe UI Symbol" w:cs="Segoe UI Symbol"/>
                    <w:lang w:val="es-ES"/>
                  </w:rPr>
                  <w:t>☐</w:t>
                </w:r>
              </w:p>
            </w:tc>
          </w:sdtContent>
        </w:sdt>
        <w:tc>
          <w:tcPr>
            <w:tcW w:w="4661" w:type="pct"/>
            <w:noWrap/>
            <w:vAlign w:val="center"/>
            <w:hideMark/>
          </w:tcPr>
          <w:p w14:paraId="2A4C2C30" w14:textId="77777777" w:rsidR="00BD03EF" w:rsidRPr="00A925D6" w:rsidRDefault="00BD03EF" w:rsidP="00A925D6">
            <w:pPr>
              <w:spacing w:before="0" w:line="240" w:lineRule="auto"/>
              <w:cnfStyle w:val="000000000000" w:firstRow="0" w:lastRow="0" w:firstColumn="0" w:lastColumn="0" w:oddVBand="0" w:evenVBand="0" w:oddHBand="0" w:evenHBand="0" w:firstRowFirstColumn="0" w:firstRowLastColumn="0" w:lastRowFirstColumn="0" w:lastRowLastColumn="0"/>
              <w:rPr>
                <w:rFonts w:ascii="New Baskerville" w:hAnsi="New Baskerville" w:cs="Calibri"/>
                <w:color w:val="000000"/>
                <w:lang w:val="es-ES"/>
              </w:rPr>
            </w:pPr>
            <w:r w:rsidRPr="00A925D6">
              <w:rPr>
                <w:rFonts w:ascii="New Baskerville" w:hAnsi="New Baskerville" w:cs="Calibri"/>
                <w:color w:val="000000"/>
                <w:lang w:val="es-ES"/>
              </w:rPr>
              <w:t>Seminario</w:t>
            </w:r>
          </w:p>
        </w:tc>
      </w:tr>
      <w:tr w:rsidR="00BD03EF" w:rsidRPr="00A925D6" w14:paraId="61265176" w14:textId="77777777" w:rsidTr="00A925D6">
        <w:trPr>
          <w:cnfStyle w:val="000000100000" w:firstRow="0" w:lastRow="0" w:firstColumn="0" w:lastColumn="0" w:oddVBand="0" w:evenVBand="0" w:oddHBand="1" w:evenHBand="0" w:firstRowFirstColumn="0" w:firstRowLastColumn="0" w:lastRowFirstColumn="0" w:lastRowLastColumn="0"/>
          <w:trHeight w:val="283"/>
        </w:trPr>
        <w:sdt>
          <w:sdtPr>
            <w:rPr>
              <w:rFonts w:ascii="New Baskerville" w:hAnsi="New Baskerville" w:cs="Times New Roman"/>
              <w:lang w:val="es-ES"/>
            </w:rPr>
            <w:id w:val="1874884585"/>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339" w:type="pct"/>
                <w:noWrap/>
                <w:vAlign w:val="center"/>
                <w:hideMark/>
              </w:tcPr>
              <w:p w14:paraId="2F29D90A" w14:textId="77777777" w:rsidR="00BD03EF" w:rsidRPr="00A925D6" w:rsidRDefault="00BD03EF" w:rsidP="00A925D6">
                <w:pPr>
                  <w:spacing w:before="0" w:line="240" w:lineRule="auto"/>
                  <w:jc w:val="center"/>
                  <w:rPr>
                    <w:rFonts w:ascii="New Baskerville" w:hAnsi="New Baskerville" w:cs="Calibri"/>
                    <w:color w:val="000000"/>
                    <w:lang w:val="es-ES"/>
                  </w:rPr>
                </w:pPr>
                <w:r w:rsidRPr="00A925D6">
                  <w:rPr>
                    <w:rFonts w:ascii="Segoe UI Symbol" w:eastAsia="MS Gothic" w:hAnsi="Segoe UI Symbol" w:cs="Segoe UI Symbol"/>
                    <w:lang w:val="es-ES"/>
                  </w:rPr>
                  <w:t>☐</w:t>
                </w:r>
              </w:p>
            </w:tc>
          </w:sdtContent>
        </w:sdt>
        <w:tc>
          <w:tcPr>
            <w:tcW w:w="4661" w:type="pct"/>
            <w:noWrap/>
            <w:vAlign w:val="center"/>
            <w:hideMark/>
          </w:tcPr>
          <w:p w14:paraId="73781764" w14:textId="77777777" w:rsidR="00BD03EF" w:rsidRPr="00A925D6" w:rsidRDefault="00BD03EF" w:rsidP="00A925D6">
            <w:pPr>
              <w:spacing w:before="0" w:line="240" w:lineRule="auto"/>
              <w:cnfStyle w:val="000000100000" w:firstRow="0" w:lastRow="0" w:firstColumn="0" w:lastColumn="0" w:oddVBand="0" w:evenVBand="0" w:oddHBand="1" w:evenHBand="0" w:firstRowFirstColumn="0" w:firstRowLastColumn="0" w:lastRowFirstColumn="0" w:lastRowLastColumn="0"/>
              <w:rPr>
                <w:rFonts w:ascii="New Baskerville" w:hAnsi="New Baskerville" w:cs="Calibri"/>
                <w:color w:val="000000"/>
                <w:lang w:val="es-ES"/>
              </w:rPr>
            </w:pPr>
            <w:r w:rsidRPr="00A925D6">
              <w:rPr>
                <w:rFonts w:ascii="New Baskerville" w:hAnsi="New Baskerville" w:cs="Calibri"/>
                <w:color w:val="000000"/>
                <w:lang w:val="es-ES"/>
              </w:rPr>
              <w:t>Taller</w:t>
            </w:r>
          </w:p>
        </w:tc>
      </w:tr>
      <w:tr w:rsidR="00BD03EF" w:rsidRPr="00A925D6" w14:paraId="06CEA49E" w14:textId="77777777" w:rsidTr="00A925D6">
        <w:trPr>
          <w:trHeight w:val="283"/>
        </w:trPr>
        <w:sdt>
          <w:sdtPr>
            <w:rPr>
              <w:rFonts w:ascii="New Baskerville" w:hAnsi="New Baskerville" w:cs="Times New Roman"/>
              <w:lang w:val="es-ES"/>
            </w:rPr>
            <w:id w:val="-1846463371"/>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339" w:type="pct"/>
                <w:noWrap/>
                <w:vAlign w:val="center"/>
                <w:hideMark/>
              </w:tcPr>
              <w:p w14:paraId="160FF8B5" w14:textId="77777777" w:rsidR="00BD03EF" w:rsidRPr="00A925D6" w:rsidRDefault="00BD03EF" w:rsidP="00A925D6">
                <w:pPr>
                  <w:spacing w:before="0" w:line="240" w:lineRule="auto"/>
                  <w:jc w:val="center"/>
                  <w:rPr>
                    <w:rFonts w:ascii="New Baskerville" w:hAnsi="New Baskerville" w:cs="Calibri"/>
                    <w:color w:val="000000"/>
                    <w:lang w:val="es-ES"/>
                  </w:rPr>
                </w:pPr>
                <w:r w:rsidRPr="00A925D6">
                  <w:rPr>
                    <w:rFonts w:ascii="Segoe UI Symbol" w:eastAsia="MS Gothic" w:hAnsi="Segoe UI Symbol" w:cs="Segoe UI Symbol"/>
                    <w:lang w:val="es-ES"/>
                  </w:rPr>
                  <w:t>☐</w:t>
                </w:r>
              </w:p>
            </w:tc>
          </w:sdtContent>
        </w:sdt>
        <w:tc>
          <w:tcPr>
            <w:tcW w:w="4661" w:type="pct"/>
            <w:noWrap/>
            <w:vAlign w:val="center"/>
            <w:hideMark/>
          </w:tcPr>
          <w:p w14:paraId="7DC4ED40" w14:textId="77777777" w:rsidR="00BD03EF" w:rsidRPr="00A925D6" w:rsidRDefault="00BD03EF" w:rsidP="00A925D6">
            <w:pPr>
              <w:spacing w:before="0" w:line="240" w:lineRule="auto"/>
              <w:cnfStyle w:val="000000000000" w:firstRow="0" w:lastRow="0" w:firstColumn="0" w:lastColumn="0" w:oddVBand="0" w:evenVBand="0" w:oddHBand="0" w:evenHBand="0" w:firstRowFirstColumn="0" w:firstRowLastColumn="0" w:lastRowFirstColumn="0" w:lastRowLastColumn="0"/>
              <w:rPr>
                <w:rFonts w:ascii="New Baskerville" w:hAnsi="New Baskerville" w:cs="Calibri"/>
                <w:color w:val="000000"/>
                <w:lang w:val="es-ES"/>
              </w:rPr>
            </w:pPr>
            <w:r w:rsidRPr="00A925D6">
              <w:rPr>
                <w:rFonts w:ascii="New Baskerville" w:hAnsi="New Baskerville" w:cs="Calibri"/>
                <w:color w:val="000000"/>
                <w:lang w:val="es-ES"/>
              </w:rPr>
              <w:t>Prácticas en aulas de informática</w:t>
            </w:r>
          </w:p>
        </w:tc>
      </w:tr>
      <w:tr w:rsidR="00BD03EF" w:rsidRPr="00A925D6" w14:paraId="36DA37B8" w14:textId="77777777" w:rsidTr="00A925D6">
        <w:trPr>
          <w:cnfStyle w:val="000000100000" w:firstRow="0" w:lastRow="0" w:firstColumn="0" w:lastColumn="0" w:oddVBand="0" w:evenVBand="0" w:oddHBand="1" w:evenHBand="0" w:firstRowFirstColumn="0" w:firstRowLastColumn="0" w:lastRowFirstColumn="0" w:lastRowLastColumn="0"/>
          <w:trHeight w:val="283"/>
        </w:trPr>
        <w:sdt>
          <w:sdtPr>
            <w:rPr>
              <w:rFonts w:ascii="New Baskerville" w:hAnsi="New Baskerville" w:cs="Times New Roman"/>
              <w:lang w:val="es-ES"/>
            </w:rPr>
            <w:id w:val="-803699124"/>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339" w:type="pct"/>
                <w:noWrap/>
                <w:vAlign w:val="center"/>
                <w:hideMark/>
              </w:tcPr>
              <w:p w14:paraId="408DF852" w14:textId="77777777" w:rsidR="00BD03EF" w:rsidRPr="00A925D6" w:rsidRDefault="00BD03EF" w:rsidP="00A925D6">
                <w:pPr>
                  <w:spacing w:before="0" w:line="240" w:lineRule="auto"/>
                  <w:jc w:val="center"/>
                  <w:rPr>
                    <w:rFonts w:ascii="New Baskerville" w:hAnsi="New Baskerville" w:cs="Calibri"/>
                    <w:color w:val="000000"/>
                    <w:lang w:val="es-ES"/>
                  </w:rPr>
                </w:pPr>
                <w:r w:rsidRPr="00A925D6">
                  <w:rPr>
                    <w:rFonts w:ascii="Segoe UI Symbol" w:eastAsia="MS Gothic" w:hAnsi="Segoe UI Symbol" w:cs="Segoe UI Symbol"/>
                    <w:lang w:val="es-ES"/>
                  </w:rPr>
                  <w:t>☐</w:t>
                </w:r>
              </w:p>
            </w:tc>
          </w:sdtContent>
        </w:sdt>
        <w:tc>
          <w:tcPr>
            <w:tcW w:w="4661" w:type="pct"/>
            <w:noWrap/>
            <w:vAlign w:val="center"/>
            <w:hideMark/>
          </w:tcPr>
          <w:p w14:paraId="217C411A" w14:textId="77777777" w:rsidR="00BD03EF" w:rsidRPr="00A925D6" w:rsidRDefault="00BD03EF" w:rsidP="00A925D6">
            <w:pPr>
              <w:spacing w:before="0" w:line="240" w:lineRule="auto"/>
              <w:cnfStyle w:val="000000100000" w:firstRow="0" w:lastRow="0" w:firstColumn="0" w:lastColumn="0" w:oddVBand="0" w:evenVBand="0" w:oddHBand="1" w:evenHBand="0" w:firstRowFirstColumn="0" w:firstRowLastColumn="0" w:lastRowFirstColumn="0" w:lastRowLastColumn="0"/>
              <w:rPr>
                <w:rFonts w:ascii="New Baskerville" w:hAnsi="New Baskerville" w:cs="Calibri"/>
                <w:color w:val="000000"/>
                <w:lang w:val="es-ES"/>
              </w:rPr>
            </w:pPr>
            <w:r w:rsidRPr="00A925D6">
              <w:rPr>
                <w:rFonts w:ascii="New Baskerville" w:hAnsi="New Baskerville" w:cs="Calibri"/>
                <w:color w:val="000000"/>
                <w:lang w:val="es-ES"/>
              </w:rPr>
              <w:t>Prácticas de laboratorio</w:t>
            </w:r>
          </w:p>
        </w:tc>
      </w:tr>
      <w:tr w:rsidR="00BD03EF" w:rsidRPr="00A925D6" w14:paraId="333C2E27" w14:textId="77777777" w:rsidTr="00A925D6">
        <w:trPr>
          <w:trHeight w:val="283"/>
        </w:trPr>
        <w:sdt>
          <w:sdtPr>
            <w:rPr>
              <w:rFonts w:ascii="New Baskerville" w:hAnsi="New Baskerville" w:cs="Times New Roman"/>
              <w:lang w:val="es-ES"/>
            </w:rPr>
            <w:id w:val="-2136779907"/>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339" w:type="pct"/>
                <w:noWrap/>
                <w:vAlign w:val="center"/>
                <w:hideMark/>
              </w:tcPr>
              <w:p w14:paraId="6C986D4D" w14:textId="77777777" w:rsidR="00BD03EF" w:rsidRPr="00A925D6" w:rsidRDefault="00BD03EF" w:rsidP="00A925D6">
                <w:pPr>
                  <w:spacing w:before="0" w:line="240" w:lineRule="auto"/>
                  <w:jc w:val="center"/>
                  <w:rPr>
                    <w:rFonts w:ascii="New Baskerville" w:hAnsi="New Baskerville" w:cs="Calibri"/>
                    <w:color w:val="000000"/>
                    <w:lang w:val="es-ES"/>
                  </w:rPr>
                </w:pPr>
                <w:r w:rsidRPr="00A925D6">
                  <w:rPr>
                    <w:rFonts w:ascii="Segoe UI Symbol" w:eastAsia="MS Gothic" w:hAnsi="Segoe UI Symbol" w:cs="Segoe UI Symbol"/>
                    <w:lang w:val="es-ES"/>
                  </w:rPr>
                  <w:t>☐</w:t>
                </w:r>
              </w:p>
            </w:tc>
          </w:sdtContent>
        </w:sdt>
        <w:tc>
          <w:tcPr>
            <w:tcW w:w="4661" w:type="pct"/>
            <w:noWrap/>
            <w:vAlign w:val="center"/>
            <w:hideMark/>
          </w:tcPr>
          <w:p w14:paraId="2EA60C8C" w14:textId="77777777" w:rsidR="00BD03EF" w:rsidRPr="00A925D6" w:rsidRDefault="00BD03EF" w:rsidP="00A925D6">
            <w:pPr>
              <w:spacing w:before="0" w:line="240" w:lineRule="auto"/>
              <w:cnfStyle w:val="000000000000" w:firstRow="0" w:lastRow="0" w:firstColumn="0" w:lastColumn="0" w:oddVBand="0" w:evenVBand="0" w:oddHBand="0" w:evenHBand="0" w:firstRowFirstColumn="0" w:firstRowLastColumn="0" w:lastRowFirstColumn="0" w:lastRowLastColumn="0"/>
              <w:rPr>
                <w:rFonts w:ascii="New Baskerville" w:hAnsi="New Baskerville" w:cs="Calibri"/>
                <w:color w:val="000000"/>
                <w:lang w:val="es-ES"/>
              </w:rPr>
            </w:pPr>
            <w:r w:rsidRPr="00A925D6">
              <w:rPr>
                <w:rFonts w:ascii="New Baskerville" w:hAnsi="New Baskerville" w:cs="Calibri"/>
                <w:color w:val="000000"/>
                <w:lang w:val="es-ES"/>
              </w:rPr>
              <w:t>Salidas de estudio</w:t>
            </w:r>
          </w:p>
        </w:tc>
      </w:tr>
      <w:tr w:rsidR="00BD03EF" w:rsidRPr="00A925D6" w14:paraId="73CC6033" w14:textId="77777777" w:rsidTr="00A925D6">
        <w:trPr>
          <w:cnfStyle w:val="000000100000" w:firstRow="0" w:lastRow="0" w:firstColumn="0" w:lastColumn="0" w:oddVBand="0" w:evenVBand="0" w:oddHBand="1" w:evenHBand="0" w:firstRowFirstColumn="0" w:firstRowLastColumn="0" w:lastRowFirstColumn="0" w:lastRowLastColumn="0"/>
          <w:trHeight w:val="283"/>
        </w:trPr>
        <w:sdt>
          <w:sdtPr>
            <w:rPr>
              <w:rFonts w:ascii="New Baskerville" w:hAnsi="New Baskerville" w:cs="Times New Roman"/>
              <w:lang w:val="es-ES"/>
            </w:rPr>
            <w:id w:val="976724551"/>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339" w:type="pct"/>
                <w:noWrap/>
                <w:vAlign w:val="center"/>
                <w:hideMark/>
              </w:tcPr>
              <w:p w14:paraId="26C35919" w14:textId="77777777" w:rsidR="00BD03EF" w:rsidRPr="00A925D6" w:rsidRDefault="00BD03EF" w:rsidP="00A925D6">
                <w:pPr>
                  <w:spacing w:before="0" w:line="240" w:lineRule="auto"/>
                  <w:jc w:val="center"/>
                  <w:rPr>
                    <w:rFonts w:ascii="New Baskerville" w:hAnsi="New Baskerville" w:cs="Calibri"/>
                    <w:color w:val="000000"/>
                    <w:lang w:val="es-ES"/>
                  </w:rPr>
                </w:pPr>
                <w:r w:rsidRPr="00A925D6">
                  <w:rPr>
                    <w:rFonts w:ascii="Segoe UI Symbol" w:eastAsia="MS Gothic" w:hAnsi="Segoe UI Symbol" w:cs="Segoe UI Symbol"/>
                    <w:lang w:val="es-ES"/>
                  </w:rPr>
                  <w:t>☐</w:t>
                </w:r>
              </w:p>
            </w:tc>
          </w:sdtContent>
        </w:sdt>
        <w:tc>
          <w:tcPr>
            <w:tcW w:w="4661" w:type="pct"/>
            <w:noWrap/>
            <w:vAlign w:val="center"/>
            <w:hideMark/>
          </w:tcPr>
          <w:p w14:paraId="2F3DE023" w14:textId="77777777" w:rsidR="00BD03EF" w:rsidRPr="00A925D6" w:rsidRDefault="00BD03EF" w:rsidP="00A925D6">
            <w:pPr>
              <w:spacing w:before="0" w:line="240" w:lineRule="auto"/>
              <w:cnfStyle w:val="000000100000" w:firstRow="0" w:lastRow="0" w:firstColumn="0" w:lastColumn="0" w:oddVBand="0" w:evenVBand="0" w:oddHBand="1" w:evenHBand="0" w:firstRowFirstColumn="0" w:firstRowLastColumn="0" w:lastRowFirstColumn="0" w:lastRowLastColumn="0"/>
              <w:rPr>
                <w:rFonts w:ascii="New Baskerville" w:hAnsi="New Baskerville" w:cs="Calibri"/>
                <w:color w:val="000000"/>
                <w:lang w:val="es-ES"/>
              </w:rPr>
            </w:pPr>
            <w:r w:rsidRPr="00A925D6">
              <w:rPr>
                <w:rFonts w:ascii="New Baskerville" w:hAnsi="New Baskerville" w:cs="Calibri"/>
                <w:color w:val="000000"/>
                <w:lang w:val="es-ES"/>
              </w:rPr>
              <w:t>Prácticas de campo</w:t>
            </w:r>
          </w:p>
        </w:tc>
      </w:tr>
      <w:tr w:rsidR="00BD03EF" w:rsidRPr="00A925D6" w14:paraId="2C859459" w14:textId="77777777" w:rsidTr="00A925D6">
        <w:trPr>
          <w:trHeight w:val="283"/>
        </w:trPr>
        <w:sdt>
          <w:sdtPr>
            <w:rPr>
              <w:rFonts w:ascii="New Baskerville" w:hAnsi="New Baskerville" w:cs="Times New Roman"/>
              <w:lang w:val="es-ES"/>
            </w:rPr>
            <w:id w:val="-427659800"/>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339" w:type="pct"/>
                <w:noWrap/>
                <w:vAlign w:val="center"/>
                <w:hideMark/>
              </w:tcPr>
              <w:p w14:paraId="02937B4B" w14:textId="77777777" w:rsidR="00BD03EF" w:rsidRPr="00A925D6" w:rsidRDefault="00BD03EF" w:rsidP="00A925D6">
                <w:pPr>
                  <w:spacing w:before="0" w:line="240" w:lineRule="auto"/>
                  <w:jc w:val="center"/>
                  <w:rPr>
                    <w:rFonts w:ascii="New Baskerville" w:hAnsi="New Baskerville" w:cs="Calibri"/>
                    <w:color w:val="000000"/>
                    <w:lang w:val="es-ES"/>
                  </w:rPr>
                </w:pPr>
                <w:r w:rsidRPr="00A925D6">
                  <w:rPr>
                    <w:rFonts w:ascii="Segoe UI Symbol" w:eastAsia="MS Gothic" w:hAnsi="Segoe UI Symbol" w:cs="Segoe UI Symbol"/>
                    <w:lang w:val="es-ES"/>
                  </w:rPr>
                  <w:t>☐</w:t>
                </w:r>
              </w:p>
            </w:tc>
          </w:sdtContent>
        </w:sdt>
        <w:tc>
          <w:tcPr>
            <w:tcW w:w="4661" w:type="pct"/>
            <w:noWrap/>
            <w:vAlign w:val="center"/>
            <w:hideMark/>
          </w:tcPr>
          <w:p w14:paraId="6EED9BF9" w14:textId="77777777" w:rsidR="00BD03EF" w:rsidRPr="00A925D6" w:rsidRDefault="00BD03EF" w:rsidP="00A925D6">
            <w:pPr>
              <w:spacing w:before="0" w:line="240" w:lineRule="auto"/>
              <w:cnfStyle w:val="000000000000" w:firstRow="0" w:lastRow="0" w:firstColumn="0" w:lastColumn="0" w:oddVBand="0" w:evenVBand="0" w:oddHBand="0" w:evenHBand="0" w:firstRowFirstColumn="0" w:firstRowLastColumn="0" w:lastRowFirstColumn="0" w:lastRowLastColumn="0"/>
              <w:rPr>
                <w:rFonts w:ascii="New Baskerville" w:hAnsi="New Baskerville" w:cs="Calibri"/>
                <w:color w:val="000000"/>
                <w:lang w:val="es-ES"/>
              </w:rPr>
            </w:pPr>
            <w:r w:rsidRPr="00A925D6">
              <w:rPr>
                <w:rFonts w:ascii="New Baskerville" w:hAnsi="New Baskerville" w:cs="Calibri"/>
                <w:color w:val="000000"/>
                <w:lang w:val="es-ES"/>
              </w:rPr>
              <w:t>Prácticas externas</w:t>
            </w:r>
          </w:p>
        </w:tc>
      </w:tr>
      <w:tr w:rsidR="00BD03EF" w:rsidRPr="00A925D6" w14:paraId="5884799B" w14:textId="77777777" w:rsidTr="00A925D6">
        <w:trPr>
          <w:cnfStyle w:val="000000100000" w:firstRow="0" w:lastRow="0" w:firstColumn="0" w:lastColumn="0" w:oddVBand="0" w:evenVBand="0" w:oddHBand="1" w:evenHBand="0" w:firstRowFirstColumn="0" w:firstRowLastColumn="0" w:lastRowFirstColumn="0" w:lastRowLastColumn="0"/>
          <w:trHeight w:val="283"/>
        </w:trPr>
        <w:sdt>
          <w:sdtPr>
            <w:rPr>
              <w:rFonts w:ascii="New Baskerville" w:hAnsi="New Baskerville" w:cs="Times New Roman"/>
              <w:lang w:val="es-ES"/>
            </w:rPr>
            <w:id w:val="-1076586993"/>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339" w:type="pct"/>
                <w:noWrap/>
                <w:vAlign w:val="center"/>
                <w:hideMark/>
              </w:tcPr>
              <w:p w14:paraId="1B98F2AD" w14:textId="77777777" w:rsidR="00BD03EF" w:rsidRPr="00A925D6" w:rsidRDefault="00BD03EF" w:rsidP="00A925D6">
                <w:pPr>
                  <w:spacing w:before="0" w:line="240" w:lineRule="auto"/>
                  <w:jc w:val="center"/>
                  <w:rPr>
                    <w:rFonts w:ascii="New Baskerville" w:hAnsi="New Baskerville" w:cs="Calibri"/>
                    <w:color w:val="000000"/>
                    <w:lang w:val="es-ES"/>
                  </w:rPr>
                </w:pPr>
                <w:r w:rsidRPr="00A925D6">
                  <w:rPr>
                    <w:rFonts w:ascii="Segoe UI Symbol" w:eastAsia="MS Gothic" w:hAnsi="Segoe UI Symbol" w:cs="Segoe UI Symbol"/>
                    <w:lang w:val="es-ES"/>
                  </w:rPr>
                  <w:t>☐</w:t>
                </w:r>
              </w:p>
            </w:tc>
          </w:sdtContent>
        </w:sdt>
        <w:tc>
          <w:tcPr>
            <w:tcW w:w="4661" w:type="pct"/>
            <w:noWrap/>
            <w:vAlign w:val="center"/>
            <w:hideMark/>
          </w:tcPr>
          <w:p w14:paraId="55A2903E" w14:textId="77777777" w:rsidR="00BD03EF" w:rsidRPr="00A925D6" w:rsidRDefault="00BD03EF" w:rsidP="00A925D6">
            <w:pPr>
              <w:spacing w:before="0" w:line="240" w:lineRule="auto"/>
              <w:cnfStyle w:val="000000100000" w:firstRow="0" w:lastRow="0" w:firstColumn="0" w:lastColumn="0" w:oddVBand="0" w:evenVBand="0" w:oddHBand="1" w:evenHBand="0" w:firstRowFirstColumn="0" w:firstRowLastColumn="0" w:lastRowFirstColumn="0" w:lastRowLastColumn="0"/>
              <w:rPr>
                <w:rFonts w:ascii="New Baskerville" w:hAnsi="New Baskerville" w:cs="Calibri"/>
                <w:color w:val="000000"/>
                <w:lang w:val="es-ES"/>
              </w:rPr>
            </w:pPr>
            <w:r w:rsidRPr="00A925D6">
              <w:rPr>
                <w:rFonts w:ascii="New Baskerville" w:hAnsi="New Baskerville" w:cs="Calibri"/>
                <w:color w:val="000000"/>
                <w:lang w:val="es-ES"/>
              </w:rPr>
              <w:t>Prácticum</w:t>
            </w:r>
          </w:p>
        </w:tc>
      </w:tr>
      <w:tr w:rsidR="00BD03EF" w:rsidRPr="00A925D6" w14:paraId="373117B0" w14:textId="77777777" w:rsidTr="00A925D6">
        <w:trPr>
          <w:trHeight w:val="283"/>
        </w:trPr>
        <w:sdt>
          <w:sdtPr>
            <w:rPr>
              <w:rFonts w:ascii="New Baskerville" w:hAnsi="New Baskerville" w:cs="Times New Roman"/>
              <w:lang w:val="es-ES"/>
            </w:rPr>
            <w:id w:val="649784096"/>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339" w:type="pct"/>
                <w:noWrap/>
                <w:vAlign w:val="center"/>
                <w:hideMark/>
              </w:tcPr>
              <w:p w14:paraId="6D3A1C67" w14:textId="77777777" w:rsidR="00BD03EF" w:rsidRPr="00A925D6" w:rsidRDefault="00BD03EF" w:rsidP="00A925D6">
                <w:pPr>
                  <w:spacing w:before="0" w:line="240" w:lineRule="auto"/>
                  <w:jc w:val="center"/>
                  <w:rPr>
                    <w:rFonts w:ascii="New Baskerville" w:hAnsi="New Baskerville" w:cs="Calibri"/>
                    <w:color w:val="000000"/>
                    <w:lang w:val="es-ES"/>
                  </w:rPr>
                </w:pPr>
                <w:r w:rsidRPr="00A925D6">
                  <w:rPr>
                    <w:rFonts w:ascii="Segoe UI Symbol" w:eastAsia="MS Gothic" w:hAnsi="Segoe UI Symbol" w:cs="Segoe UI Symbol"/>
                    <w:lang w:val="es-ES"/>
                  </w:rPr>
                  <w:t>☐</w:t>
                </w:r>
              </w:p>
            </w:tc>
          </w:sdtContent>
        </w:sdt>
        <w:tc>
          <w:tcPr>
            <w:tcW w:w="4661" w:type="pct"/>
            <w:noWrap/>
            <w:vAlign w:val="center"/>
            <w:hideMark/>
          </w:tcPr>
          <w:p w14:paraId="6960873D" w14:textId="77777777" w:rsidR="00BD03EF" w:rsidRPr="00A925D6" w:rsidRDefault="00BD03EF" w:rsidP="00A925D6">
            <w:pPr>
              <w:spacing w:before="0" w:line="240" w:lineRule="auto"/>
              <w:cnfStyle w:val="000000000000" w:firstRow="0" w:lastRow="0" w:firstColumn="0" w:lastColumn="0" w:oddVBand="0" w:evenVBand="0" w:oddHBand="0" w:evenHBand="0" w:firstRowFirstColumn="0" w:firstRowLastColumn="0" w:lastRowFirstColumn="0" w:lastRowLastColumn="0"/>
              <w:rPr>
                <w:rFonts w:ascii="New Baskerville" w:hAnsi="New Baskerville" w:cs="Calibri"/>
                <w:color w:val="000000"/>
                <w:lang w:val="es-ES"/>
              </w:rPr>
            </w:pPr>
            <w:r w:rsidRPr="00A925D6">
              <w:rPr>
                <w:rFonts w:ascii="New Baskerville" w:hAnsi="New Baskerville" w:cs="Calibri"/>
                <w:color w:val="000000"/>
                <w:lang w:val="es-ES"/>
              </w:rPr>
              <w:t>Prácticas clínicas</w:t>
            </w:r>
          </w:p>
        </w:tc>
      </w:tr>
      <w:tr w:rsidR="00BD03EF" w:rsidRPr="00A925D6" w14:paraId="2A97D06B" w14:textId="77777777" w:rsidTr="00A925D6">
        <w:trPr>
          <w:cnfStyle w:val="000000100000" w:firstRow="0" w:lastRow="0" w:firstColumn="0" w:lastColumn="0" w:oddVBand="0" w:evenVBand="0" w:oddHBand="1" w:evenHBand="0" w:firstRowFirstColumn="0" w:firstRowLastColumn="0" w:lastRowFirstColumn="0" w:lastRowLastColumn="0"/>
          <w:trHeight w:val="283"/>
        </w:trPr>
        <w:sdt>
          <w:sdtPr>
            <w:rPr>
              <w:rFonts w:ascii="New Baskerville" w:hAnsi="New Baskerville" w:cs="Times New Roman"/>
              <w:lang w:val="es-ES"/>
            </w:rPr>
            <w:id w:val="-1947690657"/>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339" w:type="pct"/>
                <w:noWrap/>
                <w:vAlign w:val="center"/>
                <w:hideMark/>
              </w:tcPr>
              <w:p w14:paraId="71667D52" w14:textId="77777777" w:rsidR="00BD03EF" w:rsidRPr="00A925D6" w:rsidRDefault="00BD03EF" w:rsidP="00A925D6">
                <w:pPr>
                  <w:spacing w:before="0" w:line="240" w:lineRule="auto"/>
                  <w:jc w:val="center"/>
                  <w:rPr>
                    <w:rFonts w:ascii="New Baskerville" w:hAnsi="New Baskerville" w:cs="Calibri"/>
                    <w:color w:val="000000"/>
                    <w:lang w:val="es-ES"/>
                  </w:rPr>
                </w:pPr>
                <w:r w:rsidRPr="00A925D6">
                  <w:rPr>
                    <w:rFonts w:ascii="Segoe UI Symbol" w:eastAsia="MS Gothic" w:hAnsi="Segoe UI Symbol" w:cs="Segoe UI Symbol"/>
                    <w:lang w:val="es-ES"/>
                  </w:rPr>
                  <w:t>☐</w:t>
                </w:r>
              </w:p>
            </w:tc>
          </w:sdtContent>
        </w:sdt>
        <w:tc>
          <w:tcPr>
            <w:tcW w:w="4661" w:type="pct"/>
            <w:noWrap/>
            <w:vAlign w:val="center"/>
            <w:hideMark/>
          </w:tcPr>
          <w:p w14:paraId="03E2B073" w14:textId="77777777" w:rsidR="00BD03EF" w:rsidRPr="00A925D6" w:rsidRDefault="00BD03EF" w:rsidP="00A925D6">
            <w:pPr>
              <w:spacing w:before="0" w:line="240" w:lineRule="auto"/>
              <w:cnfStyle w:val="000000100000" w:firstRow="0" w:lastRow="0" w:firstColumn="0" w:lastColumn="0" w:oddVBand="0" w:evenVBand="0" w:oddHBand="1" w:evenHBand="0" w:firstRowFirstColumn="0" w:firstRowLastColumn="0" w:lastRowFirstColumn="0" w:lastRowLastColumn="0"/>
              <w:rPr>
                <w:rFonts w:ascii="New Baskerville" w:hAnsi="New Baskerville" w:cs="Calibri"/>
                <w:color w:val="000000"/>
                <w:lang w:val="es-ES"/>
              </w:rPr>
            </w:pPr>
            <w:r w:rsidRPr="00A925D6">
              <w:rPr>
                <w:rFonts w:ascii="New Baskerville" w:hAnsi="New Baskerville" w:cs="Calibri"/>
                <w:color w:val="000000"/>
                <w:lang w:val="es-ES"/>
              </w:rPr>
              <w:t>Estudio previo</w:t>
            </w:r>
          </w:p>
        </w:tc>
      </w:tr>
      <w:tr w:rsidR="00BD03EF" w:rsidRPr="00A925D6" w14:paraId="531C57B9" w14:textId="77777777" w:rsidTr="00A925D6">
        <w:trPr>
          <w:trHeight w:val="283"/>
        </w:trPr>
        <w:sdt>
          <w:sdtPr>
            <w:rPr>
              <w:rFonts w:ascii="New Baskerville" w:hAnsi="New Baskerville" w:cs="Times New Roman"/>
              <w:lang w:val="es-ES"/>
            </w:rPr>
            <w:id w:val="536322417"/>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339" w:type="pct"/>
                <w:noWrap/>
                <w:vAlign w:val="center"/>
                <w:hideMark/>
              </w:tcPr>
              <w:p w14:paraId="1D236BE5" w14:textId="77777777" w:rsidR="00BD03EF" w:rsidRPr="00A925D6" w:rsidRDefault="00BD03EF" w:rsidP="00A925D6">
                <w:pPr>
                  <w:spacing w:before="0" w:line="240" w:lineRule="auto"/>
                  <w:jc w:val="center"/>
                  <w:rPr>
                    <w:rFonts w:ascii="New Baskerville" w:hAnsi="New Baskerville" w:cs="Calibri"/>
                    <w:color w:val="000000"/>
                    <w:lang w:val="es-ES"/>
                  </w:rPr>
                </w:pPr>
                <w:r w:rsidRPr="00A925D6">
                  <w:rPr>
                    <w:rFonts w:ascii="Segoe UI Symbol" w:eastAsia="MS Gothic" w:hAnsi="Segoe UI Symbol" w:cs="Segoe UI Symbol"/>
                    <w:lang w:val="es-ES"/>
                  </w:rPr>
                  <w:t>☐</w:t>
                </w:r>
              </w:p>
            </w:tc>
          </w:sdtContent>
        </w:sdt>
        <w:tc>
          <w:tcPr>
            <w:tcW w:w="4661" w:type="pct"/>
            <w:noWrap/>
            <w:vAlign w:val="center"/>
            <w:hideMark/>
          </w:tcPr>
          <w:p w14:paraId="72EEED8E" w14:textId="77777777" w:rsidR="00BD03EF" w:rsidRPr="00A925D6" w:rsidRDefault="00BD03EF" w:rsidP="00A925D6">
            <w:pPr>
              <w:spacing w:before="0" w:line="240" w:lineRule="auto"/>
              <w:cnfStyle w:val="000000000000" w:firstRow="0" w:lastRow="0" w:firstColumn="0" w:lastColumn="0" w:oddVBand="0" w:evenVBand="0" w:oddHBand="0" w:evenHBand="0" w:firstRowFirstColumn="0" w:firstRowLastColumn="0" w:lastRowFirstColumn="0" w:lastRowLastColumn="0"/>
              <w:rPr>
                <w:rFonts w:ascii="New Baskerville" w:hAnsi="New Baskerville" w:cs="Calibri"/>
                <w:color w:val="000000"/>
                <w:lang w:val="es-ES"/>
              </w:rPr>
            </w:pPr>
            <w:r w:rsidRPr="00A925D6">
              <w:rPr>
                <w:rFonts w:ascii="New Baskerville" w:hAnsi="New Baskerville" w:cs="Calibri"/>
                <w:color w:val="000000"/>
                <w:lang w:val="es-ES"/>
              </w:rPr>
              <w:t>Trabajo tutelado</w:t>
            </w:r>
          </w:p>
        </w:tc>
      </w:tr>
      <w:tr w:rsidR="00BD03EF" w:rsidRPr="00A925D6" w14:paraId="2D51DACB" w14:textId="77777777" w:rsidTr="00A925D6">
        <w:trPr>
          <w:cnfStyle w:val="000000100000" w:firstRow="0" w:lastRow="0" w:firstColumn="0" w:lastColumn="0" w:oddVBand="0" w:evenVBand="0" w:oddHBand="1" w:evenHBand="0" w:firstRowFirstColumn="0" w:firstRowLastColumn="0" w:lastRowFirstColumn="0" w:lastRowLastColumn="0"/>
          <w:trHeight w:val="283"/>
        </w:trPr>
        <w:sdt>
          <w:sdtPr>
            <w:rPr>
              <w:rFonts w:ascii="New Baskerville" w:hAnsi="New Baskerville" w:cs="Times New Roman"/>
              <w:lang w:val="es-ES"/>
            </w:rPr>
            <w:id w:val="-947782406"/>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339" w:type="pct"/>
                <w:noWrap/>
                <w:vAlign w:val="center"/>
                <w:hideMark/>
              </w:tcPr>
              <w:p w14:paraId="015E26DB" w14:textId="77777777" w:rsidR="00BD03EF" w:rsidRPr="00A925D6" w:rsidRDefault="00BD03EF" w:rsidP="00A925D6">
                <w:pPr>
                  <w:spacing w:before="0" w:line="240" w:lineRule="auto"/>
                  <w:jc w:val="center"/>
                  <w:rPr>
                    <w:rFonts w:ascii="New Baskerville" w:hAnsi="New Baskerville" w:cs="Calibri"/>
                    <w:color w:val="000000"/>
                    <w:lang w:val="es-ES"/>
                  </w:rPr>
                </w:pPr>
                <w:r w:rsidRPr="00A925D6">
                  <w:rPr>
                    <w:rFonts w:ascii="Segoe UI Symbol" w:eastAsia="MS Gothic" w:hAnsi="Segoe UI Symbol" w:cs="Segoe UI Symbol"/>
                    <w:lang w:val="es-ES"/>
                  </w:rPr>
                  <w:t>☐</w:t>
                </w:r>
              </w:p>
            </w:tc>
          </w:sdtContent>
        </w:sdt>
        <w:tc>
          <w:tcPr>
            <w:tcW w:w="4661" w:type="pct"/>
            <w:noWrap/>
            <w:vAlign w:val="center"/>
            <w:hideMark/>
          </w:tcPr>
          <w:p w14:paraId="14056073" w14:textId="77777777" w:rsidR="00BD03EF" w:rsidRPr="00A925D6" w:rsidRDefault="00BD03EF" w:rsidP="00A925D6">
            <w:pPr>
              <w:spacing w:before="0" w:line="240" w:lineRule="auto"/>
              <w:cnfStyle w:val="000000100000" w:firstRow="0" w:lastRow="0" w:firstColumn="0" w:lastColumn="0" w:oddVBand="0" w:evenVBand="0" w:oddHBand="1" w:evenHBand="0" w:firstRowFirstColumn="0" w:firstRowLastColumn="0" w:lastRowFirstColumn="0" w:lastRowLastColumn="0"/>
              <w:rPr>
                <w:rFonts w:ascii="New Baskerville" w:hAnsi="New Baskerville" w:cs="Calibri"/>
                <w:color w:val="000000"/>
                <w:lang w:val="es-ES"/>
              </w:rPr>
            </w:pPr>
            <w:r w:rsidRPr="00A925D6">
              <w:rPr>
                <w:rFonts w:ascii="New Baskerville" w:hAnsi="New Baskerville" w:cs="Calibri"/>
                <w:color w:val="000000"/>
                <w:lang w:val="es-ES"/>
              </w:rPr>
              <w:t>Resolución de problemas de forma autónoma</w:t>
            </w:r>
          </w:p>
        </w:tc>
      </w:tr>
      <w:tr w:rsidR="00BD03EF" w:rsidRPr="00A925D6" w14:paraId="1C64CD5A" w14:textId="77777777" w:rsidTr="00A925D6">
        <w:trPr>
          <w:trHeight w:val="283"/>
        </w:trPr>
        <w:sdt>
          <w:sdtPr>
            <w:rPr>
              <w:rFonts w:ascii="New Baskerville" w:hAnsi="New Baskerville" w:cs="Times New Roman"/>
              <w:lang w:val="es-ES"/>
            </w:rPr>
            <w:id w:val="1761561022"/>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339" w:type="pct"/>
                <w:noWrap/>
                <w:vAlign w:val="center"/>
                <w:hideMark/>
              </w:tcPr>
              <w:p w14:paraId="384379DF" w14:textId="77777777" w:rsidR="00BD03EF" w:rsidRPr="00A925D6" w:rsidRDefault="00BD03EF" w:rsidP="00A925D6">
                <w:pPr>
                  <w:spacing w:before="0" w:line="240" w:lineRule="auto"/>
                  <w:jc w:val="center"/>
                  <w:rPr>
                    <w:rFonts w:ascii="New Baskerville" w:hAnsi="New Baskerville" w:cs="Calibri"/>
                    <w:color w:val="000000"/>
                    <w:lang w:val="es-ES"/>
                  </w:rPr>
                </w:pPr>
                <w:r w:rsidRPr="00A925D6">
                  <w:rPr>
                    <w:rFonts w:ascii="Segoe UI Symbol" w:eastAsia="MS Gothic" w:hAnsi="Segoe UI Symbol" w:cs="Segoe UI Symbol"/>
                    <w:lang w:val="es-ES"/>
                  </w:rPr>
                  <w:t>☐</w:t>
                </w:r>
              </w:p>
            </w:tc>
          </w:sdtContent>
        </w:sdt>
        <w:tc>
          <w:tcPr>
            <w:tcW w:w="4661" w:type="pct"/>
            <w:noWrap/>
            <w:vAlign w:val="center"/>
            <w:hideMark/>
          </w:tcPr>
          <w:p w14:paraId="0FA73339" w14:textId="77777777" w:rsidR="00BD03EF" w:rsidRPr="00A925D6" w:rsidRDefault="00BD03EF" w:rsidP="00A925D6">
            <w:pPr>
              <w:spacing w:before="0" w:line="240" w:lineRule="auto"/>
              <w:cnfStyle w:val="000000000000" w:firstRow="0" w:lastRow="0" w:firstColumn="0" w:lastColumn="0" w:oddVBand="0" w:evenVBand="0" w:oddHBand="0" w:evenHBand="0" w:firstRowFirstColumn="0" w:firstRowLastColumn="0" w:lastRowFirstColumn="0" w:lastRowLastColumn="0"/>
              <w:rPr>
                <w:rFonts w:ascii="New Baskerville" w:hAnsi="New Baskerville" w:cs="Calibri"/>
                <w:color w:val="000000"/>
                <w:lang w:val="es-ES"/>
              </w:rPr>
            </w:pPr>
            <w:r w:rsidRPr="00A925D6">
              <w:rPr>
                <w:rFonts w:ascii="New Baskerville" w:hAnsi="New Baskerville" w:cs="Calibri"/>
                <w:color w:val="000000"/>
                <w:lang w:val="es-ES"/>
              </w:rPr>
              <w:t>Foros de discusión</w:t>
            </w:r>
          </w:p>
        </w:tc>
      </w:tr>
      <w:tr w:rsidR="00BD03EF" w:rsidRPr="00A925D6" w14:paraId="3F6CF39F" w14:textId="77777777" w:rsidTr="00A925D6">
        <w:trPr>
          <w:cnfStyle w:val="000000100000" w:firstRow="0" w:lastRow="0" w:firstColumn="0" w:lastColumn="0" w:oddVBand="0" w:evenVBand="0" w:oddHBand="1" w:evenHBand="0" w:firstRowFirstColumn="0" w:firstRowLastColumn="0" w:lastRowFirstColumn="0" w:lastRowLastColumn="0"/>
          <w:trHeight w:val="283"/>
        </w:trPr>
        <w:sdt>
          <w:sdtPr>
            <w:rPr>
              <w:rFonts w:ascii="New Baskerville" w:hAnsi="New Baskerville" w:cs="Times New Roman"/>
              <w:lang w:val="es-ES"/>
            </w:rPr>
            <w:id w:val="1329866337"/>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339" w:type="pct"/>
                <w:noWrap/>
                <w:vAlign w:val="center"/>
                <w:hideMark/>
              </w:tcPr>
              <w:p w14:paraId="6226BFA6" w14:textId="77777777" w:rsidR="00BD03EF" w:rsidRPr="00A925D6" w:rsidRDefault="00BD03EF" w:rsidP="00A925D6">
                <w:pPr>
                  <w:spacing w:before="0" w:line="240" w:lineRule="auto"/>
                  <w:jc w:val="center"/>
                  <w:rPr>
                    <w:rFonts w:ascii="New Baskerville" w:hAnsi="New Baskerville" w:cs="Calibri"/>
                    <w:color w:val="000000"/>
                    <w:lang w:val="es-ES"/>
                  </w:rPr>
                </w:pPr>
                <w:r w:rsidRPr="00A925D6">
                  <w:rPr>
                    <w:rFonts w:ascii="Segoe UI Symbol" w:eastAsia="MS Gothic" w:hAnsi="Segoe UI Symbol" w:cs="Segoe UI Symbol"/>
                    <w:lang w:val="es-ES"/>
                  </w:rPr>
                  <w:t>☐</w:t>
                </w:r>
              </w:p>
            </w:tc>
          </w:sdtContent>
        </w:sdt>
        <w:tc>
          <w:tcPr>
            <w:tcW w:w="4661" w:type="pct"/>
            <w:noWrap/>
            <w:vAlign w:val="center"/>
            <w:hideMark/>
          </w:tcPr>
          <w:p w14:paraId="039327DD" w14:textId="77777777" w:rsidR="00BD03EF" w:rsidRPr="00A925D6" w:rsidRDefault="00BD03EF" w:rsidP="00A925D6">
            <w:pPr>
              <w:spacing w:before="0" w:line="240" w:lineRule="auto"/>
              <w:cnfStyle w:val="000000100000" w:firstRow="0" w:lastRow="0" w:firstColumn="0" w:lastColumn="0" w:oddVBand="0" w:evenVBand="0" w:oddHBand="1" w:evenHBand="0" w:firstRowFirstColumn="0" w:firstRowLastColumn="0" w:lastRowFirstColumn="0" w:lastRowLastColumn="0"/>
              <w:rPr>
                <w:rFonts w:ascii="New Baskerville" w:hAnsi="New Baskerville" w:cs="Calibri"/>
                <w:color w:val="000000"/>
                <w:lang w:val="es-ES"/>
              </w:rPr>
            </w:pPr>
            <w:r w:rsidRPr="00A925D6">
              <w:rPr>
                <w:rFonts w:ascii="New Baskerville" w:hAnsi="New Baskerville" w:cs="Calibri"/>
                <w:color w:val="000000"/>
                <w:lang w:val="es-ES"/>
              </w:rPr>
              <w:t>Aprendizaje colaborativo</w:t>
            </w:r>
          </w:p>
        </w:tc>
      </w:tr>
      <w:tr w:rsidR="00BD03EF" w:rsidRPr="00A925D6" w14:paraId="1F214AAC" w14:textId="77777777" w:rsidTr="00A925D6">
        <w:trPr>
          <w:trHeight w:val="283"/>
        </w:trPr>
        <w:sdt>
          <w:sdtPr>
            <w:rPr>
              <w:rFonts w:ascii="New Baskerville" w:hAnsi="New Baskerville" w:cs="Times New Roman"/>
              <w:lang w:val="es-ES"/>
            </w:rPr>
            <w:id w:val="-1476750512"/>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339" w:type="pct"/>
                <w:noWrap/>
                <w:vAlign w:val="center"/>
                <w:hideMark/>
              </w:tcPr>
              <w:p w14:paraId="51CAE64A" w14:textId="77777777" w:rsidR="00BD03EF" w:rsidRPr="00A925D6" w:rsidRDefault="00BD03EF" w:rsidP="00A925D6">
                <w:pPr>
                  <w:spacing w:before="0" w:line="240" w:lineRule="auto"/>
                  <w:jc w:val="center"/>
                  <w:rPr>
                    <w:rFonts w:ascii="New Baskerville" w:hAnsi="New Baskerville" w:cs="Calibri"/>
                    <w:color w:val="000000"/>
                    <w:lang w:val="es-ES"/>
                  </w:rPr>
                </w:pPr>
                <w:r w:rsidRPr="00A925D6">
                  <w:rPr>
                    <w:rFonts w:ascii="Segoe UI Symbol" w:eastAsia="MS Gothic" w:hAnsi="Segoe UI Symbol" w:cs="Segoe UI Symbol"/>
                    <w:lang w:val="es-ES"/>
                  </w:rPr>
                  <w:t>☐</w:t>
                </w:r>
              </w:p>
            </w:tc>
          </w:sdtContent>
        </w:sdt>
        <w:tc>
          <w:tcPr>
            <w:tcW w:w="4661" w:type="pct"/>
            <w:noWrap/>
            <w:vAlign w:val="center"/>
            <w:hideMark/>
          </w:tcPr>
          <w:p w14:paraId="6FF18251" w14:textId="77777777" w:rsidR="00BD03EF" w:rsidRPr="00A925D6" w:rsidRDefault="00BD03EF" w:rsidP="00A925D6">
            <w:pPr>
              <w:spacing w:before="0" w:line="240" w:lineRule="auto"/>
              <w:cnfStyle w:val="000000000000" w:firstRow="0" w:lastRow="0" w:firstColumn="0" w:lastColumn="0" w:oddVBand="0" w:evenVBand="0" w:oddHBand="0" w:evenHBand="0" w:firstRowFirstColumn="0" w:firstRowLastColumn="0" w:lastRowFirstColumn="0" w:lastRowLastColumn="0"/>
              <w:rPr>
                <w:rFonts w:ascii="New Baskerville" w:hAnsi="New Baskerville" w:cs="Calibri"/>
                <w:color w:val="000000"/>
                <w:lang w:val="es-ES"/>
              </w:rPr>
            </w:pPr>
            <w:r w:rsidRPr="00A925D6">
              <w:rPr>
                <w:rFonts w:ascii="New Baskerville" w:hAnsi="New Baskerville" w:cs="Calibri"/>
                <w:color w:val="000000"/>
                <w:lang w:val="es-ES"/>
              </w:rPr>
              <w:t>Aprendizaje basado en proyectos</w:t>
            </w:r>
          </w:p>
        </w:tc>
      </w:tr>
      <w:tr w:rsidR="00BD03EF" w:rsidRPr="00A925D6" w14:paraId="54CE683A" w14:textId="77777777" w:rsidTr="00A925D6">
        <w:trPr>
          <w:cnfStyle w:val="000000100000" w:firstRow="0" w:lastRow="0" w:firstColumn="0" w:lastColumn="0" w:oddVBand="0" w:evenVBand="0" w:oddHBand="1" w:evenHBand="0" w:firstRowFirstColumn="0" w:firstRowLastColumn="0" w:lastRowFirstColumn="0" w:lastRowLastColumn="0"/>
          <w:trHeight w:val="283"/>
        </w:trPr>
        <w:sdt>
          <w:sdtPr>
            <w:rPr>
              <w:rFonts w:ascii="New Baskerville" w:hAnsi="New Baskerville" w:cs="Times New Roman"/>
              <w:lang w:val="es-ES"/>
            </w:rPr>
            <w:id w:val="-1231235124"/>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339" w:type="pct"/>
                <w:noWrap/>
                <w:vAlign w:val="center"/>
                <w:hideMark/>
              </w:tcPr>
              <w:p w14:paraId="5B3A7C07" w14:textId="77777777" w:rsidR="00BD03EF" w:rsidRPr="00A925D6" w:rsidRDefault="00BD03EF" w:rsidP="00A925D6">
                <w:pPr>
                  <w:spacing w:before="0" w:line="240" w:lineRule="auto"/>
                  <w:jc w:val="center"/>
                  <w:rPr>
                    <w:rFonts w:ascii="New Baskerville" w:hAnsi="New Baskerville" w:cs="Calibri"/>
                    <w:color w:val="000000"/>
                    <w:lang w:val="es-ES"/>
                  </w:rPr>
                </w:pPr>
                <w:r w:rsidRPr="00A925D6">
                  <w:rPr>
                    <w:rFonts w:ascii="Segoe UI Symbol" w:eastAsia="MS Gothic" w:hAnsi="Segoe UI Symbol" w:cs="Segoe UI Symbol"/>
                    <w:lang w:val="es-ES"/>
                  </w:rPr>
                  <w:t>☐</w:t>
                </w:r>
              </w:p>
            </w:tc>
          </w:sdtContent>
        </w:sdt>
        <w:tc>
          <w:tcPr>
            <w:tcW w:w="4661" w:type="pct"/>
            <w:noWrap/>
            <w:vAlign w:val="center"/>
            <w:hideMark/>
          </w:tcPr>
          <w:p w14:paraId="6DB506AF" w14:textId="77777777" w:rsidR="00BD03EF" w:rsidRPr="00A925D6" w:rsidRDefault="00BD03EF" w:rsidP="00A925D6">
            <w:pPr>
              <w:spacing w:before="0" w:line="240" w:lineRule="auto"/>
              <w:cnfStyle w:val="000000100000" w:firstRow="0" w:lastRow="0" w:firstColumn="0" w:lastColumn="0" w:oddVBand="0" w:evenVBand="0" w:oddHBand="1" w:evenHBand="0" w:firstRowFirstColumn="0" w:firstRowLastColumn="0" w:lastRowFirstColumn="0" w:lastRowLastColumn="0"/>
              <w:rPr>
                <w:rFonts w:ascii="New Baskerville" w:hAnsi="New Baskerville" w:cs="Calibri"/>
                <w:color w:val="000000"/>
                <w:lang w:val="es-ES"/>
              </w:rPr>
            </w:pPr>
            <w:r w:rsidRPr="00A925D6">
              <w:rPr>
                <w:rFonts w:ascii="New Baskerville" w:hAnsi="New Baskerville" w:cs="Calibri"/>
                <w:color w:val="000000"/>
                <w:lang w:val="es-ES"/>
              </w:rPr>
              <w:t>Portafolio/Dossier</w:t>
            </w:r>
          </w:p>
        </w:tc>
      </w:tr>
      <w:tr w:rsidR="00BD03EF" w:rsidRPr="00A925D6" w14:paraId="1E5E0599" w14:textId="77777777" w:rsidTr="00A925D6">
        <w:trPr>
          <w:trHeight w:val="283"/>
        </w:trPr>
        <w:sdt>
          <w:sdtPr>
            <w:rPr>
              <w:rFonts w:ascii="New Baskerville" w:hAnsi="New Baskerville" w:cs="Times New Roman"/>
              <w:lang w:val="es-ES"/>
            </w:rPr>
            <w:id w:val="290634587"/>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339" w:type="pct"/>
                <w:noWrap/>
                <w:vAlign w:val="center"/>
                <w:hideMark/>
              </w:tcPr>
              <w:p w14:paraId="0D814E44" w14:textId="77777777" w:rsidR="00BD03EF" w:rsidRPr="00A925D6" w:rsidRDefault="00BD03EF" w:rsidP="00A925D6">
                <w:pPr>
                  <w:spacing w:before="0" w:line="240" w:lineRule="auto"/>
                  <w:jc w:val="center"/>
                  <w:rPr>
                    <w:rFonts w:ascii="New Baskerville" w:hAnsi="New Baskerville" w:cs="Calibri"/>
                    <w:color w:val="000000"/>
                    <w:lang w:val="es-ES"/>
                  </w:rPr>
                </w:pPr>
                <w:r w:rsidRPr="00A925D6">
                  <w:rPr>
                    <w:rFonts w:ascii="Segoe UI Symbol" w:eastAsia="MS Gothic" w:hAnsi="Segoe UI Symbol" w:cs="Segoe UI Symbol"/>
                    <w:lang w:val="es-ES"/>
                  </w:rPr>
                  <w:t>☐</w:t>
                </w:r>
              </w:p>
            </w:tc>
          </w:sdtContent>
        </w:sdt>
        <w:tc>
          <w:tcPr>
            <w:tcW w:w="4661" w:type="pct"/>
            <w:noWrap/>
            <w:vAlign w:val="center"/>
            <w:hideMark/>
          </w:tcPr>
          <w:p w14:paraId="34A44E56" w14:textId="77777777" w:rsidR="00BD03EF" w:rsidRPr="00A925D6" w:rsidRDefault="00BD03EF" w:rsidP="00A925D6">
            <w:pPr>
              <w:spacing w:before="0" w:line="240" w:lineRule="auto"/>
              <w:cnfStyle w:val="000000000000" w:firstRow="0" w:lastRow="0" w:firstColumn="0" w:lastColumn="0" w:oddVBand="0" w:evenVBand="0" w:oddHBand="0" w:evenHBand="0" w:firstRowFirstColumn="0" w:firstRowLastColumn="0" w:lastRowFirstColumn="0" w:lastRowLastColumn="0"/>
              <w:rPr>
                <w:rFonts w:ascii="New Baskerville" w:hAnsi="New Baskerville" w:cs="Calibri"/>
                <w:color w:val="000000"/>
                <w:lang w:val="es-ES"/>
              </w:rPr>
            </w:pPr>
            <w:r w:rsidRPr="00A925D6">
              <w:rPr>
                <w:rFonts w:ascii="New Baskerville" w:hAnsi="New Baskerville" w:cs="Calibri"/>
                <w:color w:val="000000"/>
                <w:lang w:val="es-ES"/>
              </w:rPr>
              <w:t>Aprendizaje-servicio</w:t>
            </w:r>
          </w:p>
        </w:tc>
      </w:tr>
      <w:tr w:rsidR="00BD03EF" w:rsidRPr="00A925D6" w14:paraId="51929E83" w14:textId="77777777" w:rsidTr="00A925D6">
        <w:trPr>
          <w:cnfStyle w:val="000000100000" w:firstRow="0" w:lastRow="0" w:firstColumn="0" w:lastColumn="0" w:oddVBand="0" w:evenVBand="0" w:oddHBand="1" w:evenHBand="0" w:firstRowFirstColumn="0" w:firstRowLastColumn="0" w:lastRowFirstColumn="0" w:lastRowLastColumn="0"/>
          <w:trHeight w:val="283"/>
        </w:trPr>
        <w:sdt>
          <w:sdtPr>
            <w:rPr>
              <w:rFonts w:ascii="New Baskerville" w:hAnsi="New Baskerville" w:cs="Times New Roman"/>
              <w:lang w:val="es-ES"/>
            </w:rPr>
            <w:id w:val="141862282"/>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339" w:type="pct"/>
                <w:noWrap/>
                <w:vAlign w:val="center"/>
                <w:hideMark/>
              </w:tcPr>
              <w:p w14:paraId="18097595" w14:textId="77777777" w:rsidR="00BD03EF" w:rsidRPr="00A925D6" w:rsidRDefault="00BD03EF" w:rsidP="00A925D6">
                <w:pPr>
                  <w:spacing w:before="0" w:line="240" w:lineRule="auto"/>
                  <w:jc w:val="center"/>
                  <w:rPr>
                    <w:rFonts w:ascii="New Baskerville" w:hAnsi="New Baskerville" w:cs="Calibri"/>
                    <w:color w:val="000000"/>
                    <w:lang w:val="es-ES"/>
                  </w:rPr>
                </w:pPr>
                <w:r w:rsidRPr="00A925D6">
                  <w:rPr>
                    <w:rFonts w:ascii="Segoe UI Symbol" w:eastAsia="MS Gothic" w:hAnsi="Segoe UI Symbol" w:cs="Segoe UI Symbol"/>
                    <w:lang w:val="es-ES"/>
                  </w:rPr>
                  <w:t>☐</w:t>
                </w:r>
              </w:p>
            </w:tc>
          </w:sdtContent>
        </w:sdt>
        <w:tc>
          <w:tcPr>
            <w:tcW w:w="4661" w:type="pct"/>
            <w:noWrap/>
            <w:vAlign w:val="center"/>
            <w:hideMark/>
          </w:tcPr>
          <w:p w14:paraId="3DF0950B" w14:textId="77777777" w:rsidR="00BD03EF" w:rsidRPr="00A925D6" w:rsidRDefault="00BD03EF" w:rsidP="00A925D6">
            <w:pPr>
              <w:spacing w:before="0" w:line="240" w:lineRule="auto"/>
              <w:cnfStyle w:val="000000100000" w:firstRow="0" w:lastRow="0" w:firstColumn="0" w:lastColumn="0" w:oddVBand="0" w:evenVBand="0" w:oddHBand="1" w:evenHBand="0" w:firstRowFirstColumn="0" w:firstRowLastColumn="0" w:lastRowFirstColumn="0" w:lastRowLastColumn="0"/>
              <w:rPr>
                <w:rFonts w:ascii="New Baskerville" w:hAnsi="New Baskerville" w:cs="Calibri"/>
                <w:color w:val="000000"/>
                <w:lang w:val="es-ES"/>
              </w:rPr>
            </w:pPr>
            <w:r w:rsidRPr="00A925D6">
              <w:rPr>
                <w:rFonts w:ascii="New Baskerville" w:hAnsi="New Baskerville" w:cs="Calibri"/>
                <w:color w:val="000000"/>
                <w:lang w:val="es-ES"/>
              </w:rPr>
              <w:t>Metodologías basadas en la investigación</w:t>
            </w:r>
          </w:p>
        </w:tc>
      </w:tr>
      <w:tr w:rsidR="00BD03EF" w:rsidRPr="00A925D6" w14:paraId="2DD5D97F" w14:textId="77777777" w:rsidTr="00A925D6">
        <w:trPr>
          <w:trHeight w:val="283"/>
        </w:trPr>
        <w:sdt>
          <w:sdtPr>
            <w:rPr>
              <w:rFonts w:ascii="New Baskerville" w:hAnsi="New Baskerville" w:cs="Times New Roman"/>
              <w:lang w:val="es-ES"/>
            </w:rPr>
            <w:id w:val="338433426"/>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339" w:type="pct"/>
                <w:noWrap/>
                <w:vAlign w:val="center"/>
                <w:hideMark/>
              </w:tcPr>
              <w:p w14:paraId="00D7E76D" w14:textId="77777777" w:rsidR="00BD03EF" w:rsidRPr="00A925D6" w:rsidRDefault="00BD03EF" w:rsidP="00A925D6">
                <w:pPr>
                  <w:spacing w:before="0" w:line="240" w:lineRule="auto"/>
                  <w:jc w:val="center"/>
                  <w:rPr>
                    <w:rFonts w:ascii="New Baskerville" w:hAnsi="New Baskerville" w:cs="Calibri"/>
                    <w:color w:val="000000"/>
                    <w:lang w:val="es-ES"/>
                  </w:rPr>
                </w:pPr>
                <w:r w:rsidRPr="00A925D6">
                  <w:rPr>
                    <w:rFonts w:ascii="Segoe UI Symbol" w:eastAsia="MS Gothic" w:hAnsi="Segoe UI Symbol" w:cs="Segoe UI Symbol"/>
                    <w:lang w:val="es-ES"/>
                  </w:rPr>
                  <w:t>☐</w:t>
                </w:r>
              </w:p>
            </w:tc>
          </w:sdtContent>
        </w:sdt>
        <w:tc>
          <w:tcPr>
            <w:tcW w:w="4661" w:type="pct"/>
            <w:noWrap/>
            <w:vAlign w:val="center"/>
            <w:hideMark/>
          </w:tcPr>
          <w:p w14:paraId="75D60049" w14:textId="77777777" w:rsidR="00BD03EF" w:rsidRPr="00A925D6" w:rsidRDefault="00BD03EF" w:rsidP="00A925D6">
            <w:pPr>
              <w:spacing w:before="0" w:line="240" w:lineRule="auto"/>
              <w:cnfStyle w:val="000000000000" w:firstRow="0" w:lastRow="0" w:firstColumn="0" w:lastColumn="0" w:oddVBand="0" w:evenVBand="0" w:oddHBand="0" w:evenHBand="0" w:firstRowFirstColumn="0" w:firstRowLastColumn="0" w:lastRowFirstColumn="0" w:lastRowLastColumn="0"/>
              <w:rPr>
                <w:rFonts w:ascii="New Baskerville" w:hAnsi="New Baskerville" w:cs="Calibri"/>
                <w:color w:val="000000"/>
                <w:lang w:val="es-ES"/>
              </w:rPr>
            </w:pPr>
            <w:proofErr w:type="spellStart"/>
            <w:r w:rsidRPr="00A925D6">
              <w:rPr>
                <w:rFonts w:ascii="New Baskerville" w:hAnsi="New Baskerville" w:cs="Calibri"/>
                <w:color w:val="000000"/>
                <w:lang w:val="es-ES"/>
              </w:rPr>
              <w:t>Design</w:t>
            </w:r>
            <w:proofErr w:type="spellEnd"/>
            <w:r w:rsidRPr="00A925D6">
              <w:rPr>
                <w:rFonts w:ascii="New Baskerville" w:hAnsi="New Baskerville" w:cs="Calibri"/>
                <w:color w:val="000000"/>
                <w:lang w:val="es-ES"/>
              </w:rPr>
              <w:t xml:space="preserve"> </w:t>
            </w:r>
            <w:proofErr w:type="spellStart"/>
            <w:r w:rsidRPr="00A925D6">
              <w:rPr>
                <w:rFonts w:ascii="New Baskerville" w:hAnsi="New Baskerville" w:cs="Calibri"/>
                <w:color w:val="000000"/>
                <w:lang w:val="es-ES"/>
              </w:rPr>
              <w:t>thinking</w:t>
            </w:r>
            <w:proofErr w:type="spellEnd"/>
          </w:p>
        </w:tc>
      </w:tr>
    </w:tbl>
    <w:p w14:paraId="7C9C92B7" w14:textId="6D655062" w:rsidR="003939DF" w:rsidRPr="00A925D6" w:rsidRDefault="003939DF" w:rsidP="00F45937">
      <w:pPr>
        <w:pStyle w:val="Ttulo2"/>
        <w:rPr>
          <w:rFonts w:ascii="New Baskerville" w:hAnsi="New Baskerville"/>
        </w:rPr>
      </w:pPr>
      <w:bookmarkStart w:id="41" w:name="_Toc122609505"/>
      <w:r w:rsidRPr="00A925D6">
        <w:rPr>
          <w:rFonts w:ascii="New Baskerville" w:hAnsi="New Baskerville"/>
        </w:rPr>
        <w:t>4.</w:t>
      </w:r>
      <w:r w:rsidR="004865A0" w:rsidRPr="00A925D6">
        <w:rPr>
          <w:rFonts w:ascii="New Baskerville" w:hAnsi="New Baskerville"/>
        </w:rPr>
        <w:t>3. Sistemas</w:t>
      </w:r>
      <w:r w:rsidR="004E73AF" w:rsidRPr="00A925D6">
        <w:rPr>
          <w:rFonts w:ascii="New Baskerville" w:hAnsi="New Baskerville"/>
        </w:rPr>
        <w:t xml:space="preserve"> de evaluación</w:t>
      </w:r>
      <w:bookmarkEnd w:id="41"/>
    </w:p>
    <w:p w14:paraId="7D667A01" w14:textId="6D80DA61" w:rsidR="00FF3D8E" w:rsidRPr="00A925D6" w:rsidRDefault="005609AA" w:rsidP="003B6CD6">
      <w:pPr>
        <w:rPr>
          <w:rFonts w:ascii="New Baskerville" w:hAnsi="New Baskerville"/>
          <w:i/>
          <w:iCs/>
          <w:color w:val="00B050"/>
          <w:lang w:val="es-ES"/>
        </w:rPr>
      </w:pPr>
      <w:r w:rsidRPr="00A925D6">
        <w:rPr>
          <w:rFonts w:ascii="New Baskerville" w:hAnsi="New Baskerville"/>
          <w:i/>
          <w:iCs/>
          <w:color w:val="00B050"/>
          <w:lang w:val="es-ES"/>
        </w:rPr>
        <w:t xml:space="preserve"> (300 palabras). Se han de describir los principales sistemas de evaluación que se utilizarán en la titulación y su relevancia para el título.</w:t>
      </w:r>
      <w:r w:rsidR="009C1ACD" w:rsidRPr="00A925D6">
        <w:rPr>
          <w:rFonts w:ascii="New Baskerville" w:hAnsi="New Baskerville"/>
          <w:i/>
          <w:iCs/>
          <w:color w:val="00B050"/>
          <w:lang w:val="es-ES"/>
        </w:rPr>
        <w:t xml:space="preserve"> </w:t>
      </w:r>
      <w:r w:rsidR="00FF3D8E" w:rsidRPr="00A925D6">
        <w:rPr>
          <w:rFonts w:ascii="New Baskerville" w:hAnsi="New Baskerville"/>
          <w:i/>
          <w:iCs/>
          <w:color w:val="00B050"/>
          <w:lang w:val="es-ES"/>
        </w:rPr>
        <w:t xml:space="preserve">Los sistemas de evaluación se escogerán entre los propuestos en la </w:t>
      </w:r>
      <w:hyperlink r:id="rId25" w:history="1">
        <w:r w:rsidR="00BD03EF" w:rsidRPr="00A925D6">
          <w:rPr>
            <w:rStyle w:val="Hipervnculo"/>
            <w:rFonts w:ascii="New Baskerville" w:hAnsi="New Baskerville"/>
            <w:i/>
            <w:iCs/>
            <w:lang w:val="es-ES"/>
          </w:rPr>
          <w:t>Guía de Metodologías y Sistemas de Evaluación</w:t>
        </w:r>
      </w:hyperlink>
      <w:r w:rsidR="00BD03EF" w:rsidRPr="00A925D6">
        <w:rPr>
          <w:rFonts w:ascii="New Baskerville" w:hAnsi="New Baskerville"/>
          <w:i/>
          <w:iCs/>
          <w:color w:val="00B050"/>
          <w:lang w:val="es-ES"/>
        </w:rPr>
        <w:t>.</w:t>
      </w:r>
      <w:r w:rsidR="00FF3D8E" w:rsidRPr="00A925D6">
        <w:rPr>
          <w:rFonts w:ascii="New Baskerville" w:hAnsi="New Baskerville"/>
          <w:i/>
          <w:iCs/>
          <w:color w:val="00B050"/>
          <w:lang w:val="es-ES"/>
        </w:rPr>
        <w:t xml:space="preserve"> </w:t>
      </w:r>
    </w:p>
    <w:p w14:paraId="79EB55ED" w14:textId="77777777" w:rsidR="009C1ACD" w:rsidRPr="00A925D6" w:rsidRDefault="009C1ACD" w:rsidP="009C1ACD">
      <w:pPr>
        <w:rPr>
          <w:rFonts w:ascii="New Baskerville" w:hAnsi="New Baskerville"/>
          <w:i/>
          <w:iCs/>
          <w:color w:val="00B050"/>
          <w:lang w:val="es-ES"/>
        </w:rPr>
      </w:pPr>
      <w:r w:rsidRPr="00A925D6">
        <w:rPr>
          <w:rFonts w:ascii="New Baskerville" w:hAnsi="New Baskerville"/>
          <w:i/>
          <w:iCs/>
          <w:color w:val="00B050"/>
          <w:lang w:val="es-ES"/>
        </w:rPr>
        <w:t>La ACSUG en varios informes de evaluación de títulos comenta lo siguiente: “Se sigue observando un elevado número de actividades formativas, metodologías docentes y sistemas de evaluación, muchos de ellos redundantes y repetidos. Se debe organizar esta información de una manera más coherente para evitar futuros problemas en este aspecto en el desarrollo y revisión del título”.</w:t>
      </w:r>
    </w:p>
    <w:p w14:paraId="544C5B69" w14:textId="6A8F0585" w:rsidR="009C1ACD" w:rsidRPr="00A925D6" w:rsidRDefault="009C1ACD" w:rsidP="009C1ACD">
      <w:pPr>
        <w:rPr>
          <w:rFonts w:ascii="New Baskerville" w:hAnsi="New Baskerville"/>
          <w:i/>
          <w:iCs/>
          <w:color w:val="00B050"/>
          <w:lang w:val="es-ES"/>
        </w:rPr>
      </w:pPr>
      <w:r w:rsidRPr="00A925D6">
        <w:rPr>
          <w:rFonts w:ascii="New Baskerville" w:hAnsi="New Baskerville"/>
          <w:i/>
          <w:iCs/>
          <w:color w:val="00B050"/>
          <w:lang w:val="es-ES"/>
        </w:rPr>
        <w:t xml:space="preserve">Para prevenir esto, se utilizarán los sistemas de evaluación previstos en la </w:t>
      </w:r>
      <w:hyperlink r:id="rId26" w:history="1">
        <w:r w:rsidRPr="00A925D6">
          <w:rPr>
            <w:rFonts w:ascii="New Baskerville" w:hAnsi="New Baskerville"/>
            <w:i/>
            <w:iCs/>
            <w:color w:val="00B050"/>
            <w:lang w:val="es-ES"/>
          </w:rPr>
          <w:t>Guí</w:t>
        </w:r>
        <w:r w:rsidR="00F6178E" w:rsidRPr="00A925D6">
          <w:rPr>
            <w:rFonts w:ascii="New Baskerville" w:hAnsi="New Baskerville"/>
            <w:i/>
            <w:iCs/>
            <w:color w:val="00B050"/>
            <w:lang w:val="es-ES"/>
          </w:rPr>
          <w:t>a</w:t>
        </w:r>
        <w:r w:rsidR="00CD44D2" w:rsidRPr="00A925D6">
          <w:rPr>
            <w:rFonts w:ascii="New Baskerville" w:hAnsi="New Baskerville"/>
            <w:i/>
            <w:iCs/>
            <w:color w:val="00B050"/>
            <w:lang w:val="es-ES"/>
          </w:rPr>
          <w:t xml:space="preserve"> de Metodologías y Sistemas de E</w:t>
        </w:r>
        <w:r w:rsidR="00F6178E" w:rsidRPr="00A925D6">
          <w:rPr>
            <w:rFonts w:ascii="New Baskerville" w:hAnsi="New Baskerville"/>
            <w:i/>
            <w:iCs/>
            <w:color w:val="00B050"/>
            <w:lang w:val="es-ES"/>
          </w:rPr>
          <w:t>valuación</w:t>
        </w:r>
        <w:r w:rsidRPr="00A925D6">
          <w:rPr>
            <w:rFonts w:ascii="New Baskerville" w:hAnsi="New Baskerville"/>
            <w:i/>
            <w:iCs/>
            <w:color w:val="00B050"/>
            <w:lang w:val="es-ES"/>
          </w:rPr>
          <w:t xml:space="preserve"> d</w:t>
        </w:r>
        <w:r w:rsidR="00F6178E" w:rsidRPr="00A925D6">
          <w:rPr>
            <w:rFonts w:ascii="New Baskerville" w:hAnsi="New Baskerville"/>
            <w:i/>
            <w:iCs/>
            <w:color w:val="00B050"/>
            <w:lang w:val="es-ES"/>
          </w:rPr>
          <w:t>e l</w:t>
        </w:r>
        <w:r w:rsidRPr="00A925D6">
          <w:rPr>
            <w:rFonts w:ascii="New Baskerville" w:hAnsi="New Baskerville"/>
            <w:i/>
            <w:iCs/>
            <w:color w:val="00B050"/>
            <w:lang w:val="es-ES"/>
          </w:rPr>
          <w:t>a Uvigo</w:t>
        </w:r>
      </w:hyperlink>
      <w:r w:rsidRPr="00A925D6">
        <w:rPr>
          <w:rFonts w:ascii="New Baskerville" w:hAnsi="New Baskerville"/>
          <w:i/>
          <w:iCs/>
          <w:color w:val="00B050"/>
          <w:lang w:val="es-ES"/>
        </w:rPr>
        <w:t xml:space="preserve"> (aprobada por la Comisión Académica de Calidad en diciembre de 2017). Existen ciertos sistemas de evaluación que aparentemente no aparecen recogidos en el listado. Los exámenes</w:t>
      </w:r>
      <w:r w:rsidR="00F6178E" w:rsidRPr="00A925D6">
        <w:rPr>
          <w:rFonts w:ascii="New Baskerville" w:hAnsi="New Baskerville"/>
          <w:i/>
          <w:iCs/>
          <w:color w:val="00B050"/>
          <w:lang w:val="es-ES"/>
        </w:rPr>
        <w:t xml:space="preserve"> tipo test se corresponden con </w:t>
      </w:r>
      <w:r w:rsidR="00BF3ADC" w:rsidRPr="00A925D6">
        <w:rPr>
          <w:rFonts w:ascii="New Baskerville" w:hAnsi="New Baskerville"/>
          <w:i/>
          <w:iCs/>
          <w:color w:val="00B050"/>
          <w:lang w:val="es-ES"/>
        </w:rPr>
        <w:t>examen</w:t>
      </w:r>
      <w:r w:rsidRPr="00A925D6">
        <w:rPr>
          <w:rFonts w:ascii="New Baskerville" w:hAnsi="New Baskerville"/>
          <w:i/>
          <w:iCs/>
          <w:color w:val="00B050"/>
          <w:lang w:val="es-ES"/>
        </w:rPr>
        <w:t xml:space="preserve"> de preguntas objetivas. Los exámenes de preguntas de respuesta corta o cuestiones que se emplean en muchos</w:t>
      </w:r>
      <w:r w:rsidR="00F6178E" w:rsidRPr="00A925D6">
        <w:rPr>
          <w:rFonts w:ascii="New Baskerville" w:hAnsi="New Baskerville"/>
          <w:i/>
          <w:iCs/>
          <w:color w:val="00B050"/>
          <w:lang w:val="es-ES"/>
        </w:rPr>
        <w:t xml:space="preserve"> ámbitos estarían recogidos en r</w:t>
      </w:r>
      <w:r w:rsidRPr="00A925D6">
        <w:rPr>
          <w:rFonts w:ascii="New Baskerville" w:hAnsi="New Baskerville"/>
          <w:i/>
          <w:iCs/>
          <w:color w:val="00B050"/>
          <w:lang w:val="es-ES"/>
        </w:rPr>
        <w:t>esolución de problemas. Una descripción detallada de cada sistema se presenta en la guía. A continuación, se listan todos los sistemas de evaluación de la guía para seleccionar los que se empleen en la titulación.</w:t>
      </w:r>
    </w:p>
    <w:tbl>
      <w:tblPr>
        <w:tblStyle w:val="Tablaconcuadrcula"/>
        <w:tblW w:w="0" w:type="auto"/>
        <w:tblLook w:val="04A0" w:firstRow="1" w:lastRow="0" w:firstColumn="1" w:lastColumn="0" w:noHBand="0" w:noVBand="1"/>
      </w:tblPr>
      <w:tblGrid>
        <w:gridCol w:w="2343"/>
        <w:gridCol w:w="6683"/>
      </w:tblGrid>
      <w:tr w:rsidR="009C1ACD" w:rsidRPr="00A925D6" w14:paraId="00336D3C" w14:textId="77777777" w:rsidTr="00A925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3" w:type="dxa"/>
          </w:tcPr>
          <w:p w14:paraId="105B9DCB" w14:textId="77777777" w:rsidR="009C1ACD" w:rsidRPr="00A925D6" w:rsidRDefault="009C1ACD" w:rsidP="001B53CC">
            <w:pPr>
              <w:rPr>
                <w:rFonts w:ascii="New Baskerville" w:hAnsi="New Baskerville"/>
                <w:i/>
                <w:iCs/>
                <w:color w:val="00B050"/>
                <w:lang w:val="es-ES"/>
              </w:rPr>
            </w:pPr>
            <w:r w:rsidRPr="00A925D6">
              <w:rPr>
                <w:rFonts w:ascii="New Baskerville" w:hAnsi="New Baskerville"/>
                <w:i/>
                <w:iCs/>
                <w:color w:val="00B050"/>
                <w:lang w:val="es-ES"/>
              </w:rPr>
              <w:lastRenderedPageBreak/>
              <w:t>Examen de preguntas objetivas</w:t>
            </w:r>
          </w:p>
        </w:tc>
        <w:tc>
          <w:tcPr>
            <w:tcW w:w="6683" w:type="dxa"/>
          </w:tcPr>
          <w:p w14:paraId="25C135A3" w14:textId="77777777" w:rsidR="009C1ACD" w:rsidRPr="00A925D6" w:rsidRDefault="009C1ACD" w:rsidP="001B53CC">
            <w:pPr>
              <w:cnfStyle w:val="100000000000" w:firstRow="1" w:lastRow="0" w:firstColumn="0" w:lastColumn="0" w:oddVBand="0" w:evenVBand="0" w:oddHBand="0" w:evenHBand="0" w:firstRowFirstColumn="0" w:firstRowLastColumn="0" w:lastRowFirstColumn="0" w:lastRowLastColumn="0"/>
              <w:rPr>
                <w:rFonts w:ascii="New Baskerville" w:hAnsi="New Baskerville"/>
                <w:i/>
                <w:iCs/>
                <w:color w:val="00B050"/>
                <w:lang w:val="es-ES"/>
              </w:rPr>
            </w:pPr>
            <w:r w:rsidRPr="00A925D6">
              <w:rPr>
                <w:rFonts w:ascii="New Baskerville" w:hAnsi="New Baskerville"/>
                <w:i/>
                <w:iCs/>
                <w:color w:val="00B050"/>
                <w:lang w:val="es-ES"/>
              </w:rPr>
              <w:t>Pruebas que evalúan el conocimiento que incluyen preguntas cerradas con diferentes alternativas de respuesta. Los alumnos seleccionan las respuestas entre un número limitado de opciones.</w:t>
            </w:r>
          </w:p>
        </w:tc>
      </w:tr>
      <w:tr w:rsidR="009C1ACD" w:rsidRPr="00A925D6" w14:paraId="484BB9AB" w14:textId="77777777" w:rsidTr="00A92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3" w:type="dxa"/>
          </w:tcPr>
          <w:p w14:paraId="4FF2410E" w14:textId="77777777" w:rsidR="009C1ACD" w:rsidRPr="00A925D6" w:rsidRDefault="009C1ACD" w:rsidP="001B53CC">
            <w:pPr>
              <w:rPr>
                <w:rFonts w:ascii="New Baskerville" w:hAnsi="New Baskerville"/>
                <w:i/>
                <w:iCs/>
                <w:color w:val="00B050"/>
                <w:lang w:val="es-ES"/>
              </w:rPr>
            </w:pPr>
            <w:r w:rsidRPr="00A925D6">
              <w:rPr>
                <w:rFonts w:ascii="New Baskerville" w:hAnsi="New Baskerville"/>
                <w:i/>
                <w:iCs/>
                <w:color w:val="00B050"/>
                <w:lang w:val="es-ES"/>
              </w:rPr>
              <w:t>Examen de preguntas de desarrollo</w:t>
            </w:r>
          </w:p>
        </w:tc>
        <w:tc>
          <w:tcPr>
            <w:tcW w:w="6683" w:type="dxa"/>
          </w:tcPr>
          <w:p w14:paraId="1BB6A103" w14:textId="2E085918" w:rsidR="009C1ACD" w:rsidRPr="00A925D6" w:rsidRDefault="009C1ACD" w:rsidP="001B53CC">
            <w:pPr>
              <w:cnfStyle w:val="000000100000" w:firstRow="0" w:lastRow="0" w:firstColumn="0" w:lastColumn="0" w:oddVBand="0" w:evenVBand="0" w:oddHBand="1" w:evenHBand="0" w:firstRowFirstColumn="0" w:firstRowLastColumn="0" w:lastRowFirstColumn="0" w:lastRowLastColumn="0"/>
              <w:rPr>
                <w:rFonts w:ascii="New Baskerville" w:hAnsi="New Baskerville"/>
                <w:i/>
                <w:iCs/>
                <w:color w:val="00B050"/>
                <w:lang w:val="es-ES"/>
              </w:rPr>
            </w:pPr>
            <w:r w:rsidRPr="00A925D6">
              <w:rPr>
                <w:rFonts w:ascii="New Baskerville" w:hAnsi="New Baskerville"/>
                <w:i/>
                <w:iCs/>
                <w:color w:val="00B050"/>
                <w:lang w:val="es-ES"/>
              </w:rPr>
              <w:t xml:space="preserve">Prueba que incluye preguntas abiertas sobre un tema. </w:t>
            </w:r>
            <w:r w:rsidR="00CD44D2" w:rsidRPr="00A925D6">
              <w:rPr>
                <w:rFonts w:ascii="New Baskerville" w:hAnsi="New Baskerville"/>
                <w:i/>
                <w:iCs/>
                <w:color w:val="00B050"/>
                <w:lang w:val="es-ES"/>
              </w:rPr>
              <w:t>El estud</w:t>
            </w:r>
            <w:r w:rsidR="002F657D" w:rsidRPr="00A925D6">
              <w:rPr>
                <w:rFonts w:ascii="New Baskerville" w:hAnsi="New Baskerville"/>
                <w:i/>
                <w:iCs/>
                <w:color w:val="00B050"/>
                <w:lang w:val="es-ES"/>
              </w:rPr>
              <w:t>i</w:t>
            </w:r>
            <w:r w:rsidR="00CD44D2" w:rsidRPr="00A925D6">
              <w:rPr>
                <w:rFonts w:ascii="New Baskerville" w:hAnsi="New Baskerville"/>
                <w:i/>
                <w:iCs/>
                <w:color w:val="00B050"/>
                <w:lang w:val="es-ES"/>
              </w:rPr>
              <w:t>antado</w:t>
            </w:r>
            <w:r w:rsidRPr="00A925D6">
              <w:rPr>
                <w:rFonts w:ascii="New Baskerville" w:hAnsi="New Baskerville"/>
                <w:i/>
                <w:iCs/>
                <w:color w:val="00B050"/>
                <w:lang w:val="es-ES"/>
              </w:rPr>
              <w:t xml:space="preserve"> debe desarrollar, relacionar, organizar y presentar los conocimientos que tienen sobre la materia en una respuesta extensa.</w:t>
            </w:r>
          </w:p>
        </w:tc>
      </w:tr>
      <w:tr w:rsidR="009C1ACD" w:rsidRPr="00A925D6" w14:paraId="40E42140" w14:textId="77777777" w:rsidTr="00A925D6">
        <w:tc>
          <w:tcPr>
            <w:cnfStyle w:val="001000000000" w:firstRow="0" w:lastRow="0" w:firstColumn="1" w:lastColumn="0" w:oddVBand="0" w:evenVBand="0" w:oddHBand="0" w:evenHBand="0" w:firstRowFirstColumn="0" w:firstRowLastColumn="0" w:lastRowFirstColumn="0" w:lastRowLastColumn="0"/>
            <w:tcW w:w="2343" w:type="dxa"/>
          </w:tcPr>
          <w:p w14:paraId="1C1EBD33" w14:textId="77777777" w:rsidR="009C1ACD" w:rsidRPr="00A925D6" w:rsidRDefault="009C1ACD" w:rsidP="001B53CC">
            <w:pPr>
              <w:rPr>
                <w:rFonts w:ascii="New Baskerville" w:hAnsi="New Baskerville"/>
                <w:i/>
                <w:iCs/>
                <w:color w:val="00B050"/>
                <w:lang w:val="es-ES"/>
              </w:rPr>
            </w:pPr>
            <w:r w:rsidRPr="00A925D6">
              <w:rPr>
                <w:rFonts w:ascii="New Baskerville" w:hAnsi="New Baskerville"/>
                <w:i/>
                <w:iCs/>
                <w:color w:val="00B050"/>
                <w:lang w:val="es-ES"/>
              </w:rPr>
              <w:t>Examen oral</w:t>
            </w:r>
          </w:p>
        </w:tc>
        <w:tc>
          <w:tcPr>
            <w:tcW w:w="6683" w:type="dxa"/>
          </w:tcPr>
          <w:p w14:paraId="624D0C77" w14:textId="04708C0F" w:rsidR="009C1ACD" w:rsidRPr="00A925D6" w:rsidRDefault="009C1ACD" w:rsidP="001B53CC">
            <w:pPr>
              <w:cnfStyle w:val="000000000000" w:firstRow="0" w:lastRow="0" w:firstColumn="0" w:lastColumn="0" w:oddVBand="0" w:evenVBand="0" w:oddHBand="0" w:evenHBand="0" w:firstRowFirstColumn="0" w:firstRowLastColumn="0" w:lastRowFirstColumn="0" w:lastRowLastColumn="0"/>
              <w:rPr>
                <w:rFonts w:ascii="New Baskerville" w:hAnsi="New Baskerville"/>
                <w:i/>
                <w:iCs/>
                <w:color w:val="00B050"/>
                <w:lang w:val="es-ES"/>
              </w:rPr>
            </w:pPr>
            <w:r w:rsidRPr="00A925D6">
              <w:rPr>
                <w:rFonts w:ascii="New Baskerville" w:hAnsi="New Baskerville"/>
                <w:i/>
                <w:iCs/>
                <w:color w:val="00B050"/>
                <w:lang w:val="es-ES"/>
              </w:rPr>
              <w:t xml:space="preserve">Prueba en la que </w:t>
            </w:r>
            <w:r w:rsidR="00CD44D2" w:rsidRPr="00A925D6">
              <w:rPr>
                <w:rFonts w:ascii="New Baskerville" w:hAnsi="New Baskerville"/>
                <w:i/>
                <w:iCs/>
                <w:color w:val="00B050"/>
                <w:lang w:val="es-ES"/>
              </w:rPr>
              <w:t>el alumnado</w:t>
            </w:r>
            <w:r w:rsidRPr="00A925D6">
              <w:rPr>
                <w:rFonts w:ascii="New Baskerville" w:hAnsi="New Baskerville"/>
                <w:i/>
                <w:iCs/>
                <w:color w:val="00B050"/>
                <w:lang w:val="es-ES"/>
              </w:rPr>
              <w:t xml:space="preserve"> debe solucionar una serie de problemas y/o ejercicios en un tiempo establecido por el profesor. De esta forma, el </w:t>
            </w:r>
            <w:r w:rsidR="00CD44D2" w:rsidRPr="00A925D6">
              <w:rPr>
                <w:rFonts w:ascii="New Baskerville" w:hAnsi="New Baskerville"/>
                <w:i/>
                <w:iCs/>
                <w:color w:val="00B050"/>
                <w:lang w:val="es-ES"/>
              </w:rPr>
              <w:t>alumnado</w:t>
            </w:r>
            <w:r w:rsidRPr="00A925D6">
              <w:rPr>
                <w:rFonts w:ascii="New Baskerville" w:hAnsi="New Baskerville"/>
                <w:i/>
                <w:iCs/>
                <w:color w:val="00B050"/>
                <w:lang w:val="es-ES"/>
              </w:rPr>
              <w:t xml:space="preserve"> debe aplicar los conocimientos adquiridos a elaborar respuestas orales.</w:t>
            </w:r>
          </w:p>
        </w:tc>
      </w:tr>
      <w:tr w:rsidR="009C1ACD" w:rsidRPr="00A925D6" w14:paraId="0B5A3EF9" w14:textId="77777777" w:rsidTr="00A92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3" w:type="dxa"/>
          </w:tcPr>
          <w:p w14:paraId="0ADC5CEF" w14:textId="77777777" w:rsidR="009C1ACD" w:rsidRPr="00A925D6" w:rsidRDefault="009C1ACD" w:rsidP="001B53CC">
            <w:pPr>
              <w:rPr>
                <w:rFonts w:ascii="New Baskerville" w:hAnsi="New Baskerville"/>
                <w:i/>
                <w:iCs/>
                <w:color w:val="00B050"/>
                <w:lang w:val="es-ES"/>
              </w:rPr>
            </w:pPr>
            <w:r w:rsidRPr="00A925D6">
              <w:rPr>
                <w:rFonts w:ascii="New Baskerville" w:hAnsi="New Baskerville"/>
                <w:i/>
                <w:iCs/>
                <w:color w:val="00B050"/>
                <w:lang w:val="es-ES"/>
              </w:rPr>
              <w:t>Resolución de problemas y/o ejercicios</w:t>
            </w:r>
          </w:p>
        </w:tc>
        <w:tc>
          <w:tcPr>
            <w:tcW w:w="6683" w:type="dxa"/>
          </w:tcPr>
          <w:p w14:paraId="42E5F7A5" w14:textId="5D399576" w:rsidR="009C1ACD" w:rsidRPr="00A925D6" w:rsidRDefault="009C1ACD" w:rsidP="001B53CC">
            <w:pPr>
              <w:cnfStyle w:val="000000100000" w:firstRow="0" w:lastRow="0" w:firstColumn="0" w:lastColumn="0" w:oddVBand="0" w:evenVBand="0" w:oddHBand="1" w:evenHBand="0" w:firstRowFirstColumn="0" w:firstRowLastColumn="0" w:lastRowFirstColumn="0" w:lastRowLastColumn="0"/>
              <w:rPr>
                <w:rFonts w:ascii="New Baskerville" w:hAnsi="New Baskerville"/>
                <w:i/>
                <w:iCs/>
                <w:color w:val="00B050"/>
                <w:lang w:val="es-ES"/>
              </w:rPr>
            </w:pPr>
            <w:r w:rsidRPr="00A925D6">
              <w:rPr>
                <w:rFonts w:ascii="New Baskerville" w:hAnsi="New Baskerville"/>
                <w:i/>
                <w:iCs/>
                <w:color w:val="00B050"/>
                <w:lang w:val="es-ES"/>
              </w:rPr>
              <w:t xml:space="preserve">Prueba en la que el </w:t>
            </w:r>
            <w:r w:rsidR="00CD44D2" w:rsidRPr="00A925D6">
              <w:rPr>
                <w:rFonts w:ascii="New Baskerville" w:hAnsi="New Baskerville"/>
                <w:i/>
                <w:iCs/>
                <w:color w:val="00B050"/>
                <w:lang w:val="es-ES"/>
              </w:rPr>
              <w:t>alumnado</w:t>
            </w:r>
            <w:r w:rsidRPr="00A925D6">
              <w:rPr>
                <w:rFonts w:ascii="New Baskerville" w:hAnsi="New Baskerville"/>
                <w:i/>
                <w:iCs/>
                <w:color w:val="00B050"/>
                <w:lang w:val="es-ES"/>
              </w:rPr>
              <w:t xml:space="preserve"> debe solucionar una serie de problemas y/o ejercicios en un tiempo establecido por el profesor.  </w:t>
            </w:r>
          </w:p>
        </w:tc>
      </w:tr>
      <w:tr w:rsidR="009C1ACD" w:rsidRPr="00A925D6" w14:paraId="336EEAB9" w14:textId="77777777" w:rsidTr="00A925D6">
        <w:tc>
          <w:tcPr>
            <w:cnfStyle w:val="001000000000" w:firstRow="0" w:lastRow="0" w:firstColumn="1" w:lastColumn="0" w:oddVBand="0" w:evenVBand="0" w:oddHBand="0" w:evenHBand="0" w:firstRowFirstColumn="0" w:firstRowLastColumn="0" w:lastRowFirstColumn="0" w:lastRowLastColumn="0"/>
            <w:tcW w:w="2343" w:type="dxa"/>
          </w:tcPr>
          <w:p w14:paraId="202E9B9E" w14:textId="77777777" w:rsidR="009C1ACD" w:rsidRPr="00A925D6" w:rsidRDefault="009C1ACD" w:rsidP="001B53CC">
            <w:pPr>
              <w:rPr>
                <w:rFonts w:ascii="New Baskerville" w:hAnsi="New Baskerville"/>
                <w:i/>
                <w:iCs/>
                <w:color w:val="00B050"/>
                <w:lang w:val="es-ES"/>
              </w:rPr>
            </w:pPr>
            <w:r w:rsidRPr="00A925D6">
              <w:rPr>
                <w:rFonts w:ascii="New Baskerville" w:hAnsi="New Baskerville"/>
                <w:i/>
                <w:iCs/>
                <w:color w:val="00B050"/>
                <w:lang w:val="es-ES"/>
              </w:rPr>
              <w:t>Estudio de casos</w:t>
            </w:r>
          </w:p>
        </w:tc>
        <w:tc>
          <w:tcPr>
            <w:tcW w:w="6683" w:type="dxa"/>
          </w:tcPr>
          <w:p w14:paraId="3714C8FA" w14:textId="77777777" w:rsidR="009C1ACD" w:rsidRPr="00A925D6" w:rsidRDefault="009C1ACD" w:rsidP="001B53CC">
            <w:pPr>
              <w:cnfStyle w:val="000000000000" w:firstRow="0" w:lastRow="0" w:firstColumn="0" w:lastColumn="0" w:oddVBand="0" w:evenVBand="0" w:oddHBand="0" w:evenHBand="0" w:firstRowFirstColumn="0" w:firstRowLastColumn="0" w:lastRowFirstColumn="0" w:lastRowLastColumn="0"/>
              <w:rPr>
                <w:rFonts w:ascii="New Baskerville" w:hAnsi="New Baskerville"/>
                <w:i/>
                <w:iCs/>
                <w:color w:val="00B050"/>
                <w:lang w:val="es-ES"/>
              </w:rPr>
            </w:pPr>
            <w:r w:rsidRPr="00A925D6">
              <w:rPr>
                <w:rFonts w:ascii="New Baskerville" w:hAnsi="New Baskerville"/>
                <w:i/>
                <w:iCs/>
                <w:color w:val="00B050"/>
                <w:lang w:val="es-ES"/>
              </w:rPr>
              <w:t>Prueba en la que el alumnado debe analizar un hecho, problema o suceso real con la finalidad de conocerlo, interpretarlo, resolverlo, generar hipótesis, contrastar datos, reflexionar, completar conocimientos, diagnosticarlo e iniciarse en procedimientos alternativos de solución.</w:t>
            </w:r>
          </w:p>
        </w:tc>
      </w:tr>
      <w:tr w:rsidR="009C1ACD" w:rsidRPr="00A925D6" w14:paraId="0374D931" w14:textId="77777777" w:rsidTr="00A92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3" w:type="dxa"/>
          </w:tcPr>
          <w:p w14:paraId="412F951F" w14:textId="77777777" w:rsidR="009C1ACD" w:rsidRPr="00A925D6" w:rsidRDefault="009C1ACD" w:rsidP="001B53CC">
            <w:pPr>
              <w:rPr>
                <w:rFonts w:ascii="New Baskerville" w:hAnsi="New Baskerville"/>
                <w:i/>
                <w:iCs/>
                <w:color w:val="00B050"/>
                <w:lang w:val="es-ES"/>
              </w:rPr>
            </w:pPr>
            <w:r w:rsidRPr="00A925D6">
              <w:rPr>
                <w:rFonts w:ascii="New Baskerville" w:hAnsi="New Baskerville"/>
                <w:i/>
                <w:iCs/>
                <w:color w:val="00B050"/>
                <w:lang w:val="es-ES"/>
              </w:rPr>
              <w:t>Prácticas de laboratorio</w:t>
            </w:r>
          </w:p>
        </w:tc>
        <w:tc>
          <w:tcPr>
            <w:tcW w:w="6683" w:type="dxa"/>
          </w:tcPr>
          <w:p w14:paraId="59789EE7" w14:textId="77777777" w:rsidR="009C1ACD" w:rsidRPr="00A925D6" w:rsidRDefault="009C1ACD" w:rsidP="001B53CC">
            <w:pPr>
              <w:cnfStyle w:val="000000100000" w:firstRow="0" w:lastRow="0" w:firstColumn="0" w:lastColumn="0" w:oddVBand="0" w:evenVBand="0" w:oddHBand="1" w:evenHBand="0" w:firstRowFirstColumn="0" w:firstRowLastColumn="0" w:lastRowFirstColumn="0" w:lastRowLastColumn="0"/>
              <w:rPr>
                <w:rFonts w:ascii="New Baskerville" w:hAnsi="New Baskerville"/>
                <w:i/>
                <w:iCs/>
                <w:color w:val="00B050"/>
                <w:lang w:val="es-ES"/>
              </w:rPr>
            </w:pPr>
            <w:r w:rsidRPr="00A925D6">
              <w:rPr>
                <w:rFonts w:ascii="New Baskerville" w:hAnsi="New Baskerville"/>
                <w:i/>
                <w:iCs/>
                <w:color w:val="00B050"/>
                <w:lang w:val="es-ES"/>
              </w:rPr>
              <w:t>Se basa en la aplicación de los fundamentos teóricos de la materia.</w:t>
            </w:r>
          </w:p>
        </w:tc>
      </w:tr>
      <w:tr w:rsidR="009C1ACD" w:rsidRPr="00A925D6" w14:paraId="4A6C0405" w14:textId="77777777" w:rsidTr="00A925D6">
        <w:tc>
          <w:tcPr>
            <w:cnfStyle w:val="001000000000" w:firstRow="0" w:lastRow="0" w:firstColumn="1" w:lastColumn="0" w:oddVBand="0" w:evenVBand="0" w:oddHBand="0" w:evenHBand="0" w:firstRowFirstColumn="0" w:firstRowLastColumn="0" w:lastRowFirstColumn="0" w:lastRowLastColumn="0"/>
            <w:tcW w:w="2343" w:type="dxa"/>
          </w:tcPr>
          <w:p w14:paraId="34BCD50A" w14:textId="77777777" w:rsidR="009C1ACD" w:rsidRPr="00A925D6" w:rsidRDefault="009C1ACD" w:rsidP="001B53CC">
            <w:pPr>
              <w:rPr>
                <w:rFonts w:ascii="New Baskerville" w:hAnsi="New Baskerville"/>
                <w:i/>
                <w:iCs/>
                <w:color w:val="00B050"/>
                <w:lang w:val="es-ES"/>
              </w:rPr>
            </w:pPr>
            <w:r w:rsidRPr="00A925D6">
              <w:rPr>
                <w:rFonts w:ascii="New Baskerville" w:hAnsi="New Baskerville"/>
                <w:i/>
                <w:iCs/>
                <w:color w:val="00B050"/>
                <w:lang w:val="es-ES"/>
              </w:rPr>
              <w:t xml:space="preserve">Simulación o Role </w:t>
            </w:r>
            <w:proofErr w:type="spellStart"/>
            <w:r w:rsidRPr="00A925D6">
              <w:rPr>
                <w:rFonts w:ascii="New Baskerville" w:hAnsi="New Baskerville"/>
                <w:i/>
                <w:iCs/>
                <w:color w:val="00B050"/>
                <w:lang w:val="es-ES"/>
              </w:rPr>
              <w:t>Playing</w:t>
            </w:r>
            <w:proofErr w:type="spellEnd"/>
          </w:p>
        </w:tc>
        <w:tc>
          <w:tcPr>
            <w:tcW w:w="6683" w:type="dxa"/>
          </w:tcPr>
          <w:p w14:paraId="4B45A8DD" w14:textId="77777777" w:rsidR="009C1ACD" w:rsidRPr="00A925D6" w:rsidRDefault="009C1ACD" w:rsidP="001B53CC">
            <w:pPr>
              <w:cnfStyle w:val="000000000000" w:firstRow="0" w:lastRow="0" w:firstColumn="0" w:lastColumn="0" w:oddVBand="0" w:evenVBand="0" w:oddHBand="0" w:evenHBand="0" w:firstRowFirstColumn="0" w:firstRowLastColumn="0" w:lastRowFirstColumn="0" w:lastRowLastColumn="0"/>
              <w:rPr>
                <w:rFonts w:ascii="New Baskerville" w:hAnsi="New Baskerville"/>
                <w:i/>
                <w:iCs/>
                <w:color w:val="00B050"/>
                <w:lang w:val="es-ES"/>
              </w:rPr>
            </w:pPr>
            <w:r w:rsidRPr="00A925D6">
              <w:rPr>
                <w:rFonts w:ascii="New Baskerville" w:hAnsi="New Baskerville"/>
                <w:i/>
                <w:iCs/>
                <w:color w:val="00B050"/>
                <w:lang w:val="es-ES"/>
              </w:rPr>
              <w:t>Se basa en la simulación escénica de situaciones que se pueden producir en la realidad.</w:t>
            </w:r>
          </w:p>
        </w:tc>
      </w:tr>
      <w:tr w:rsidR="009C1ACD" w:rsidRPr="00A925D6" w14:paraId="704286C4" w14:textId="77777777" w:rsidTr="00A92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3" w:type="dxa"/>
          </w:tcPr>
          <w:p w14:paraId="2CE31693" w14:textId="77777777" w:rsidR="009C1ACD" w:rsidRPr="00A925D6" w:rsidRDefault="009C1ACD" w:rsidP="001B53CC">
            <w:pPr>
              <w:rPr>
                <w:rFonts w:ascii="New Baskerville" w:hAnsi="New Baskerville"/>
                <w:i/>
                <w:iCs/>
                <w:color w:val="00B050"/>
                <w:lang w:val="es-ES"/>
              </w:rPr>
            </w:pPr>
            <w:r w:rsidRPr="00A925D6">
              <w:rPr>
                <w:rFonts w:ascii="New Baskerville" w:hAnsi="New Baskerville"/>
                <w:i/>
                <w:iCs/>
                <w:color w:val="00B050"/>
                <w:lang w:val="es-ES"/>
              </w:rPr>
              <w:t>Trabajo</w:t>
            </w:r>
          </w:p>
        </w:tc>
        <w:tc>
          <w:tcPr>
            <w:tcW w:w="6683" w:type="dxa"/>
          </w:tcPr>
          <w:p w14:paraId="1EE5C851" w14:textId="77777777" w:rsidR="009C1ACD" w:rsidRPr="00A925D6" w:rsidRDefault="009C1ACD" w:rsidP="001B53CC">
            <w:pPr>
              <w:cnfStyle w:val="000000100000" w:firstRow="0" w:lastRow="0" w:firstColumn="0" w:lastColumn="0" w:oddVBand="0" w:evenVBand="0" w:oddHBand="1" w:evenHBand="0" w:firstRowFirstColumn="0" w:firstRowLastColumn="0" w:lastRowFirstColumn="0" w:lastRowLastColumn="0"/>
              <w:rPr>
                <w:rFonts w:ascii="New Baskerville" w:hAnsi="New Baskerville"/>
                <w:i/>
                <w:iCs/>
                <w:color w:val="00B050"/>
                <w:lang w:val="es-ES"/>
              </w:rPr>
            </w:pPr>
            <w:r w:rsidRPr="00A925D6">
              <w:rPr>
                <w:rFonts w:ascii="New Baskerville" w:hAnsi="New Baskerville"/>
                <w:i/>
                <w:iCs/>
                <w:color w:val="00B050"/>
                <w:lang w:val="es-ES"/>
              </w:rPr>
              <w:t xml:space="preserve">Texto elaborado sobre un tema que debe realizarse siguiendo unas normas establecidas. </w:t>
            </w:r>
          </w:p>
        </w:tc>
      </w:tr>
      <w:tr w:rsidR="009C1ACD" w:rsidRPr="00A925D6" w14:paraId="4152F346" w14:textId="77777777" w:rsidTr="00A925D6">
        <w:tc>
          <w:tcPr>
            <w:cnfStyle w:val="001000000000" w:firstRow="0" w:lastRow="0" w:firstColumn="1" w:lastColumn="0" w:oddVBand="0" w:evenVBand="0" w:oddHBand="0" w:evenHBand="0" w:firstRowFirstColumn="0" w:firstRowLastColumn="0" w:lastRowFirstColumn="0" w:lastRowLastColumn="0"/>
            <w:tcW w:w="2343" w:type="dxa"/>
          </w:tcPr>
          <w:p w14:paraId="43390803" w14:textId="77777777" w:rsidR="009C1ACD" w:rsidRPr="00A925D6" w:rsidRDefault="009C1ACD" w:rsidP="001B53CC">
            <w:pPr>
              <w:rPr>
                <w:rFonts w:ascii="New Baskerville" w:hAnsi="New Baskerville"/>
                <w:i/>
                <w:iCs/>
                <w:color w:val="00B050"/>
                <w:lang w:val="es-ES"/>
              </w:rPr>
            </w:pPr>
            <w:r w:rsidRPr="00A925D6">
              <w:rPr>
                <w:rFonts w:ascii="New Baskerville" w:hAnsi="New Baskerville"/>
                <w:i/>
                <w:iCs/>
                <w:color w:val="00B050"/>
                <w:lang w:val="es-ES"/>
              </w:rPr>
              <w:t>Informe de prácticas</w:t>
            </w:r>
          </w:p>
        </w:tc>
        <w:tc>
          <w:tcPr>
            <w:tcW w:w="6683" w:type="dxa"/>
          </w:tcPr>
          <w:p w14:paraId="7DF529D6" w14:textId="67BF5F9F" w:rsidR="009C1ACD" w:rsidRPr="00A925D6" w:rsidRDefault="009C1ACD" w:rsidP="001B53CC">
            <w:pPr>
              <w:cnfStyle w:val="000000000000" w:firstRow="0" w:lastRow="0" w:firstColumn="0" w:lastColumn="0" w:oddVBand="0" w:evenVBand="0" w:oddHBand="0" w:evenHBand="0" w:firstRowFirstColumn="0" w:firstRowLastColumn="0" w:lastRowFirstColumn="0" w:lastRowLastColumn="0"/>
              <w:rPr>
                <w:rFonts w:ascii="New Baskerville" w:hAnsi="New Baskerville"/>
                <w:i/>
                <w:iCs/>
                <w:color w:val="00B050"/>
                <w:lang w:val="es-ES"/>
              </w:rPr>
            </w:pPr>
            <w:r w:rsidRPr="00A925D6">
              <w:rPr>
                <w:rFonts w:ascii="New Baskerville" w:hAnsi="New Baskerville"/>
                <w:i/>
                <w:iCs/>
                <w:color w:val="00B050"/>
                <w:lang w:val="es-ES"/>
              </w:rPr>
              <w:t xml:space="preserve">Elaboración de un informe por parte </w:t>
            </w:r>
            <w:r w:rsidR="00CD44D2" w:rsidRPr="00A925D6">
              <w:rPr>
                <w:rFonts w:ascii="New Baskerville" w:hAnsi="New Baskerville"/>
                <w:i/>
                <w:iCs/>
                <w:color w:val="00B050"/>
                <w:lang w:val="es-ES"/>
              </w:rPr>
              <w:t>del alumnado</w:t>
            </w:r>
            <w:r w:rsidRPr="00A925D6">
              <w:rPr>
                <w:rFonts w:ascii="New Baskerville" w:hAnsi="New Baskerville"/>
                <w:i/>
                <w:iCs/>
                <w:color w:val="00B050"/>
                <w:lang w:val="es-ES"/>
              </w:rPr>
              <w:t xml:space="preserve"> en el que se reflejen las características del trabajo realizado. </w:t>
            </w:r>
            <w:r w:rsidR="002F657D" w:rsidRPr="00A925D6">
              <w:rPr>
                <w:rFonts w:ascii="New Baskerville" w:hAnsi="New Baskerville"/>
                <w:i/>
                <w:iCs/>
                <w:color w:val="00B050"/>
                <w:lang w:val="es-ES"/>
              </w:rPr>
              <w:t>El</w:t>
            </w:r>
            <w:r w:rsidR="00CD44D2" w:rsidRPr="00A925D6">
              <w:rPr>
                <w:rFonts w:ascii="New Baskerville" w:hAnsi="New Baskerville"/>
                <w:i/>
                <w:iCs/>
                <w:color w:val="00B050"/>
                <w:lang w:val="es-ES"/>
              </w:rPr>
              <w:t xml:space="preserve"> alumnado</w:t>
            </w:r>
            <w:r w:rsidRPr="00A925D6">
              <w:rPr>
                <w:rFonts w:ascii="New Baskerville" w:hAnsi="New Baskerville"/>
                <w:i/>
                <w:iCs/>
                <w:color w:val="00B050"/>
                <w:lang w:val="es-ES"/>
              </w:rPr>
              <w:t xml:space="preserve"> debe describir las tareas y procedimientos desarrollados, mostrar los resultados obtenidos o las observaciones realizadas, así como el análisis y tratamiento de los datos.</w:t>
            </w:r>
          </w:p>
        </w:tc>
      </w:tr>
      <w:tr w:rsidR="009C1ACD" w:rsidRPr="00A925D6" w14:paraId="0A20982D" w14:textId="77777777" w:rsidTr="00A92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3" w:type="dxa"/>
          </w:tcPr>
          <w:p w14:paraId="264B9A13" w14:textId="77777777" w:rsidR="009C1ACD" w:rsidRPr="00A925D6" w:rsidRDefault="009C1ACD" w:rsidP="001B53CC">
            <w:pPr>
              <w:rPr>
                <w:rFonts w:ascii="New Baskerville" w:hAnsi="New Baskerville"/>
                <w:i/>
                <w:iCs/>
                <w:color w:val="00B050"/>
                <w:lang w:val="es-ES"/>
              </w:rPr>
            </w:pPr>
            <w:r w:rsidRPr="00A925D6">
              <w:rPr>
                <w:rFonts w:ascii="New Baskerville" w:hAnsi="New Baskerville"/>
                <w:i/>
                <w:iCs/>
                <w:color w:val="00B050"/>
                <w:lang w:val="es-ES"/>
              </w:rPr>
              <w:t>Informe de prácticas externas</w:t>
            </w:r>
          </w:p>
        </w:tc>
        <w:tc>
          <w:tcPr>
            <w:tcW w:w="6683" w:type="dxa"/>
          </w:tcPr>
          <w:p w14:paraId="3D6295FB" w14:textId="0A01E4AE" w:rsidR="009C1ACD" w:rsidRPr="00A925D6" w:rsidRDefault="009C1ACD" w:rsidP="001B53CC">
            <w:pPr>
              <w:cnfStyle w:val="000000100000" w:firstRow="0" w:lastRow="0" w:firstColumn="0" w:lastColumn="0" w:oddVBand="0" w:evenVBand="0" w:oddHBand="1" w:evenHBand="0" w:firstRowFirstColumn="0" w:firstRowLastColumn="0" w:lastRowFirstColumn="0" w:lastRowLastColumn="0"/>
              <w:rPr>
                <w:rFonts w:ascii="New Baskerville" w:hAnsi="New Baskerville"/>
                <w:i/>
                <w:iCs/>
                <w:color w:val="00B050"/>
                <w:lang w:val="es-ES"/>
              </w:rPr>
            </w:pPr>
            <w:r w:rsidRPr="00A925D6">
              <w:rPr>
                <w:rFonts w:ascii="New Baskerville" w:hAnsi="New Baskerville"/>
                <w:i/>
                <w:iCs/>
                <w:color w:val="00B050"/>
                <w:lang w:val="es-ES"/>
              </w:rPr>
              <w:t xml:space="preserve">Preparación de un informe en el que el </w:t>
            </w:r>
            <w:r w:rsidR="00CD44D2" w:rsidRPr="00A925D6">
              <w:rPr>
                <w:rFonts w:ascii="New Baskerville" w:hAnsi="New Baskerville"/>
                <w:i/>
                <w:iCs/>
                <w:color w:val="00B050"/>
                <w:lang w:val="es-ES"/>
              </w:rPr>
              <w:t>alumnado</w:t>
            </w:r>
            <w:r w:rsidRPr="00A925D6">
              <w:rPr>
                <w:rFonts w:ascii="New Baskerville" w:hAnsi="New Baskerville"/>
                <w:i/>
                <w:iCs/>
                <w:color w:val="00B050"/>
                <w:lang w:val="es-ES"/>
              </w:rPr>
              <w:t xml:space="preserve"> hace referencia a las características de la empresa, institución pública o centro de investigación donde ha realizado las prácticas y describe las tareas y funciones desarrolladas. También se incluyen en este ítem los informes de prácticas curriculares (Prácticum).</w:t>
            </w:r>
          </w:p>
        </w:tc>
      </w:tr>
      <w:tr w:rsidR="009C1ACD" w:rsidRPr="00A925D6" w14:paraId="1B1F8420" w14:textId="77777777" w:rsidTr="00A925D6">
        <w:tc>
          <w:tcPr>
            <w:cnfStyle w:val="001000000000" w:firstRow="0" w:lastRow="0" w:firstColumn="1" w:lastColumn="0" w:oddVBand="0" w:evenVBand="0" w:oddHBand="0" w:evenHBand="0" w:firstRowFirstColumn="0" w:firstRowLastColumn="0" w:lastRowFirstColumn="0" w:lastRowLastColumn="0"/>
            <w:tcW w:w="2343" w:type="dxa"/>
          </w:tcPr>
          <w:p w14:paraId="1F7AAF98" w14:textId="77777777" w:rsidR="009C1ACD" w:rsidRPr="00A925D6" w:rsidRDefault="009C1ACD" w:rsidP="001B53CC">
            <w:pPr>
              <w:rPr>
                <w:rFonts w:ascii="New Baskerville" w:hAnsi="New Baskerville"/>
                <w:i/>
                <w:iCs/>
                <w:color w:val="00B050"/>
                <w:lang w:val="es-ES"/>
              </w:rPr>
            </w:pPr>
            <w:r w:rsidRPr="00A925D6">
              <w:rPr>
                <w:rFonts w:ascii="New Baskerville" w:hAnsi="New Baskerville"/>
                <w:i/>
                <w:iCs/>
                <w:color w:val="00B050"/>
                <w:lang w:val="es-ES"/>
              </w:rPr>
              <w:t>Proyecto</w:t>
            </w:r>
          </w:p>
        </w:tc>
        <w:tc>
          <w:tcPr>
            <w:tcW w:w="6683" w:type="dxa"/>
          </w:tcPr>
          <w:p w14:paraId="40AF2B5E" w14:textId="089C38F6" w:rsidR="009C1ACD" w:rsidRPr="00A925D6" w:rsidRDefault="009C1ACD" w:rsidP="001B53CC">
            <w:pPr>
              <w:cnfStyle w:val="000000000000" w:firstRow="0" w:lastRow="0" w:firstColumn="0" w:lastColumn="0" w:oddVBand="0" w:evenVBand="0" w:oddHBand="0" w:evenHBand="0" w:firstRowFirstColumn="0" w:firstRowLastColumn="0" w:lastRowFirstColumn="0" w:lastRowLastColumn="0"/>
              <w:rPr>
                <w:rFonts w:ascii="New Baskerville" w:hAnsi="New Baskerville"/>
                <w:i/>
                <w:iCs/>
                <w:color w:val="00B050"/>
                <w:lang w:val="es-ES"/>
              </w:rPr>
            </w:pPr>
            <w:r w:rsidRPr="00A925D6">
              <w:rPr>
                <w:rFonts w:ascii="New Baskerville" w:hAnsi="New Baskerville"/>
                <w:i/>
                <w:iCs/>
                <w:color w:val="00B050"/>
                <w:lang w:val="es-ES"/>
              </w:rPr>
              <w:t>Completar actividades que permitan la cooperación de varias asignaturas y enfrentar a</w:t>
            </w:r>
            <w:r w:rsidR="002F657D" w:rsidRPr="00A925D6">
              <w:rPr>
                <w:rFonts w:ascii="New Baskerville" w:hAnsi="New Baskerville"/>
                <w:i/>
                <w:iCs/>
                <w:color w:val="00B050"/>
                <w:lang w:val="es-ES"/>
              </w:rPr>
              <w:t>l estudiantado</w:t>
            </w:r>
            <w:r w:rsidRPr="00A925D6">
              <w:rPr>
                <w:rFonts w:ascii="New Baskerville" w:hAnsi="New Baskerville"/>
                <w:i/>
                <w:iCs/>
                <w:color w:val="00B050"/>
                <w:lang w:val="es-ES"/>
              </w:rPr>
              <w:t>, trabajando en equipo, para abrir problemas. Permiten capacitar, entre otros, capacidades de aprendizaje en cooperación, liderazgo, organización, comunicación y fortalecimiento de las relaciones personales.</w:t>
            </w:r>
          </w:p>
        </w:tc>
      </w:tr>
      <w:tr w:rsidR="009C1ACD" w:rsidRPr="00A925D6" w14:paraId="5DCE4124" w14:textId="77777777" w:rsidTr="00A92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3" w:type="dxa"/>
          </w:tcPr>
          <w:p w14:paraId="231C8456" w14:textId="77777777" w:rsidR="009C1ACD" w:rsidRPr="00A925D6" w:rsidRDefault="009C1ACD" w:rsidP="001B53CC">
            <w:pPr>
              <w:rPr>
                <w:rFonts w:ascii="New Baskerville" w:hAnsi="New Baskerville"/>
                <w:i/>
                <w:iCs/>
                <w:color w:val="00B050"/>
                <w:lang w:val="es-ES"/>
              </w:rPr>
            </w:pPr>
            <w:r w:rsidRPr="00A925D6">
              <w:rPr>
                <w:rFonts w:ascii="New Baskerville" w:hAnsi="New Baskerville"/>
                <w:i/>
                <w:iCs/>
                <w:color w:val="00B050"/>
                <w:lang w:val="es-ES"/>
              </w:rPr>
              <w:t>Portafolio/Dossier</w:t>
            </w:r>
          </w:p>
        </w:tc>
        <w:tc>
          <w:tcPr>
            <w:tcW w:w="6683" w:type="dxa"/>
          </w:tcPr>
          <w:p w14:paraId="180DA060" w14:textId="16E50056" w:rsidR="009C1ACD" w:rsidRPr="00A925D6" w:rsidRDefault="009C1ACD" w:rsidP="001B53CC">
            <w:pPr>
              <w:cnfStyle w:val="000000100000" w:firstRow="0" w:lastRow="0" w:firstColumn="0" w:lastColumn="0" w:oddVBand="0" w:evenVBand="0" w:oddHBand="1" w:evenHBand="0" w:firstRowFirstColumn="0" w:firstRowLastColumn="0" w:lastRowFirstColumn="0" w:lastRowLastColumn="0"/>
              <w:rPr>
                <w:rFonts w:ascii="New Baskerville" w:hAnsi="New Baskerville"/>
                <w:i/>
                <w:iCs/>
                <w:color w:val="00B050"/>
                <w:lang w:val="es-ES"/>
              </w:rPr>
            </w:pPr>
            <w:r w:rsidRPr="00A925D6">
              <w:rPr>
                <w:rFonts w:ascii="New Baskerville" w:hAnsi="New Baskerville"/>
                <w:i/>
                <w:iCs/>
                <w:color w:val="00B050"/>
                <w:lang w:val="es-ES"/>
              </w:rPr>
              <w:t>Recopilación del trabajo del estudiant</w:t>
            </w:r>
            <w:r w:rsidR="002F657D" w:rsidRPr="00A925D6">
              <w:rPr>
                <w:rFonts w:ascii="New Baskerville" w:hAnsi="New Baskerville"/>
                <w:i/>
                <w:iCs/>
                <w:color w:val="00B050"/>
                <w:lang w:val="es-ES"/>
              </w:rPr>
              <w:t>ado</w:t>
            </w:r>
            <w:r w:rsidRPr="00A925D6">
              <w:rPr>
                <w:rFonts w:ascii="New Baskerville" w:hAnsi="New Baskerville"/>
                <w:i/>
                <w:iCs/>
                <w:color w:val="00B050"/>
                <w:lang w:val="es-ES"/>
              </w:rPr>
              <w:t xml:space="preserve"> para mostrar sus esfuerzos, progreso y logros en un área. La compilación debe incluir los contenidos elegidos por el alumno, los criterios de selección y las evidencias de la </w:t>
            </w:r>
            <w:proofErr w:type="spellStart"/>
            <w:r w:rsidRPr="00A925D6">
              <w:rPr>
                <w:rFonts w:ascii="New Baskerville" w:hAnsi="New Baskerville"/>
                <w:i/>
                <w:iCs/>
                <w:color w:val="00B050"/>
                <w:lang w:val="es-ES"/>
              </w:rPr>
              <w:t>auto-reflexión</w:t>
            </w:r>
            <w:proofErr w:type="spellEnd"/>
            <w:r w:rsidRPr="00A925D6">
              <w:rPr>
                <w:rFonts w:ascii="New Baskerville" w:hAnsi="New Baskerville"/>
                <w:i/>
                <w:iCs/>
                <w:color w:val="00B050"/>
                <w:lang w:val="es-ES"/>
              </w:rPr>
              <w:t>.</w:t>
            </w:r>
          </w:p>
        </w:tc>
      </w:tr>
      <w:tr w:rsidR="009C1ACD" w:rsidRPr="00A925D6" w14:paraId="24C5B88F" w14:textId="77777777" w:rsidTr="00A925D6">
        <w:tc>
          <w:tcPr>
            <w:cnfStyle w:val="001000000000" w:firstRow="0" w:lastRow="0" w:firstColumn="1" w:lastColumn="0" w:oddVBand="0" w:evenVBand="0" w:oddHBand="0" w:evenHBand="0" w:firstRowFirstColumn="0" w:firstRowLastColumn="0" w:lastRowFirstColumn="0" w:lastRowLastColumn="0"/>
            <w:tcW w:w="2343" w:type="dxa"/>
          </w:tcPr>
          <w:p w14:paraId="4CA5D9BE" w14:textId="77777777" w:rsidR="009C1ACD" w:rsidRPr="00A925D6" w:rsidRDefault="009C1ACD" w:rsidP="001B53CC">
            <w:pPr>
              <w:rPr>
                <w:rFonts w:ascii="New Baskerville" w:hAnsi="New Baskerville"/>
                <w:i/>
                <w:iCs/>
                <w:color w:val="00B050"/>
                <w:lang w:val="es-ES"/>
              </w:rPr>
            </w:pPr>
            <w:r w:rsidRPr="00A925D6">
              <w:rPr>
                <w:rFonts w:ascii="New Baskerville" w:hAnsi="New Baskerville"/>
                <w:i/>
                <w:iCs/>
                <w:color w:val="00B050"/>
                <w:lang w:val="es-ES"/>
              </w:rPr>
              <w:t>Presentaciones</w:t>
            </w:r>
          </w:p>
        </w:tc>
        <w:tc>
          <w:tcPr>
            <w:tcW w:w="6683" w:type="dxa"/>
          </w:tcPr>
          <w:p w14:paraId="119F3BCC" w14:textId="6FDE9E72" w:rsidR="009C1ACD" w:rsidRPr="00A925D6" w:rsidRDefault="009C1ACD" w:rsidP="001B53CC">
            <w:pPr>
              <w:cnfStyle w:val="000000000000" w:firstRow="0" w:lastRow="0" w:firstColumn="0" w:lastColumn="0" w:oddVBand="0" w:evenVBand="0" w:oddHBand="0" w:evenHBand="0" w:firstRowFirstColumn="0" w:firstRowLastColumn="0" w:lastRowFirstColumn="0" w:lastRowLastColumn="0"/>
              <w:rPr>
                <w:rFonts w:ascii="New Baskerville" w:hAnsi="New Baskerville"/>
                <w:i/>
                <w:iCs/>
                <w:color w:val="00B050"/>
                <w:lang w:val="es-ES"/>
              </w:rPr>
            </w:pPr>
            <w:r w:rsidRPr="00A925D6">
              <w:rPr>
                <w:rFonts w:ascii="New Baskerville" w:hAnsi="New Baskerville"/>
                <w:i/>
                <w:iCs/>
                <w:color w:val="00B050"/>
                <w:lang w:val="es-ES"/>
              </w:rPr>
              <w:t>Presentación de</w:t>
            </w:r>
            <w:r w:rsidR="002F657D" w:rsidRPr="00A925D6">
              <w:rPr>
                <w:rFonts w:ascii="New Baskerville" w:hAnsi="New Baskerville"/>
                <w:i/>
                <w:iCs/>
                <w:color w:val="00B050"/>
                <w:lang w:val="es-ES"/>
              </w:rPr>
              <w:t xml:space="preserve">l </w:t>
            </w:r>
            <w:r w:rsidR="004865A0" w:rsidRPr="00A925D6">
              <w:rPr>
                <w:rFonts w:ascii="New Baskerville" w:hAnsi="New Baskerville"/>
                <w:i/>
                <w:iCs/>
                <w:color w:val="00B050"/>
                <w:lang w:val="es-ES"/>
              </w:rPr>
              <w:t>alumnado</w:t>
            </w:r>
            <w:r w:rsidRPr="00A925D6">
              <w:rPr>
                <w:rFonts w:ascii="New Baskerville" w:hAnsi="New Baskerville"/>
                <w:i/>
                <w:iCs/>
                <w:color w:val="00B050"/>
                <w:lang w:val="es-ES"/>
              </w:rPr>
              <w:t xml:space="preserve"> al profesor y / o un grupo de</w:t>
            </w:r>
            <w:r w:rsidR="002F657D" w:rsidRPr="00A925D6">
              <w:rPr>
                <w:rFonts w:ascii="New Baskerville" w:hAnsi="New Baskerville"/>
                <w:i/>
                <w:iCs/>
                <w:color w:val="00B050"/>
                <w:lang w:val="es-ES"/>
              </w:rPr>
              <w:t xml:space="preserve"> </w:t>
            </w:r>
            <w:r w:rsidR="00D42986" w:rsidRPr="00A925D6">
              <w:rPr>
                <w:rFonts w:ascii="New Baskerville" w:hAnsi="New Baskerville"/>
                <w:i/>
                <w:iCs/>
                <w:color w:val="00B050"/>
                <w:lang w:val="es-ES"/>
              </w:rPr>
              <w:t>alumnos/as</w:t>
            </w:r>
            <w:r w:rsidRPr="00A925D6">
              <w:rPr>
                <w:rFonts w:ascii="New Baskerville" w:hAnsi="New Baskerville"/>
                <w:i/>
                <w:iCs/>
                <w:color w:val="00B050"/>
                <w:lang w:val="es-ES"/>
              </w:rPr>
              <w:t xml:space="preserve"> sobre un tema sobre los contenidos de la asignatura o los resultados de un trabajo, ejercicio, proyecto ... Se puede hacer individualmente o en grupos.</w:t>
            </w:r>
          </w:p>
        </w:tc>
      </w:tr>
      <w:tr w:rsidR="009C1ACD" w:rsidRPr="00A925D6" w14:paraId="118D8D48" w14:textId="77777777" w:rsidTr="00A92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3" w:type="dxa"/>
          </w:tcPr>
          <w:p w14:paraId="5046094F" w14:textId="77777777" w:rsidR="009C1ACD" w:rsidRPr="00A925D6" w:rsidRDefault="009C1ACD" w:rsidP="001B53CC">
            <w:pPr>
              <w:rPr>
                <w:rFonts w:ascii="New Baskerville" w:hAnsi="New Baskerville"/>
                <w:i/>
                <w:iCs/>
                <w:color w:val="00B050"/>
                <w:lang w:val="es-ES"/>
              </w:rPr>
            </w:pPr>
            <w:r w:rsidRPr="00A925D6">
              <w:rPr>
                <w:rFonts w:ascii="New Baskerville" w:hAnsi="New Baskerville"/>
                <w:i/>
                <w:iCs/>
                <w:color w:val="00B050"/>
                <w:lang w:val="es-ES"/>
              </w:rPr>
              <w:t>Debate</w:t>
            </w:r>
          </w:p>
        </w:tc>
        <w:tc>
          <w:tcPr>
            <w:tcW w:w="6683" w:type="dxa"/>
          </w:tcPr>
          <w:p w14:paraId="29E000DB" w14:textId="14484AFF" w:rsidR="009C1ACD" w:rsidRPr="00A925D6" w:rsidRDefault="009C1ACD" w:rsidP="00F6178E">
            <w:pPr>
              <w:cnfStyle w:val="000000100000" w:firstRow="0" w:lastRow="0" w:firstColumn="0" w:lastColumn="0" w:oddVBand="0" w:evenVBand="0" w:oddHBand="1" w:evenHBand="0" w:firstRowFirstColumn="0" w:firstRowLastColumn="0" w:lastRowFirstColumn="0" w:lastRowLastColumn="0"/>
              <w:rPr>
                <w:rFonts w:ascii="New Baskerville" w:hAnsi="New Baskerville"/>
                <w:i/>
                <w:iCs/>
                <w:color w:val="00B050"/>
                <w:lang w:val="es-ES"/>
              </w:rPr>
            </w:pPr>
            <w:r w:rsidRPr="00A925D6">
              <w:rPr>
                <w:rFonts w:ascii="New Baskerville" w:hAnsi="New Baskerville"/>
                <w:i/>
                <w:iCs/>
                <w:color w:val="00B050"/>
                <w:lang w:val="es-ES"/>
              </w:rPr>
              <w:t>Charla abierta entre un grupo de estudiantes. Puede enfocarse en un</w:t>
            </w:r>
            <w:r w:rsidR="002F657D" w:rsidRPr="00A925D6">
              <w:rPr>
                <w:rFonts w:ascii="New Baskerville" w:hAnsi="New Baskerville"/>
                <w:i/>
                <w:iCs/>
                <w:color w:val="00B050"/>
                <w:lang w:val="es-ES"/>
              </w:rPr>
              <w:t xml:space="preserve">a parte </w:t>
            </w:r>
            <w:r w:rsidRPr="00A925D6">
              <w:rPr>
                <w:rFonts w:ascii="New Baskerville" w:hAnsi="New Baskerville"/>
                <w:i/>
                <w:iCs/>
                <w:color w:val="00B050"/>
                <w:lang w:val="es-ES"/>
              </w:rPr>
              <w:t>de los contenidos del tema, en el análisis de un caso, en el resultado de un proyecto, ejercicio o problema desarrollado previamente en una sesión magist</w:t>
            </w:r>
            <w:r w:rsidR="00F6178E" w:rsidRPr="00A925D6">
              <w:rPr>
                <w:rFonts w:ascii="New Baskerville" w:hAnsi="New Baskerville"/>
                <w:i/>
                <w:iCs/>
                <w:color w:val="00B050"/>
                <w:lang w:val="es-ES"/>
              </w:rPr>
              <w:t>ral</w:t>
            </w:r>
            <w:r w:rsidRPr="00A925D6">
              <w:rPr>
                <w:rFonts w:ascii="New Baskerville" w:hAnsi="New Baskerville"/>
                <w:i/>
                <w:iCs/>
                <w:color w:val="00B050"/>
                <w:lang w:val="es-ES"/>
              </w:rPr>
              <w:t>...</w:t>
            </w:r>
          </w:p>
        </w:tc>
      </w:tr>
      <w:tr w:rsidR="009C1ACD" w:rsidRPr="00A925D6" w14:paraId="3B155328" w14:textId="77777777" w:rsidTr="00A925D6">
        <w:tc>
          <w:tcPr>
            <w:cnfStyle w:val="001000000000" w:firstRow="0" w:lastRow="0" w:firstColumn="1" w:lastColumn="0" w:oddVBand="0" w:evenVBand="0" w:oddHBand="0" w:evenHBand="0" w:firstRowFirstColumn="0" w:firstRowLastColumn="0" w:lastRowFirstColumn="0" w:lastRowLastColumn="0"/>
            <w:tcW w:w="2343" w:type="dxa"/>
          </w:tcPr>
          <w:p w14:paraId="7E71ADB6" w14:textId="77777777" w:rsidR="009C1ACD" w:rsidRPr="00A925D6" w:rsidRDefault="009C1ACD" w:rsidP="001B53CC">
            <w:pPr>
              <w:rPr>
                <w:rFonts w:ascii="New Baskerville" w:hAnsi="New Baskerville"/>
                <w:i/>
                <w:iCs/>
                <w:color w:val="00B050"/>
                <w:lang w:val="es-ES"/>
              </w:rPr>
            </w:pPr>
            <w:r w:rsidRPr="00A925D6">
              <w:rPr>
                <w:rFonts w:ascii="New Baskerville" w:hAnsi="New Baskerville"/>
                <w:i/>
                <w:iCs/>
                <w:color w:val="00B050"/>
                <w:lang w:val="es-ES"/>
              </w:rPr>
              <w:t>Autoevaluación</w:t>
            </w:r>
          </w:p>
        </w:tc>
        <w:tc>
          <w:tcPr>
            <w:tcW w:w="6683" w:type="dxa"/>
          </w:tcPr>
          <w:p w14:paraId="6A2225E9" w14:textId="7C7B1D61" w:rsidR="009C1ACD" w:rsidRPr="00A925D6" w:rsidRDefault="009C1ACD" w:rsidP="001B53CC">
            <w:pPr>
              <w:cnfStyle w:val="000000000000" w:firstRow="0" w:lastRow="0" w:firstColumn="0" w:lastColumn="0" w:oddVBand="0" w:evenVBand="0" w:oddHBand="0" w:evenHBand="0" w:firstRowFirstColumn="0" w:firstRowLastColumn="0" w:lastRowFirstColumn="0" w:lastRowLastColumn="0"/>
              <w:rPr>
                <w:rFonts w:ascii="New Baskerville" w:hAnsi="New Baskerville"/>
                <w:i/>
                <w:iCs/>
                <w:color w:val="00B050"/>
                <w:lang w:val="es-ES"/>
              </w:rPr>
            </w:pPr>
            <w:r w:rsidRPr="00A925D6">
              <w:rPr>
                <w:rFonts w:ascii="New Baskerville" w:hAnsi="New Baskerville"/>
                <w:i/>
                <w:iCs/>
                <w:color w:val="00B050"/>
                <w:lang w:val="es-ES"/>
              </w:rPr>
              <w:t xml:space="preserve">Balance reflexivo y personal del proceso de aprendizaje en sí, en el que se incluye la perspectiva del </w:t>
            </w:r>
            <w:r w:rsidR="00D42986" w:rsidRPr="00A925D6">
              <w:rPr>
                <w:rFonts w:ascii="New Baskerville" w:hAnsi="New Baskerville"/>
                <w:i/>
                <w:iCs/>
                <w:color w:val="00B050"/>
                <w:lang w:val="es-ES"/>
              </w:rPr>
              <w:t>alumnado</w:t>
            </w:r>
            <w:r w:rsidRPr="00A925D6">
              <w:rPr>
                <w:rFonts w:ascii="New Baskerville" w:hAnsi="New Baskerville"/>
                <w:i/>
                <w:iCs/>
                <w:color w:val="00B050"/>
                <w:lang w:val="es-ES"/>
              </w:rPr>
              <w:t xml:space="preserve"> con respecto a la propuesta de actividades, materiales y orientación del curso.</w:t>
            </w:r>
          </w:p>
        </w:tc>
      </w:tr>
      <w:tr w:rsidR="009C1ACD" w:rsidRPr="00A925D6" w14:paraId="0EA03752" w14:textId="77777777" w:rsidTr="00A92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3" w:type="dxa"/>
          </w:tcPr>
          <w:p w14:paraId="3C23F482" w14:textId="77777777" w:rsidR="009C1ACD" w:rsidRPr="00A925D6" w:rsidRDefault="009C1ACD" w:rsidP="001B53CC">
            <w:pPr>
              <w:rPr>
                <w:rFonts w:ascii="New Baskerville" w:hAnsi="New Baskerville"/>
                <w:i/>
                <w:iCs/>
                <w:color w:val="00B050"/>
                <w:lang w:val="es-ES"/>
              </w:rPr>
            </w:pPr>
            <w:r w:rsidRPr="00A925D6">
              <w:rPr>
                <w:rFonts w:ascii="New Baskerville" w:hAnsi="New Baskerville"/>
                <w:i/>
                <w:iCs/>
                <w:color w:val="00B050"/>
                <w:lang w:val="es-ES"/>
              </w:rPr>
              <w:t>Observación sistemática</w:t>
            </w:r>
          </w:p>
        </w:tc>
        <w:tc>
          <w:tcPr>
            <w:tcW w:w="6683" w:type="dxa"/>
          </w:tcPr>
          <w:p w14:paraId="4A67E3EF" w14:textId="77777777" w:rsidR="009C1ACD" w:rsidRPr="00A925D6" w:rsidRDefault="009C1ACD" w:rsidP="001B53CC">
            <w:pPr>
              <w:cnfStyle w:val="000000100000" w:firstRow="0" w:lastRow="0" w:firstColumn="0" w:lastColumn="0" w:oddVBand="0" w:evenVBand="0" w:oddHBand="1" w:evenHBand="0" w:firstRowFirstColumn="0" w:firstRowLastColumn="0" w:lastRowFirstColumn="0" w:lastRowLastColumn="0"/>
              <w:rPr>
                <w:rFonts w:ascii="New Baskerville" w:hAnsi="New Baskerville"/>
                <w:i/>
                <w:iCs/>
                <w:color w:val="00B050"/>
                <w:lang w:val="es-ES"/>
              </w:rPr>
            </w:pPr>
            <w:r w:rsidRPr="00A925D6">
              <w:rPr>
                <w:rFonts w:ascii="New Baskerville" w:hAnsi="New Baskerville"/>
                <w:i/>
                <w:iCs/>
                <w:color w:val="00B050"/>
                <w:lang w:val="es-ES"/>
              </w:rPr>
              <w:t>Percepción atenta, racional, planificada y sistemática para describir y registrar manifestaciones del comportamiento del estudiante.</w:t>
            </w:r>
          </w:p>
        </w:tc>
      </w:tr>
    </w:tbl>
    <w:p w14:paraId="6B388DEC" w14:textId="73A984A7" w:rsidR="00A925D6" w:rsidRPr="00A925D6" w:rsidRDefault="00A925D6" w:rsidP="00A925D6">
      <w:pPr>
        <w:rPr>
          <w:lang w:val="es-ES"/>
        </w:rPr>
      </w:pPr>
    </w:p>
    <w:tbl>
      <w:tblPr>
        <w:tblStyle w:val="Tabladelista1clara-nfasis2"/>
        <w:tblW w:w="5000" w:type="pct"/>
        <w:tblLook w:val="04A0" w:firstRow="1" w:lastRow="0" w:firstColumn="1" w:lastColumn="0" w:noHBand="0" w:noVBand="1"/>
      </w:tblPr>
      <w:tblGrid>
        <w:gridCol w:w="612"/>
        <w:gridCol w:w="8414"/>
      </w:tblGrid>
      <w:tr w:rsidR="00A925D6" w:rsidRPr="00A925D6" w14:paraId="6E6E1698" w14:textId="77777777" w:rsidTr="00A925D6">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00" w:type="pct"/>
            <w:gridSpan w:val="2"/>
            <w:noWrap/>
            <w:vAlign w:val="center"/>
          </w:tcPr>
          <w:p w14:paraId="6835AE56" w14:textId="77777777" w:rsidR="00A925D6" w:rsidRPr="00A925D6" w:rsidRDefault="00A925D6" w:rsidP="00A925D6">
            <w:pPr>
              <w:spacing w:before="0" w:line="240" w:lineRule="auto"/>
              <w:rPr>
                <w:rFonts w:ascii="New Baskerville" w:hAnsi="New Baskerville" w:cs="Calibri"/>
                <w:color w:val="000000"/>
                <w:lang w:val="es-ES"/>
              </w:rPr>
            </w:pPr>
            <w:r w:rsidRPr="00A925D6">
              <w:rPr>
                <w:rFonts w:ascii="New Baskerville" w:hAnsi="New Baskerville" w:cs="Calibri"/>
                <w:color w:val="000000"/>
                <w:lang w:val="es-ES"/>
              </w:rPr>
              <w:t>Sistemas de evaluación utilizados en la titulación</w:t>
            </w:r>
          </w:p>
        </w:tc>
      </w:tr>
      <w:tr w:rsidR="00A925D6" w:rsidRPr="00A925D6" w14:paraId="55D6E31F" w14:textId="77777777" w:rsidTr="00A925D6">
        <w:trPr>
          <w:cnfStyle w:val="000000100000" w:firstRow="0" w:lastRow="0" w:firstColumn="0" w:lastColumn="0" w:oddVBand="0" w:evenVBand="0" w:oddHBand="1" w:evenHBand="0" w:firstRowFirstColumn="0" w:firstRowLastColumn="0" w:lastRowFirstColumn="0" w:lastRowLastColumn="0"/>
          <w:trHeight w:val="340"/>
        </w:trPr>
        <w:sdt>
          <w:sdtPr>
            <w:rPr>
              <w:rFonts w:ascii="New Baskerville" w:hAnsi="New Baskerville" w:cs="Times New Roman"/>
              <w:lang w:val="es-ES"/>
            </w:rPr>
            <w:id w:val="-232006823"/>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339" w:type="pct"/>
                <w:noWrap/>
                <w:vAlign w:val="center"/>
                <w:hideMark/>
              </w:tcPr>
              <w:p w14:paraId="1065C101" w14:textId="77777777" w:rsidR="00A925D6" w:rsidRPr="00A925D6" w:rsidRDefault="00A925D6" w:rsidP="00A925D6">
                <w:pPr>
                  <w:spacing w:before="0" w:line="240" w:lineRule="auto"/>
                  <w:jc w:val="center"/>
                  <w:rPr>
                    <w:rFonts w:ascii="New Baskerville" w:hAnsi="New Baskerville" w:cs="Times New Roman"/>
                    <w:lang w:val="es-ES"/>
                  </w:rPr>
                </w:pPr>
                <w:r w:rsidRPr="00A925D6">
                  <w:rPr>
                    <w:rFonts w:ascii="Segoe UI Symbol" w:eastAsia="MS Gothic" w:hAnsi="Segoe UI Symbol" w:cs="Segoe UI Symbol"/>
                    <w:lang w:val="es-ES"/>
                  </w:rPr>
                  <w:t>☐</w:t>
                </w:r>
              </w:p>
            </w:tc>
          </w:sdtContent>
        </w:sdt>
        <w:tc>
          <w:tcPr>
            <w:tcW w:w="4661" w:type="pct"/>
            <w:noWrap/>
            <w:vAlign w:val="center"/>
            <w:hideMark/>
          </w:tcPr>
          <w:p w14:paraId="2AA9F98A" w14:textId="77777777" w:rsidR="00A925D6" w:rsidRPr="00A925D6" w:rsidRDefault="00A925D6" w:rsidP="00A925D6">
            <w:pPr>
              <w:spacing w:before="0" w:line="240" w:lineRule="auto"/>
              <w:cnfStyle w:val="000000100000" w:firstRow="0" w:lastRow="0" w:firstColumn="0" w:lastColumn="0" w:oddVBand="0" w:evenVBand="0" w:oddHBand="1" w:evenHBand="0" w:firstRowFirstColumn="0" w:firstRowLastColumn="0" w:lastRowFirstColumn="0" w:lastRowLastColumn="0"/>
              <w:rPr>
                <w:rFonts w:ascii="New Baskerville" w:hAnsi="New Baskerville" w:cs="Calibri"/>
                <w:color w:val="000000"/>
                <w:lang w:val="es-ES"/>
              </w:rPr>
            </w:pPr>
            <w:r w:rsidRPr="00A925D6">
              <w:rPr>
                <w:rFonts w:ascii="New Baskerville" w:hAnsi="New Baskerville" w:cs="Calibri"/>
                <w:color w:val="000000"/>
                <w:lang w:val="es-ES"/>
              </w:rPr>
              <w:t>Examen de preguntas objetivas</w:t>
            </w:r>
          </w:p>
        </w:tc>
      </w:tr>
      <w:tr w:rsidR="00A925D6" w:rsidRPr="00A925D6" w14:paraId="34659E83" w14:textId="77777777" w:rsidTr="00A925D6">
        <w:trPr>
          <w:trHeight w:val="340"/>
        </w:trPr>
        <w:sdt>
          <w:sdtPr>
            <w:rPr>
              <w:rFonts w:ascii="New Baskerville" w:hAnsi="New Baskerville" w:cs="Times New Roman"/>
              <w:lang w:val="es-ES"/>
            </w:rPr>
            <w:id w:val="1631976200"/>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339" w:type="pct"/>
                <w:noWrap/>
                <w:vAlign w:val="center"/>
                <w:hideMark/>
              </w:tcPr>
              <w:p w14:paraId="2FD3FABF" w14:textId="77777777" w:rsidR="00A925D6" w:rsidRPr="00A925D6" w:rsidRDefault="00A925D6" w:rsidP="00A925D6">
                <w:pPr>
                  <w:spacing w:before="0" w:line="240" w:lineRule="auto"/>
                  <w:jc w:val="center"/>
                  <w:rPr>
                    <w:rFonts w:ascii="New Baskerville" w:hAnsi="New Baskerville" w:cs="Calibri"/>
                    <w:color w:val="000000"/>
                    <w:lang w:val="es-ES"/>
                  </w:rPr>
                </w:pPr>
                <w:r w:rsidRPr="00A925D6">
                  <w:rPr>
                    <w:rFonts w:ascii="Segoe UI Symbol" w:eastAsia="MS Gothic" w:hAnsi="Segoe UI Symbol" w:cs="Segoe UI Symbol"/>
                    <w:lang w:val="es-ES"/>
                  </w:rPr>
                  <w:t>☐</w:t>
                </w:r>
              </w:p>
            </w:tc>
          </w:sdtContent>
        </w:sdt>
        <w:tc>
          <w:tcPr>
            <w:tcW w:w="4661" w:type="pct"/>
            <w:noWrap/>
            <w:vAlign w:val="center"/>
            <w:hideMark/>
          </w:tcPr>
          <w:p w14:paraId="72474D19" w14:textId="77777777" w:rsidR="00A925D6" w:rsidRPr="00A925D6" w:rsidRDefault="00A925D6" w:rsidP="00A925D6">
            <w:pPr>
              <w:spacing w:before="0" w:line="240" w:lineRule="auto"/>
              <w:cnfStyle w:val="000000000000" w:firstRow="0" w:lastRow="0" w:firstColumn="0" w:lastColumn="0" w:oddVBand="0" w:evenVBand="0" w:oddHBand="0" w:evenHBand="0" w:firstRowFirstColumn="0" w:firstRowLastColumn="0" w:lastRowFirstColumn="0" w:lastRowLastColumn="0"/>
              <w:rPr>
                <w:rFonts w:ascii="New Baskerville" w:hAnsi="New Baskerville" w:cs="Calibri"/>
                <w:color w:val="000000"/>
                <w:lang w:val="es-ES"/>
              </w:rPr>
            </w:pPr>
            <w:r w:rsidRPr="00A925D6">
              <w:rPr>
                <w:rFonts w:ascii="New Baskerville" w:hAnsi="New Baskerville" w:cs="Calibri"/>
                <w:color w:val="000000"/>
                <w:lang w:val="es-ES"/>
              </w:rPr>
              <w:t>Examen de preguntas de desarrollo</w:t>
            </w:r>
          </w:p>
        </w:tc>
      </w:tr>
      <w:tr w:rsidR="00A925D6" w:rsidRPr="00A925D6" w14:paraId="2408812B" w14:textId="77777777" w:rsidTr="00A925D6">
        <w:trPr>
          <w:cnfStyle w:val="000000100000" w:firstRow="0" w:lastRow="0" w:firstColumn="0" w:lastColumn="0" w:oddVBand="0" w:evenVBand="0" w:oddHBand="1" w:evenHBand="0" w:firstRowFirstColumn="0" w:firstRowLastColumn="0" w:lastRowFirstColumn="0" w:lastRowLastColumn="0"/>
          <w:trHeight w:val="340"/>
        </w:trPr>
        <w:sdt>
          <w:sdtPr>
            <w:rPr>
              <w:rFonts w:ascii="New Baskerville" w:hAnsi="New Baskerville" w:cs="Times New Roman"/>
              <w:lang w:val="es-ES"/>
            </w:rPr>
            <w:id w:val="-661305088"/>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339" w:type="pct"/>
                <w:noWrap/>
                <w:vAlign w:val="center"/>
                <w:hideMark/>
              </w:tcPr>
              <w:p w14:paraId="397EC6C1" w14:textId="77777777" w:rsidR="00A925D6" w:rsidRPr="00A925D6" w:rsidRDefault="00A925D6" w:rsidP="00A925D6">
                <w:pPr>
                  <w:spacing w:before="0" w:line="240" w:lineRule="auto"/>
                  <w:jc w:val="center"/>
                  <w:rPr>
                    <w:rFonts w:ascii="New Baskerville" w:hAnsi="New Baskerville" w:cs="Calibri"/>
                    <w:color w:val="000000"/>
                    <w:lang w:val="es-ES"/>
                  </w:rPr>
                </w:pPr>
                <w:r w:rsidRPr="00A925D6">
                  <w:rPr>
                    <w:rFonts w:ascii="Segoe UI Symbol" w:eastAsia="MS Gothic" w:hAnsi="Segoe UI Symbol" w:cs="Segoe UI Symbol"/>
                    <w:lang w:val="es-ES"/>
                  </w:rPr>
                  <w:t>☐</w:t>
                </w:r>
              </w:p>
            </w:tc>
          </w:sdtContent>
        </w:sdt>
        <w:tc>
          <w:tcPr>
            <w:tcW w:w="4661" w:type="pct"/>
            <w:noWrap/>
            <w:vAlign w:val="center"/>
          </w:tcPr>
          <w:p w14:paraId="4F9BB8AC" w14:textId="77777777" w:rsidR="00A925D6" w:rsidRPr="00A925D6" w:rsidRDefault="00A925D6" w:rsidP="00A925D6">
            <w:pPr>
              <w:spacing w:before="0" w:line="240" w:lineRule="auto"/>
              <w:cnfStyle w:val="000000100000" w:firstRow="0" w:lastRow="0" w:firstColumn="0" w:lastColumn="0" w:oddVBand="0" w:evenVBand="0" w:oddHBand="1" w:evenHBand="0" w:firstRowFirstColumn="0" w:firstRowLastColumn="0" w:lastRowFirstColumn="0" w:lastRowLastColumn="0"/>
              <w:rPr>
                <w:rFonts w:ascii="New Baskerville" w:hAnsi="New Baskerville" w:cs="Calibri"/>
                <w:color w:val="000000"/>
                <w:lang w:val="es-ES"/>
              </w:rPr>
            </w:pPr>
            <w:r w:rsidRPr="00A925D6">
              <w:rPr>
                <w:rFonts w:ascii="New Baskerville" w:hAnsi="New Baskerville" w:cs="Calibri"/>
                <w:color w:val="000000"/>
                <w:lang w:val="es-ES"/>
              </w:rPr>
              <w:t>Examen oral</w:t>
            </w:r>
          </w:p>
        </w:tc>
      </w:tr>
      <w:tr w:rsidR="00A925D6" w:rsidRPr="00A925D6" w14:paraId="3DEE6539" w14:textId="77777777" w:rsidTr="00A925D6">
        <w:trPr>
          <w:trHeight w:val="340"/>
        </w:trPr>
        <w:sdt>
          <w:sdtPr>
            <w:rPr>
              <w:rFonts w:ascii="New Baskerville" w:hAnsi="New Baskerville" w:cs="Times New Roman"/>
              <w:lang w:val="es-ES"/>
            </w:rPr>
            <w:id w:val="-599719583"/>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339" w:type="pct"/>
                <w:noWrap/>
                <w:vAlign w:val="center"/>
                <w:hideMark/>
              </w:tcPr>
              <w:p w14:paraId="75500A90" w14:textId="77777777" w:rsidR="00A925D6" w:rsidRPr="00A925D6" w:rsidRDefault="00A925D6" w:rsidP="00A925D6">
                <w:pPr>
                  <w:spacing w:before="0" w:line="240" w:lineRule="auto"/>
                  <w:jc w:val="center"/>
                  <w:rPr>
                    <w:rFonts w:ascii="New Baskerville" w:hAnsi="New Baskerville" w:cs="Calibri"/>
                    <w:color w:val="000000"/>
                    <w:lang w:val="es-ES"/>
                  </w:rPr>
                </w:pPr>
                <w:r w:rsidRPr="00A925D6">
                  <w:rPr>
                    <w:rFonts w:ascii="Segoe UI Symbol" w:eastAsia="MS Gothic" w:hAnsi="Segoe UI Symbol" w:cs="Segoe UI Symbol"/>
                    <w:lang w:val="es-ES"/>
                  </w:rPr>
                  <w:t>☐</w:t>
                </w:r>
              </w:p>
            </w:tc>
          </w:sdtContent>
        </w:sdt>
        <w:tc>
          <w:tcPr>
            <w:tcW w:w="4661" w:type="pct"/>
            <w:noWrap/>
            <w:vAlign w:val="center"/>
          </w:tcPr>
          <w:p w14:paraId="1AB21C25" w14:textId="77777777" w:rsidR="00A925D6" w:rsidRPr="00A925D6" w:rsidRDefault="00A925D6" w:rsidP="00A925D6">
            <w:pPr>
              <w:spacing w:before="0" w:line="240" w:lineRule="auto"/>
              <w:cnfStyle w:val="000000000000" w:firstRow="0" w:lastRow="0" w:firstColumn="0" w:lastColumn="0" w:oddVBand="0" w:evenVBand="0" w:oddHBand="0" w:evenHBand="0" w:firstRowFirstColumn="0" w:firstRowLastColumn="0" w:lastRowFirstColumn="0" w:lastRowLastColumn="0"/>
              <w:rPr>
                <w:rFonts w:ascii="New Baskerville" w:hAnsi="New Baskerville" w:cs="Calibri"/>
                <w:color w:val="000000"/>
                <w:lang w:val="es-ES"/>
              </w:rPr>
            </w:pPr>
            <w:r w:rsidRPr="00A925D6">
              <w:rPr>
                <w:rFonts w:ascii="New Baskerville" w:hAnsi="New Baskerville" w:cs="Calibri"/>
                <w:color w:val="000000"/>
                <w:lang w:val="es-ES"/>
              </w:rPr>
              <w:t>Resolución de problemas y/o ejercicios</w:t>
            </w:r>
          </w:p>
        </w:tc>
      </w:tr>
      <w:tr w:rsidR="00A925D6" w:rsidRPr="00A925D6" w14:paraId="78661ADA" w14:textId="77777777" w:rsidTr="00A925D6">
        <w:trPr>
          <w:cnfStyle w:val="000000100000" w:firstRow="0" w:lastRow="0" w:firstColumn="0" w:lastColumn="0" w:oddVBand="0" w:evenVBand="0" w:oddHBand="1" w:evenHBand="0" w:firstRowFirstColumn="0" w:firstRowLastColumn="0" w:lastRowFirstColumn="0" w:lastRowLastColumn="0"/>
          <w:trHeight w:val="340"/>
        </w:trPr>
        <w:sdt>
          <w:sdtPr>
            <w:rPr>
              <w:rFonts w:ascii="New Baskerville" w:hAnsi="New Baskerville" w:cs="Times New Roman"/>
              <w:lang w:val="es-ES"/>
            </w:rPr>
            <w:id w:val="597064618"/>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339" w:type="pct"/>
                <w:noWrap/>
                <w:vAlign w:val="center"/>
                <w:hideMark/>
              </w:tcPr>
              <w:p w14:paraId="7DAE14DE" w14:textId="77777777" w:rsidR="00A925D6" w:rsidRPr="00A925D6" w:rsidRDefault="00A925D6" w:rsidP="00A925D6">
                <w:pPr>
                  <w:spacing w:before="0" w:line="240" w:lineRule="auto"/>
                  <w:jc w:val="center"/>
                  <w:rPr>
                    <w:rFonts w:ascii="New Baskerville" w:hAnsi="New Baskerville" w:cs="Calibri"/>
                    <w:color w:val="000000"/>
                    <w:lang w:val="es-ES"/>
                  </w:rPr>
                </w:pPr>
                <w:r w:rsidRPr="00A925D6">
                  <w:rPr>
                    <w:rFonts w:ascii="Segoe UI Symbol" w:eastAsia="MS Gothic" w:hAnsi="Segoe UI Symbol" w:cs="Segoe UI Symbol"/>
                    <w:lang w:val="es-ES"/>
                  </w:rPr>
                  <w:t>☐</w:t>
                </w:r>
              </w:p>
            </w:tc>
          </w:sdtContent>
        </w:sdt>
        <w:tc>
          <w:tcPr>
            <w:tcW w:w="4661" w:type="pct"/>
            <w:noWrap/>
            <w:vAlign w:val="center"/>
          </w:tcPr>
          <w:p w14:paraId="1A638EB3" w14:textId="77777777" w:rsidR="00A925D6" w:rsidRPr="00A925D6" w:rsidRDefault="00A925D6" w:rsidP="00A925D6">
            <w:pPr>
              <w:spacing w:before="0" w:line="240" w:lineRule="auto"/>
              <w:cnfStyle w:val="000000100000" w:firstRow="0" w:lastRow="0" w:firstColumn="0" w:lastColumn="0" w:oddVBand="0" w:evenVBand="0" w:oddHBand="1" w:evenHBand="0" w:firstRowFirstColumn="0" w:firstRowLastColumn="0" w:lastRowFirstColumn="0" w:lastRowLastColumn="0"/>
              <w:rPr>
                <w:rFonts w:ascii="New Baskerville" w:hAnsi="New Baskerville" w:cs="Calibri"/>
                <w:color w:val="000000"/>
                <w:lang w:val="es-ES"/>
              </w:rPr>
            </w:pPr>
            <w:r w:rsidRPr="00A925D6">
              <w:rPr>
                <w:rFonts w:ascii="New Baskerville" w:hAnsi="New Baskerville" w:cs="Calibri"/>
                <w:color w:val="000000"/>
                <w:lang w:val="es-ES"/>
              </w:rPr>
              <w:t>Estudio de casos</w:t>
            </w:r>
          </w:p>
        </w:tc>
      </w:tr>
      <w:tr w:rsidR="00A925D6" w:rsidRPr="00A925D6" w14:paraId="3834ADA9" w14:textId="77777777" w:rsidTr="00A925D6">
        <w:trPr>
          <w:trHeight w:val="340"/>
        </w:trPr>
        <w:sdt>
          <w:sdtPr>
            <w:rPr>
              <w:rFonts w:ascii="New Baskerville" w:hAnsi="New Baskerville" w:cs="Times New Roman"/>
              <w:lang w:val="es-ES"/>
            </w:rPr>
            <w:id w:val="1978494851"/>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339" w:type="pct"/>
                <w:noWrap/>
                <w:vAlign w:val="center"/>
                <w:hideMark/>
              </w:tcPr>
              <w:p w14:paraId="00211562" w14:textId="77777777" w:rsidR="00A925D6" w:rsidRPr="00A925D6" w:rsidRDefault="00A925D6" w:rsidP="00A925D6">
                <w:pPr>
                  <w:spacing w:before="0" w:line="240" w:lineRule="auto"/>
                  <w:jc w:val="center"/>
                  <w:rPr>
                    <w:rFonts w:ascii="New Baskerville" w:hAnsi="New Baskerville" w:cs="Calibri"/>
                    <w:color w:val="000000"/>
                    <w:lang w:val="es-ES"/>
                  </w:rPr>
                </w:pPr>
                <w:r w:rsidRPr="00A925D6">
                  <w:rPr>
                    <w:rFonts w:ascii="Segoe UI Symbol" w:eastAsia="MS Gothic" w:hAnsi="Segoe UI Symbol" w:cs="Segoe UI Symbol"/>
                    <w:lang w:val="es-ES"/>
                  </w:rPr>
                  <w:t>☐</w:t>
                </w:r>
              </w:p>
            </w:tc>
          </w:sdtContent>
        </w:sdt>
        <w:tc>
          <w:tcPr>
            <w:tcW w:w="4661" w:type="pct"/>
            <w:noWrap/>
            <w:vAlign w:val="center"/>
          </w:tcPr>
          <w:p w14:paraId="103E1191" w14:textId="77777777" w:rsidR="00A925D6" w:rsidRPr="00A925D6" w:rsidRDefault="00A925D6" w:rsidP="00A925D6">
            <w:pPr>
              <w:spacing w:before="0" w:line="240" w:lineRule="auto"/>
              <w:cnfStyle w:val="000000000000" w:firstRow="0" w:lastRow="0" w:firstColumn="0" w:lastColumn="0" w:oddVBand="0" w:evenVBand="0" w:oddHBand="0" w:evenHBand="0" w:firstRowFirstColumn="0" w:firstRowLastColumn="0" w:lastRowFirstColumn="0" w:lastRowLastColumn="0"/>
              <w:rPr>
                <w:rFonts w:ascii="New Baskerville" w:hAnsi="New Baskerville" w:cs="Calibri"/>
                <w:color w:val="000000"/>
                <w:lang w:val="es-ES"/>
              </w:rPr>
            </w:pPr>
            <w:r w:rsidRPr="00A925D6">
              <w:rPr>
                <w:rFonts w:ascii="New Baskerville" w:hAnsi="New Baskerville" w:cs="Calibri"/>
                <w:color w:val="000000"/>
                <w:lang w:val="es-ES"/>
              </w:rPr>
              <w:t>Prácticas de laboratorio</w:t>
            </w:r>
          </w:p>
        </w:tc>
      </w:tr>
      <w:tr w:rsidR="00A925D6" w:rsidRPr="00A925D6" w14:paraId="056FA5F4" w14:textId="77777777" w:rsidTr="00A925D6">
        <w:trPr>
          <w:cnfStyle w:val="000000100000" w:firstRow="0" w:lastRow="0" w:firstColumn="0" w:lastColumn="0" w:oddVBand="0" w:evenVBand="0" w:oddHBand="1" w:evenHBand="0" w:firstRowFirstColumn="0" w:firstRowLastColumn="0" w:lastRowFirstColumn="0" w:lastRowLastColumn="0"/>
          <w:trHeight w:val="340"/>
        </w:trPr>
        <w:sdt>
          <w:sdtPr>
            <w:rPr>
              <w:rFonts w:ascii="New Baskerville" w:hAnsi="New Baskerville" w:cs="Times New Roman"/>
              <w:lang w:val="es-ES"/>
            </w:rPr>
            <w:id w:val="856539170"/>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339" w:type="pct"/>
                <w:noWrap/>
                <w:vAlign w:val="center"/>
              </w:tcPr>
              <w:p w14:paraId="57F70743" w14:textId="77777777" w:rsidR="00A925D6" w:rsidRPr="00A925D6" w:rsidRDefault="00A925D6" w:rsidP="00A925D6">
                <w:pPr>
                  <w:spacing w:before="0" w:line="240" w:lineRule="auto"/>
                  <w:jc w:val="center"/>
                  <w:rPr>
                    <w:rFonts w:ascii="New Baskerville" w:hAnsi="New Baskerville" w:cs="Times New Roman"/>
                    <w:lang w:val="es-ES"/>
                  </w:rPr>
                </w:pPr>
                <w:r w:rsidRPr="00A925D6">
                  <w:rPr>
                    <w:rFonts w:ascii="Segoe UI Symbol" w:eastAsia="MS Gothic" w:hAnsi="Segoe UI Symbol" w:cs="Segoe UI Symbol"/>
                    <w:lang w:val="es-ES"/>
                  </w:rPr>
                  <w:t>☐</w:t>
                </w:r>
              </w:p>
            </w:tc>
          </w:sdtContent>
        </w:sdt>
        <w:tc>
          <w:tcPr>
            <w:tcW w:w="4661" w:type="pct"/>
            <w:noWrap/>
            <w:vAlign w:val="center"/>
          </w:tcPr>
          <w:p w14:paraId="3ADE83B6" w14:textId="77777777" w:rsidR="00A925D6" w:rsidRPr="00A925D6" w:rsidRDefault="00A925D6" w:rsidP="00A925D6">
            <w:pPr>
              <w:spacing w:before="0" w:line="240" w:lineRule="auto"/>
              <w:cnfStyle w:val="000000100000" w:firstRow="0" w:lastRow="0" w:firstColumn="0" w:lastColumn="0" w:oddVBand="0" w:evenVBand="0" w:oddHBand="1" w:evenHBand="0" w:firstRowFirstColumn="0" w:firstRowLastColumn="0" w:lastRowFirstColumn="0" w:lastRowLastColumn="0"/>
              <w:rPr>
                <w:rFonts w:ascii="New Baskerville" w:hAnsi="New Baskerville" w:cs="Calibri"/>
                <w:color w:val="000000"/>
                <w:lang w:val="es-ES"/>
              </w:rPr>
            </w:pPr>
            <w:r w:rsidRPr="00A925D6">
              <w:rPr>
                <w:rFonts w:ascii="New Baskerville" w:hAnsi="New Baskerville" w:cs="Calibri"/>
                <w:color w:val="000000"/>
                <w:lang w:val="es-ES"/>
              </w:rPr>
              <w:t xml:space="preserve">Simulación o </w:t>
            </w:r>
            <w:r w:rsidRPr="00A925D6">
              <w:rPr>
                <w:rFonts w:ascii="New Baskerville" w:hAnsi="New Baskerville" w:cs="Calibri"/>
                <w:i/>
                <w:color w:val="000000"/>
                <w:lang w:val="es-ES"/>
              </w:rPr>
              <w:t xml:space="preserve">Role </w:t>
            </w:r>
            <w:proofErr w:type="spellStart"/>
            <w:r w:rsidRPr="00A925D6">
              <w:rPr>
                <w:rFonts w:ascii="New Baskerville" w:hAnsi="New Baskerville" w:cs="Calibri"/>
                <w:i/>
                <w:color w:val="000000"/>
                <w:lang w:val="es-ES"/>
              </w:rPr>
              <w:t>Playing</w:t>
            </w:r>
            <w:proofErr w:type="spellEnd"/>
          </w:p>
        </w:tc>
      </w:tr>
      <w:tr w:rsidR="00A925D6" w:rsidRPr="00A925D6" w14:paraId="138F185C" w14:textId="77777777" w:rsidTr="00A925D6">
        <w:trPr>
          <w:trHeight w:val="340"/>
        </w:trPr>
        <w:sdt>
          <w:sdtPr>
            <w:rPr>
              <w:rFonts w:ascii="New Baskerville" w:hAnsi="New Baskerville" w:cs="Times New Roman"/>
              <w:lang w:val="es-ES"/>
            </w:rPr>
            <w:id w:val="1356618238"/>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339" w:type="pct"/>
                <w:noWrap/>
                <w:vAlign w:val="center"/>
                <w:hideMark/>
              </w:tcPr>
              <w:p w14:paraId="273E2409" w14:textId="77777777" w:rsidR="00A925D6" w:rsidRPr="00A925D6" w:rsidRDefault="00A925D6" w:rsidP="00A925D6">
                <w:pPr>
                  <w:spacing w:before="0" w:line="240" w:lineRule="auto"/>
                  <w:jc w:val="center"/>
                  <w:rPr>
                    <w:rFonts w:ascii="New Baskerville" w:hAnsi="New Baskerville" w:cs="Calibri"/>
                    <w:color w:val="000000"/>
                    <w:lang w:val="es-ES"/>
                  </w:rPr>
                </w:pPr>
                <w:r w:rsidRPr="00A925D6">
                  <w:rPr>
                    <w:rFonts w:ascii="Segoe UI Symbol" w:eastAsia="MS Gothic" w:hAnsi="Segoe UI Symbol" w:cs="Segoe UI Symbol"/>
                    <w:lang w:val="es-ES"/>
                  </w:rPr>
                  <w:t>☐</w:t>
                </w:r>
              </w:p>
            </w:tc>
          </w:sdtContent>
        </w:sdt>
        <w:tc>
          <w:tcPr>
            <w:tcW w:w="4661" w:type="pct"/>
            <w:noWrap/>
            <w:vAlign w:val="center"/>
          </w:tcPr>
          <w:p w14:paraId="15F92F0F" w14:textId="77777777" w:rsidR="00A925D6" w:rsidRPr="00A925D6" w:rsidRDefault="00A925D6" w:rsidP="00A925D6">
            <w:pPr>
              <w:spacing w:before="0" w:line="240" w:lineRule="auto"/>
              <w:cnfStyle w:val="000000000000" w:firstRow="0" w:lastRow="0" w:firstColumn="0" w:lastColumn="0" w:oddVBand="0" w:evenVBand="0" w:oddHBand="0" w:evenHBand="0" w:firstRowFirstColumn="0" w:firstRowLastColumn="0" w:lastRowFirstColumn="0" w:lastRowLastColumn="0"/>
              <w:rPr>
                <w:rFonts w:ascii="New Baskerville" w:hAnsi="New Baskerville" w:cs="Calibri"/>
                <w:color w:val="000000"/>
                <w:lang w:val="es-ES"/>
              </w:rPr>
            </w:pPr>
            <w:r w:rsidRPr="00A925D6">
              <w:rPr>
                <w:rFonts w:ascii="New Baskerville" w:hAnsi="New Baskerville" w:cs="Calibri"/>
                <w:color w:val="000000"/>
                <w:lang w:val="es-ES"/>
              </w:rPr>
              <w:t>Trabajo</w:t>
            </w:r>
          </w:p>
        </w:tc>
      </w:tr>
      <w:tr w:rsidR="00A925D6" w:rsidRPr="00A925D6" w14:paraId="1E459330" w14:textId="77777777" w:rsidTr="00A925D6">
        <w:trPr>
          <w:cnfStyle w:val="000000100000" w:firstRow="0" w:lastRow="0" w:firstColumn="0" w:lastColumn="0" w:oddVBand="0" w:evenVBand="0" w:oddHBand="1" w:evenHBand="0" w:firstRowFirstColumn="0" w:firstRowLastColumn="0" w:lastRowFirstColumn="0" w:lastRowLastColumn="0"/>
          <w:trHeight w:val="340"/>
        </w:trPr>
        <w:sdt>
          <w:sdtPr>
            <w:rPr>
              <w:rFonts w:ascii="New Baskerville" w:hAnsi="New Baskerville" w:cs="Times New Roman"/>
              <w:lang w:val="es-ES"/>
            </w:rPr>
            <w:id w:val="-872769404"/>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339" w:type="pct"/>
                <w:noWrap/>
                <w:vAlign w:val="center"/>
                <w:hideMark/>
              </w:tcPr>
              <w:p w14:paraId="73A646F4" w14:textId="77777777" w:rsidR="00A925D6" w:rsidRPr="00A925D6" w:rsidRDefault="00A925D6" w:rsidP="00A925D6">
                <w:pPr>
                  <w:spacing w:before="0" w:line="240" w:lineRule="auto"/>
                  <w:jc w:val="center"/>
                  <w:rPr>
                    <w:rFonts w:ascii="New Baskerville" w:hAnsi="New Baskerville" w:cs="Calibri"/>
                    <w:color w:val="000000"/>
                    <w:lang w:val="es-ES"/>
                  </w:rPr>
                </w:pPr>
                <w:r w:rsidRPr="00A925D6">
                  <w:rPr>
                    <w:rFonts w:ascii="Segoe UI Symbol" w:eastAsia="MS Gothic" w:hAnsi="Segoe UI Symbol" w:cs="Segoe UI Symbol"/>
                    <w:lang w:val="es-ES"/>
                  </w:rPr>
                  <w:t>☐</w:t>
                </w:r>
              </w:p>
            </w:tc>
          </w:sdtContent>
        </w:sdt>
        <w:tc>
          <w:tcPr>
            <w:tcW w:w="4661" w:type="pct"/>
            <w:noWrap/>
            <w:vAlign w:val="center"/>
          </w:tcPr>
          <w:p w14:paraId="4CFCEE0F" w14:textId="77777777" w:rsidR="00A925D6" w:rsidRPr="00A925D6" w:rsidRDefault="00A925D6" w:rsidP="00A925D6">
            <w:pPr>
              <w:spacing w:before="0" w:line="240" w:lineRule="auto"/>
              <w:cnfStyle w:val="000000100000" w:firstRow="0" w:lastRow="0" w:firstColumn="0" w:lastColumn="0" w:oddVBand="0" w:evenVBand="0" w:oddHBand="1" w:evenHBand="0" w:firstRowFirstColumn="0" w:firstRowLastColumn="0" w:lastRowFirstColumn="0" w:lastRowLastColumn="0"/>
              <w:rPr>
                <w:rFonts w:ascii="New Baskerville" w:hAnsi="New Baskerville" w:cs="Calibri"/>
                <w:color w:val="000000"/>
                <w:lang w:val="es-ES"/>
              </w:rPr>
            </w:pPr>
            <w:r w:rsidRPr="00A925D6">
              <w:rPr>
                <w:rFonts w:ascii="New Baskerville" w:hAnsi="New Baskerville" w:cs="Calibri"/>
                <w:color w:val="000000"/>
                <w:lang w:val="es-ES"/>
              </w:rPr>
              <w:t>Informe de prácticas</w:t>
            </w:r>
          </w:p>
        </w:tc>
      </w:tr>
      <w:tr w:rsidR="00A925D6" w:rsidRPr="00A925D6" w14:paraId="02F922AB" w14:textId="77777777" w:rsidTr="00A925D6">
        <w:trPr>
          <w:trHeight w:val="340"/>
        </w:trPr>
        <w:sdt>
          <w:sdtPr>
            <w:rPr>
              <w:rFonts w:ascii="New Baskerville" w:hAnsi="New Baskerville" w:cs="Times New Roman"/>
              <w:lang w:val="es-ES"/>
            </w:rPr>
            <w:id w:val="1476873533"/>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339" w:type="pct"/>
                <w:noWrap/>
                <w:vAlign w:val="center"/>
                <w:hideMark/>
              </w:tcPr>
              <w:p w14:paraId="6E2C54D4" w14:textId="77777777" w:rsidR="00A925D6" w:rsidRPr="00A925D6" w:rsidRDefault="00A925D6" w:rsidP="00A925D6">
                <w:pPr>
                  <w:spacing w:before="0" w:line="240" w:lineRule="auto"/>
                  <w:jc w:val="center"/>
                  <w:rPr>
                    <w:rFonts w:ascii="New Baskerville" w:hAnsi="New Baskerville" w:cs="Calibri"/>
                    <w:color w:val="000000"/>
                    <w:lang w:val="es-ES"/>
                  </w:rPr>
                </w:pPr>
                <w:r w:rsidRPr="00A925D6">
                  <w:rPr>
                    <w:rFonts w:ascii="Segoe UI Symbol" w:eastAsia="MS Gothic" w:hAnsi="Segoe UI Symbol" w:cs="Segoe UI Symbol"/>
                    <w:lang w:val="es-ES"/>
                  </w:rPr>
                  <w:t>☐</w:t>
                </w:r>
              </w:p>
            </w:tc>
          </w:sdtContent>
        </w:sdt>
        <w:tc>
          <w:tcPr>
            <w:tcW w:w="4661" w:type="pct"/>
            <w:noWrap/>
            <w:vAlign w:val="center"/>
          </w:tcPr>
          <w:p w14:paraId="35BF324A" w14:textId="77777777" w:rsidR="00A925D6" w:rsidRPr="00A925D6" w:rsidRDefault="00A925D6" w:rsidP="00A925D6">
            <w:pPr>
              <w:spacing w:before="0" w:line="240" w:lineRule="auto"/>
              <w:cnfStyle w:val="000000000000" w:firstRow="0" w:lastRow="0" w:firstColumn="0" w:lastColumn="0" w:oddVBand="0" w:evenVBand="0" w:oddHBand="0" w:evenHBand="0" w:firstRowFirstColumn="0" w:firstRowLastColumn="0" w:lastRowFirstColumn="0" w:lastRowLastColumn="0"/>
              <w:rPr>
                <w:rFonts w:ascii="New Baskerville" w:hAnsi="New Baskerville" w:cs="Calibri"/>
                <w:color w:val="000000"/>
                <w:lang w:val="es-ES"/>
              </w:rPr>
            </w:pPr>
            <w:r w:rsidRPr="00A925D6">
              <w:rPr>
                <w:rFonts w:ascii="New Baskerville" w:hAnsi="New Baskerville" w:cs="Calibri"/>
                <w:color w:val="000000"/>
                <w:lang w:val="es-ES"/>
              </w:rPr>
              <w:t>Informe de prácticas externas</w:t>
            </w:r>
          </w:p>
        </w:tc>
      </w:tr>
      <w:tr w:rsidR="00A925D6" w:rsidRPr="00A925D6" w14:paraId="11FF95B6" w14:textId="77777777" w:rsidTr="00A925D6">
        <w:trPr>
          <w:cnfStyle w:val="000000100000" w:firstRow="0" w:lastRow="0" w:firstColumn="0" w:lastColumn="0" w:oddVBand="0" w:evenVBand="0" w:oddHBand="1" w:evenHBand="0" w:firstRowFirstColumn="0" w:firstRowLastColumn="0" w:lastRowFirstColumn="0" w:lastRowLastColumn="0"/>
          <w:trHeight w:val="340"/>
        </w:trPr>
        <w:sdt>
          <w:sdtPr>
            <w:rPr>
              <w:rFonts w:ascii="New Baskerville" w:hAnsi="New Baskerville" w:cs="Times New Roman"/>
              <w:lang w:val="es-ES"/>
            </w:rPr>
            <w:id w:val="-2122753918"/>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339" w:type="pct"/>
                <w:noWrap/>
                <w:vAlign w:val="center"/>
                <w:hideMark/>
              </w:tcPr>
              <w:p w14:paraId="2AB3AF2C" w14:textId="77777777" w:rsidR="00A925D6" w:rsidRPr="00A925D6" w:rsidRDefault="00A925D6" w:rsidP="00A925D6">
                <w:pPr>
                  <w:spacing w:before="0" w:line="240" w:lineRule="auto"/>
                  <w:jc w:val="center"/>
                  <w:rPr>
                    <w:rFonts w:ascii="New Baskerville" w:hAnsi="New Baskerville" w:cs="Calibri"/>
                    <w:color w:val="000000"/>
                    <w:lang w:val="es-ES"/>
                  </w:rPr>
                </w:pPr>
                <w:r w:rsidRPr="00A925D6">
                  <w:rPr>
                    <w:rFonts w:ascii="Segoe UI Symbol" w:eastAsia="MS Gothic" w:hAnsi="Segoe UI Symbol" w:cs="Segoe UI Symbol"/>
                    <w:lang w:val="es-ES"/>
                  </w:rPr>
                  <w:t>☐</w:t>
                </w:r>
              </w:p>
            </w:tc>
          </w:sdtContent>
        </w:sdt>
        <w:tc>
          <w:tcPr>
            <w:tcW w:w="4661" w:type="pct"/>
            <w:noWrap/>
            <w:vAlign w:val="center"/>
          </w:tcPr>
          <w:p w14:paraId="4A53F58A" w14:textId="77777777" w:rsidR="00A925D6" w:rsidRPr="00A925D6" w:rsidRDefault="00A925D6" w:rsidP="00A925D6">
            <w:pPr>
              <w:spacing w:before="0" w:line="240" w:lineRule="auto"/>
              <w:cnfStyle w:val="000000100000" w:firstRow="0" w:lastRow="0" w:firstColumn="0" w:lastColumn="0" w:oddVBand="0" w:evenVBand="0" w:oddHBand="1" w:evenHBand="0" w:firstRowFirstColumn="0" w:firstRowLastColumn="0" w:lastRowFirstColumn="0" w:lastRowLastColumn="0"/>
              <w:rPr>
                <w:rFonts w:ascii="New Baskerville" w:hAnsi="New Baskerville" w:cs="Calibri"/>
                <w:color w:val="000000"/>
                <w:lang w:val="es-ES"/>
              </w:rPr>
            </w:pPr>
            <w:r w:rsidRPr="00A925D6">
              <w:rPr>
                <w:rFonts w:ascii="New Baskerville" w:hAnsi="New Baskerville" w:cs="Calibri"/>
                <w:color w:val="000000"/>
                <w:lang w:val="es-ES"/>
              </w:rPr>
              <w:t>Proyecto</w:t>
            </w:r>
          </w:p>
        </w:tc>
      </w:tr>
      <w:tr w:rsidR="00A925D6" w:rsidRPr="00A925D6" w14:paraId="1515B2F0" w14:textId="77777777" w:rsidTr="00A925D6">
        <w:trPr>
          <w:trHeight w:val="340"/>
        </w:trPr>
        <w:sdt>
          <w:sdtPr>
            <w:rPr>
              <w:rFonts w:ascii="New Baskerville" w:hAnsi="New Baskerville" w:cs="Times New Roman"/>
              <w:lang w:val="es-ES"/>
            </w:rPr>
            <w:id w:val="-901983540"/>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339" w:type="pct"/>
                <w:noWrap/>
                <w:vAlign w:val="center"/>
                <w:hideMark/>
              </w:tcPr>
              <w:p w14:paraId="151F3425" w14:textId="77777777" w:rsidR="00A925D6" w:rsidRPr="00A925D6" w:rsidRDefault="00A925D6" w:rsidP="00A925D6">
                <w:pPr>
                  <w:spacing w:before="0" w:line="240" w:lineRule="auto"/>
                  <w:jc w:val="center"/>
                  <w:rPr>
                    <w:rFonts w:ascii="New Baskerville" w:hAnsi="New Baskerville" w:cs="Calibri"/>
                    <w:color w:val="000000"/>
                    <w:lang w:val="es-ES"/>
                  </w:rPr>
                </w:pPr>
                <w:r w:rsidRPr="00A925D6">
                  <w:rPr>
                    <w:rFonts w:ascii="Segoe UI Symbol" w:eastAsia="MS Gothic" w:hAnsi="Segoe UI Symbol" w:cs="Segoe UI Symbol"/>
                    <w:lang w:val="es-ES"/>
                  </w:rPr>
                  <w:t>☐</w:t>
                </w:r>
              </w:p>
            </w:tc>
          </w:sdtContent>
        </w:sdt>
        <w:tc>
          <w:tcPr>
            <w:tcW w:w="4661" w:type="pct"/>
            <w:noWrap/>
            <w:vAlign w:val="center"/>
          </w:tcPr>
          <w:p w14:paraId="69203ECA" w14:textId="77777777" w:rsidR="00A925D6" w:rsidRPr="00A925D6" w:rsidRDefault="00A925D6" w:rsidP="00A925D6">
            <w:pPr>
              <w:spacing w:before="0" w:line="240" w:lineRule="auto"/>
              <w:cnfStyle w:val="000000000000" w:firstRow="0" w:lastRow="0" w:firstColumn="0" w:lastColumn="0" w:oddVBand="0" w:evenVBand="0" w:oddHBand="0" w:evenHBand="0" w:firstRowFirstColumn="0" w:firstRowLastColumn="0" w:lastRowFirstColumn="0" w:lastRowLastColumn="0"/>
              <w:rPr>
                <w:rFonts w:ascii="New Baskerville" w:hAnsi="New Baskerville" w:cs="Calibri"/>
                <w:color w:val="000000"/>
                <w:lang w:val="es-ES"/>
              </w:rPr>
            </w:pPr>
            <w:r w:rsidRPr="00A925D6">
              <w:rPr>
                <w:rFonts w:ascii="New Baskerville" w:hAnsi="New Baskerville" w:cs="Calibri"/>
                <w:color w:val="000000"/>
                <w:lang w:val="es-ES"/>
              </w:rPr>
              <w:t>Portafolio/Dossier</w:t>
            </w:r>
          </w:p>
        </w:tc>
      </w:tr>
      <w:tr w:rsidR="00A925D6" w:rsidRPr="00A925D6" w14:paraId="5E3652D1" w14:textId="77777777" w:rsidTr="00A925D6">
        <w:trPr>
          <w:cnfStyle w:val="000000100000" w:firstRow="0" w:lastRow="0" w:firstColumn="0" w:lastColumn="0" w:oddVBand="0" w:evenVBand="0" w:oddHBand="1" w:evenHBand="0" w:firstRowFirstColumn="0" w:firstRowLastColumn="0" w:lastRowFirstColumn="0" w:lastRowLastColumn="0"/>
          <w:trHeight w:val="340"/>
        </w:trPr>
        <w:sdt>
          <w:sdtPr>
            <w:rPr>
              <w:rFonts w:ascii="New Baskerville" w:hAnsi="New Baskerville" w:cs="Times New Roman"/>
              <w:lang w:val="es-ES"/>
            </w:rPr>
            <w:id w:val="1078633821"/>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339" w:type="pct"/>
                <w:noWrap/>
                <w:vAlign w:val="center"/>
                <w:hideMark/>
              </w:tcPr>
              <w:p w14:paraId="7C7E55B5" w14:textId="77777777" w:rsidR="00A925D6" w:rsidRPr="00A925D6" w:rsidRDefault="00A925D6" w:rsidP="00A925D6">
                <w:pPr>
                  <w:spacing w:before="0" w:line="240" w:lineRule="auto"/>
                  <w:jc w:val="center"/>
                  <w:rPr>
                    <w:rFonts w:ascii="New Baskerville" w:hAnsi="New Baskerville" w:cs="Calibri"/>
                    <w:color w:val="000000"/>
                    <w:lang w:val="es-ES"/>
                  </w:rPr>
                </w:pPr>
                <w:r w:rsidRPr="00A925D6">
                  <w:rPr>
                    <w:rFonts w:ascii="Segoe UI Symbol" w:eastAsia="MS Gothic" w:hAnsi="Segoe UI Symbol" w:cs="Segoe UI Symbol"/>
                    <w:lang w:val="es-ES"/>
                  </w:rPr>
                  <w:t>☐</w:t>
                </w:r>
              </w:p>
            </w:tc>
          </w:sdtContent>
        </w:sdt>
        <w:tc>
          <w:tcPr>
            <w:tcW w:w="4661" w:type="pct"/>
            <w:noWrap/>
            <w:vAlign w:val="center"/>
          </w:tcPr>
          <w:p w14:paraId="15AB0D9F" w14:textId="77777777" w:rsidR="00A925D6" w:rsidRPr="00A925D6" w:rsidRDefault="00A925D6" w:rsidP="00A925D6">
            <w:pPr>
              <w:spacing w:before="0" w:line="240" w:lineRule="auto"/>
              <w:cnfStyle w:val="000000100000" w:firstRow="0" w:lastRow="0" w:firstColumn="0" w:lastColumn="0" w:oddVBand="0" w:evenVBand="0" w:oddHBand="1" w:evenHBand="0" w:firstRowFirstColumn="0" w:firstRowLastColumn="0" w:lastRowFirstColumn="0" w:lastRowLastColumn="0"/>
              <w:rPr>
                <w:rFonts w:ascii="New Baskerville" w:hAnsi="New Baskerville" w:cs="Calibri"/>
                <w:color w:val="000000"/>
                <w:lang w:val="es-ES"/>
              </w:rPr>
            </w:pPr>
            <w:r w:rsidRPr="00A925D6">
              <w:rPr>
                <w:rFonts w:ascii="New Baskerville" w:hAnsi="New Baskerville" w:cs="Calibri"/>
                <w:color w:val="000000"/>
                <w:lang w:val="es-ES"/>
              </w:rPr>
              <w:t>Presentaciones</w:t>
            </w:r>
          </w:p>
        </w:tc>
      </w:tr>
      <w:tr w:rsidR="00A925D6" w:rsidRPr="00A925D6" w14:paraId="0FA0D715" w14:textId="77777777" w:rsidTr="00A925D6">
        <w:trPr>
          <w:trHeight w:val="340"/>
        </w:trPr>
        <w:sdt>
          <w:sdtPr>
            <w:rPr>
              <w:rFonts w:ascii="New Baskerville" w:hAnsi="New Baskerville" w:cs="Times New Roman"/>
              <w:lang w:val="es-ES"/>
            </w:rPr>
            <w:id w:val="1212992980"/>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339" w:type="pct"/>
                <w:noWrap/>
                <w:vAlign w:val="center"/>
                <w:hideMark/>
              </w:tcPr>
              <w:p w14:paraId="651415C2" w14:textId="77777777" w:rsidR="00A925D6" w:rsidRPr="00A925D6" w:rsidRDefault="00A925D6" w:rsidP="00A925D6">
                <w:pPr>
                  <w:spacing w:before="0" w:line="240" w:lineRule="auto"/>
                  <w:jc w:val="center"/>
                  <w:rPr>
                    <w:rFonts w:ascii="New Baskerville" w:hAnsi="New Baskerville" w:cs="Calibri"/>
                    <w:color w:val="000000"/>
                    <w:lang w:val="es-ES"/>
                  </w:rPr>
                </w:pPr>
                <w:r w:rsidRPr="00A925D6">
                  <w:rPr>
                    <w:rFonts w:ascii="Segoe UI Symbol" w:eastAsia="MS Gothic" w:hAnsi="Segoe UI Symbol" w:cs="Segoe UI Symbol"/>
                    <w:lang w:val="es-ES"/>
                  </w:rPr>
                  <w:t>☐</w:t>
                </w:r>
              </w:p>
            </w:tc>
          </w:sdtContent>
        </w:sdt>
        <w:tc>
          <w:tcPr>
            <w:tcW w:w="4661" w:type="pct"/>
            <w:noWrap/>
            <w:vAlign w:val="center"/>
          </w:tcPr>
          <w:p w14:paraId="4E939AA7" w14:textId="77777777" w:rsidR="00A925D6" w:rsidRPr="00A925D6" w:rsidRDefault="00A925D6" w:rsidP="00A925D6">
            <w:pPr>
              <w:spacing w:before="0" w:line="240" w:lineRule="auto"/>
              <w:cnfStyle w:val="000000000000" w:firstRow="0" w:lastRow="0" w:firstColumn="0" w:lastColumn="0" w:oddVBand="0" w:evenVBand="0" w:oddHBand="0" w:evenHBand="0" w:firstRowFirstColumn="0" w:firstRowLastColumn="0" w:lastRowFirstColumn="0" w:lastRowLastColumn="0"/>
              <w:rPr>
                <w:rFonts w:ascii="New Baskerville" w:hAnsi="New Baskerville" w:cs="Calibri"/>
                <w:color w:val="000000"/>
                <w:lang w:val="es-ES"/>
              </w:rPr>
            </w:pPr>
            <w:r w:rsidRPr="00A925D6">
              <w:rPr>
                <w:rFonts w:ascii="New Baskerville" w:hAnsi="New Baskerville" w:cs="Calibri"/>
                <w:color w:val="000000"/>
                <w:lang w:val="es-ES"/>
              </w:rPr>
              <w:t>Debate</w:t>
            </w:r>
          </w:p>
        </w:tc>
      </w:tr>
      <w:tr w:rsidR="00A925D6" w:rsidRPr="00A925D6" w14:paraId="2B1C0482" w14:textId="77777777" w:rsidTr="00A925D6">
        <w:trPr>
          <w:cnfStyle w:val="000000100000" w:firstRow="0" w:lastRow="0" w:firstColumn="0" w:lastColumn="0" w:oddVBand="0" w:evenVBand="0" w:oddHBand="1" w:evenHBand="0" w:firstRowFirstColumn="0" w:firstRowLastColumn="0" w:lastRowFirstColumn="0" w:lastRowLastColumn="0"/>
          <w:trHeight w:val="340"/>
        </w:trPr>
        <w:sdt>
          <w:sdtPr>
            <w:rPr>
              <w:rFonts w:ascii="New Baskerville" w:hAnsi="New Baskerville" w:cs="Times New Roman"/>
              <w:lang w:val="es-ES"/>
            </w:rPr>
            <w:id w:val="-1660992795"/>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339" w:type="pct"/>
                <w:noWrap/>
                <w:vAlign w:val="center"/>
                <w:hideMark/>
              </w:tcPr>
              <w:p w14:paraId="2867EF03" w14:textId="77777777" w:rsidR="00A925D6" w:rsidRPr="00A925D6" w:rsidRDefault="00A925D6" w:rsidP="00A925D6">
                <w:pPr>
                  <w:spacing w:before="0" w:line="240" w:lineRule="auto"/>
                  <w:jc w:val="center"/>
                  <w:rPr>
                    <w:rFonts w:ascii="New Baskerville" w:hAnsi="New Baskerville" w:cs="Calibri"/>
                    <w:color w:val="000000"/>
                    <w:lang w:val="es-ES"/>
                  </w:rPr>
                </w:pPr>
                <w:r w:rsidRPr="00A925D6">
                  <w:rPr>
                    <w:rFonts w:ascii="Segoe UI Symbol" w:eastAsia="MS Gothic" w:hAnsi="Segoe UI Symbol" w:cs="Segoe UI Symbol"/>
                    <w:lang w:val="es-ES"/>
                  </w:rPr>
                  <w:t>☐</w:t>
                </w:r>
              </w:p>
            </w:tc>
          </w:sdtContent>
        </w:sdt>
        <w:tc>
          <w:tcPr>
            <w:tcW w:w="4661" w:type="pct"/>
            <w:noWrap/>
            <w:vAlign w:val="center"/>
          </w:tcPr>
          <w:p w14:paraId="36490A47" w14:textId="77777777" w:rsidR="00A925D6" w:rsidRPr="00A925D6" w:rsidRDefault="00A925D6" w:rsidP="00A925D6">
            <w:pPr>
              <w:spacing w:before="0" w:line="240" w:lineRule="auto"/>
              <w:cnfStyle w:val="000000100000" w:firstRow="0" w:lastRow="0" w:firstColumn="0" w:lastColumn="0" w:oddVBand="0" w:evenVBand="0" w:oddHBand="1" w:evenHBand="0" w:firstRowFirstColumn="0" w:firstRowLastColumn="0" w:lastRowFirstColumn="0" w:lastRowLastColumn="0"/>
              <w:rPr>
                <w:rFonts w:ascii="New Baskerville" w:hAnsi="New Baskerville" w:cs="Calibri"/>
                <w:color w:val="000000"/>
                <w:lang w:val="es-ES"/>
              </w:rPr>
            </w:pPr>
            <w:r w:rsidRPr="00A925D6">
              <w:rPr>
                <w:rFonts w:ascii="New Baskerville" w:hAnsi="New Baskerville" w:cs="Calibri"/>
                <w:color w:val="000000"/>
                <w:lang w:val="es-ES"/>
              </w:rPr>
              <w:t>Autoevaluación</w:t>
            </w:r>
          </w:p>
        </w:tc>
      </w:tr>
      <w:tr w:rsidR="00A925D6" w:rsidRPr="00A925D6" w14:paraId="270D0071" w14:textId="77777777" w:rsidTr="00A925D6">
        <w:trPr>
          <w:trHeight w:val="340"/>
        </w:trPr>
        <w:sdt>
          <w:sdtPr>
            <w:rPr>
              <w:rFonts w:ascii="New Baskerville" w:hAnsi="New Baskerville" w:cs="Times New Roman"/>
              <w:lang w:val="es-ES"/>
            </w:rPr>
            <w:id w:val="-1618668426"/>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339" w:type="pct"/>
                <w:noWrap/>
                <w:vAlign w:val="center"/>
                <w:hideMark/>
              </w:tcPr>
              <w:p w14:paraId="6CE5CA56" w14:textId="77777777" w:rsidR="00A925D6" w:rsidRPr="00A925D6" w:rsidRDefault="00A925D6" w:rsidP="00A925D6">
                <w:pPr>
                  <w:spacing w:before="0" w:line="240" w:lineRule="auto"/>
                  <w:jc w:val="center"/>
                  <w:rPr>
                    <w:rFonts w:ascii="New Baskerville" w:hAnsi="New Baskerville" w:cs="Calibri"/>
                    <w:color w:val="000000"/>
                    <w:lang w:val="es-ES"/>
                  </w:rPr>
                </w:pPr>
                <w:r w:rsidRPr="00A925D6">
                  <w:rPr>
                    <w:rFonts w:ascii="Segoe UI Symbol" w:eastAsia="MS Gothic" w:hAnsi="Segoe UI Symbol" w:cs="Segoe UI Symbol"/>
                    <w:lang w:val="es-ES"/>
                  </w:rPr>
                  <w:t>☐</w:t>
                </w:r>
              </w:p>
            </w:tc>
          </w:sdtContent>
        </w:sdt>
        <w:tc>
          <w:tcPr>
            <w:tcW w:w="4661" w:type="pct"/>
            <w:noWrap/>
            <w:vAlign w:val="center"/>
          </w:tcPr>
          <w:p w14:paraId="469040A6" w14:textId="77777777" w:rsidR="00A925D6" w:rsidRPr="00A925D6" w:rsidRDefault="00A925D6" w:rsidP="00A925D6">
            <w:pPr>
              <w:spacing w:before="0" w:line="240" w:lineRule="auto"/>
              <w:cnfStyle w:val="000000000000" w:firstRow="0" w:lastRow="0" w:firstColumn="0" w:lastColumn="0" w:oddVBand="0" w:evenVBand="0" w:oddHBand="0" w:evenHBand="0" w:firstRowFirstColumn="0" w:firstRowLastColumn="0" w:lastRowFirstColumn="0" w:lastRowLastColumn="0"/>
              <w:rPr>
                <w:rFonts w:ascii="New Baskerville" w:hAnsi="New Baskerville" w:cs="Calibri"/>
                <w:color w:val="000000"/>
                <w:lang w:val="es-ES"/>
              </w:rPr>
            </w:pPr>
            <w:r w:rsidRPr="00A925D6">
              <w:rPr>
                <w:rFonts w:ascii="New Baskerville" w:hAnsi="New Baskerville" w:cs="Calibri"/>
                <w:color w:val="000000"/>
                <w:lang w:val="es-ES"/>
              </w:rPr>
              <w:t>Observación sistemática</w:t>
            </w:r>
          </w:p>
        </w:tc>
      </w:tr>
    </w:tbl>
    <w:p w14:paraId="32E3D8B3" w14:textId="77777777" w:rsidR="00A925D6" w:rsidRPr="00A925D6" w:rsidRDefault="00A925D6" w:rsidP="00A925D6">
      <w:pPr>
        <w:rPr>
          <w:lang w:val="es-ES"/>
        </w:rPr>
      </w:pPr>
    </w:p>
    <w:p w14:paraId="2BC4B521" w14:textId="77777777" w:rsidR="00A925D6" w:rsidRPr="00A925D6" w:rsidRDefault="00A925D6">
      <w:pPr>
        <w:spacing w:before="120" w:line="240" w:lineRule="atLeast"/>
        <w:ind w:left="431"/>
        <w:rPr>
          <w:rFonts w:ascii="New Baskerville" w:hAnsi="New Baskerville"/>
          <w:b/>
          <w:sz w:val="30"/>
          <w:lang w:val="es-ES"/>
        </w:rPr>
      </w:pPr>
      <w:r w:rsidRPr="00A925D6">
        <w:rPr>
          <w:rFonts w:ascii="New Baskerville" w:hAnsi="New Baskerville"/>
          <w:lang w:val="es-ES"/>
        </w:rPr>
        <w:br w:type="page"/>
      </w:r>
    </w:p>
    <w:p w14:paraId="5703F8F8" w14:textId="69FD0C10" w:rsidR="004E73AF" w:rsidRPr="00A925D6" w:rsidRDefault="004E73AF" w:rsidP="00F45937">
      <w:pPr>
        <w:pStyle w:val="Ttulo2"/>
        <w:rPr>
          <w:rFonts w:ascii="New Baskerville" w:hAnsi="New Baskerville"/>
        </w:rPr>
      </w:pPr>
      <w:bookmarkStart w:id="42" w:name="_Toc122609506"/>
      <w:r w:rsidRPr="00A925D6">
        <w:rPr>
          <w:rFonts w:ascii="New Baskerville" w:hAnsi="New Baskerville"/>
        </w:rPr>
        <w:lastRenderedPageBreak/>
        <w:t>4.</w:t>
      </w:r>
      <w:bookmarkStart w:id="43" w:name="_Hlk86219233"/>
      <w:r w:rsidR="004865A0" w:rsidRPr="00A925D6">
        <w:rPr>
          <w:rFonts w:ascii="New Baskerville" w:hAnsi="New Baskerville"/>
        </w:rPr>
        <w:t>4. Estructuras</w:t>
      </w:r>
      <w:r w:rsidR="00FB2797" w:rsidRPr="00A925D6">
        <w:rPr>
          <w:rFonts w:ascii="New Baskerville" w:hAnsi="New Baskerville"/>
        </w:rPr>
        <w:t xml:space="preserve"> curriculares específicas</w:t>
      </w:r>
      <w:bookmarkEnd w:id="42"/>
      <w:bookmarkEnd w:id="43"/>
    </w:p>
    <w:p w14:paraId="6A6013D1" w14:textId="3471DE8C" w:rsidR="00FF3D8E" w:rsidRPr="00A925D6" w:rsidRDefault="005609AA" w:rsidP="00FF3D8E">
      <w:pPr>
        <w:rPr>
          <w:rFonts w:ascii="New Baskerville" w:hAnsi="New Baskerville"/>
          <w:i/>
          <w:iCs/>
          <w:color w:val="00B050"/>
          <w:lang w:val="es-ES"/>
        </w:rPr>
      </w:pPr>
      <w:r w:rsidRPr="00A925D6">
        <w:rPr>
          <w:rFonts w:ascii="New Baskerville" w:hAnsi="New Baskerville"/>
          <w:i/>
          <w:iCs/>
          <w:color w:val="00B050"/>
          <w:lang w:val="es-ES"/>
        </w:rPr>
        <w:t xml:space="preserve"> (300 palabras). </w:t>
      </w:r>
      <w:r w:rsidR="00FF3D8E" w:rsidRPr="00A925D6">
        <w:rPr>
          <w:rFonts w:ascii="New Baskerville" w:hAnsi="New Baskerville"/>
          <w:i/>
          <w:iCs/>
          <w:color w:val="00B050"/>
          <w:lang w:val="es-ES"/>
        </w:rPr>
        <w:t>En su caso, la configuración y planificación de las estructuras curriculares específicas deben ser coherentes con las características del título y asegurar los resultados del proceso de formación y aprendizaje.</w:t>
      </w:r>
    </w:p>
    <w:p w14:paraId="4E733722" w14:textId="2B695FB8" w:rsidR="000C4730" w:rsidRPr="00A925D6" w:rsidRDefault="00FF3D8E" w:rsidP="00FF3D8E">
      <w:pPr>
        <w:rPr>
          <w:rFonts w:ascii="New Baskerville" w:hAnsi="New Baskerville"/>
          <w:lang w:val="es-ES"/>
        </w:rPr>
      </w:pPr>
      <w:r w:rsidRPr="00A925D6">
        <w:rPr>
          <w:rFonts w:ascii="New Baskerville" w:hAnsi="New Baskerville"/>
          <w:i/>
          <w:iCs/>
          <w:color w:val="00B050"/>
          <w:lang w:val="es-ES"/>
        </w:rPr>
        <w:t>Mecanismos de coordinación docente</w:t>
      </w:r>
      <w:r w:rsidR="00C37E53" w:rsidRPr="00A925D6">
        <w:rPr>
          <w:rFonts w:ascii="New Baskerville" w:hAnsi="New Baskerville"/>
          <w:lang w:val="es-ES"/>
        </w:rPr>
        <w:fldChar w:fldCharType="begin">
          <w:ffData>
            <w:name w:val="Text17"/>
            <w:enabled/>
            <w:calcOnExit w:val="0"/>
            <w:textInput>
              <w:maxLength w:val="2250"/>
            </w:textInput>
          </w:ffData>
        </w:fldChar>
      </w:r>
      <w:bookmarkStart w:id="44" w:name="Text17"/>
      <w:r w:rsidR="003B4A81" w:rsidRPr="00A925D6">
        <w:rPr>
          <w:rFonts w:ascii="New Baskerville" w:hAnsi="New Baskerville"/>
          <w:lang w:val="es-ES"/>
        </w:rPr>
        <w:instrText xml:space="preserve"> FORMTEXT </w:instrText>
      </w:r>
      <w:r w:rsidR="00C37E53" w:rsidRPr="00A925D6">
        <w:rPr>
          <w:rFonts w:ascii="New Baskerville" w:hAnsi="New Baskerville"/>
          <w:lang w:val="es-ES"/>
        </w:rPr>
      </w:r>
      <w:r w:rsidR="00C37E53" w:rsidRPr="00A925D6">
        <w:rPr>
          <w:rFonts w:ascii="New Baskerville" w:hAnsi="New Baskerville"/>
          <w:lang w:val="es-ES"/>
        </w:rPr>
        <w:fldChar w:fldCharType="separate"/>
      </w:r>
      <w:r w:rsidR="003B4A81" w:rsidRPr="00A925D6">
        <w:rPr>
          <w:rFonts w:ascii="New Baskerville" w:hAnsi="New Baskerville"/>
          <w:noProof/>
          <w:lang w:val="es-ES"/>
        </w:rPr>
        <w:t> </w:t>
      </w:r>
      <w:r w:rsidR="003B4A81" w:rsidRPr="00A925D6">
        <w:rPr>
          <w:rFonts w:ascii="New Baskerville" w:hAnsi="New Baskerville"/>
          <w:noProof/>
          <w:lang w:val="es-ES"/>
        </w:rPr>
        <w:t> </w:t>
      </w:r>
      <w:r w:rsidR="003B4A81" w:rsidRPr="00A925D6">
        <w:rPr>
          <w:rFonts w:ascii="New Baskerville" w:hAnsi="New Baskerville"/>
          <w:noProof/>
          <w:lang w:val="es-ES"/>
        </w:rPr>
        <w:t> </w:t>
      </w:r>
      <w:r w:rsidR="003B4A81" w:rsidRPr="00A925D6">
        <w:rPr>
          <w:rFonts w:ascii="New Baskerville" w:hAnsi="New Baskerville"/>
          <w:noProof/>
          <w:lang w:val="es-ES"/>
        </w:rPr>
        <w:t> </w:t>
      </w:r>
      <w:r w:rsidR="003B4A81" w:rsidRPr="00A925D6">
        <w:rPr>
          <w:rFonts w:ascii="New Baskerville" w:hAnsi="New Baskerville"/>
          <w:noProof/>
          <w:lang w:val="es-ES"/>
        </w:rPr>
        <w:t> </w:t>
      </w:r>
      <w:r w:rsidR="00C37E53" w:rsidRPr="00A925D6">
        <w:rPr>
          <w:rFonts w:ascii="New Baskerville" w:hAnsi="New Baskerville"/>
          <w:lang w:val="es-ES"/>
        </w:rPr>
        <w:fldChar w:fldCharType="end"/>
      </w:r>
      <w:bookmarkEnd w:id="44"/>
    </w:p>
    <w:p w14:paraId="0489D9CF" w14:textId="079103B5" w:rsidR="00FF3D8E" w:rsidRPr="00A925D6" w:rsidRDefault="00FF3D8E" w:rsidP="00FF3D8E">
      <w:pPr>
        <w:rPr>
          <w:rFonts w:ascii="New Baskerville" w:hAnsi="New Baskerville"/>
          <w:i/>
          <w:iCs/>
          <w:color w:val="00B050"/>
          <w:lang w:val="es-ES"/>
        </w:rPr>
      </w:pPr>
      <w:r w:rsidRPr="00A925D6">
        <w:rPr>
          <w:rFonts w:ascii="New Baskerville" w:hAnsi="New Baskerville"/>
          <w:i/>
          <w:iCs/>
          <w:color w:val="00B050"/>
          <w:lang w:val="es-ES"/>
        </w:rPr>
        <w:t>Se establecerán las actuaciones dirigidas a la coordinación de las actividades formativas y sistemas de evaluación (periodicidad de las reuniones, actividades a desarrollar…). En cualquier caso, se especificarán al menos los agentes implicados y los mecanismos y procedimientos que se utilizarán para asegurar la coordinación horizontal (en el curso) y la vertical (a lo largo del título). Los mecanismos de coordinación docente se consideran de especial importancia en los títulos conjuntos.</w:t>
      </w:r>
    </w:p>
    <w:p w14:paraId="6147EEF3" w14:textId="142F0D70" w:rsidR="0074721B" w:rsidRPr="00A925D6" w:rsidRDefault="0074721B">
      <w:pPr>
        <w:spacing w:before="120" w:line="240" w:lineRule="atLeast"/>
        <w:ind w:left="431"/>
        <w:rPr>
          <w:rFonts w:ascii="New Baskerville" w:hAnsi="New Baskerville"/>
          <w:i/>
          <w:iCs/>
          <w:color w:val="00B050"/>
          <w:lang w:val="es-ES"/>
        </w:rPr>
      </w:pPr>
      <w:r w:rsidRPr="00A925D6">
        <w:rPr>
          <w:rFonts w:ascii="New Baskerville" w:hAnsi="New Baskerville"/>
          <w:i/>
          <w:iCs/>
          <w:color w:val="00B050"/>
          <w:lang w:val="es-ES"/>
        </w:rPr>
        <w:br w:type="page"/>
      </w:r>
    </w:p>
    <w:p w14:paraId="49FE14D6" w14:textId="77777777" w:rsidR="00F552BA" w:rsidRPr="00A925D6" w:rsidRDefault="00F552BA" w:rsidP="00A7786E">
      <w:pPr>
        <w:pStyle w:val="Ttulo1"/>
        <w:rPr>
          <w:rFonts w:ascii="New Baskerville" w:hAnsi="New Baskerville"/>
        </w:rPr>
      </w:pPr>
      <w:bookmarkStart w:id="45" w:name="_Toc122609507"/>
      <w:r w:rsidRPr="00A925D6">
        <w:rPr>
          <w:rFonts w:ascii="New Baskerville" w:hAnsi="New Baskerville"/>
        </w:rPr>
        <w:lastRenderedPageBreak/>
        <w:t xml:space="preserve">5. </w:t>
      </w:r>
      <w:r w:rsidR="00FB18F4" w:rsidRPr="00A925D6">
        <w:rPr>
          <w:rFonts w:ascii="New Baskerville" w:hAnsi="New Baskerville"/>
        </w:rPr>
        <w:t>Personal académico y de apoyo a la docencia</w:t>
      </w:r>
      <w:bookmarkEnd w:id="45"/>
    </w:p>
    <w:p w14:paraId="337238E0" w14:textId="327C08FF" w:rsidR="00F552BA" w:rsidRPr="00A925D6" w:rsidRDefault="00C822ED" w:rsidP="00F45937">
      <w:pPr>
        <w:pStyle w:val="Ttulo2"/>
        <w:rPr>
          <w:rFonts w:ascii="New Baskerville" w:hAnsi="New Baskerville"/>
        </w:rPr>
      </w:pPr>
      <w:bookmarkStart w:id="46" w:name="_Toc122609508"/>
      <w:r w:rsidRPr="00A925D6">
        <w:rPr>
          <w:rFonts w:ascii="New Baskerville" w:hAnsi="New Baskerville"/>
        </w:rPr>
        <w:t>5.</w:t>
      </w:r>
      <w:bookmarkStart w:id="47" w:name="_Hlk86219406"/>
      <w:r w:rsidR="004865A0" w:rsidRPr="00A925D6">
        <w:rPr>
          <w:rFonts w:ascii="New Baskerville" w:hAnsi="New Baskerville"/>
        </w:rPr>
        <w:t>1. Perfil</w:t>
      </w:r>
      <w:r w:rsidRPr="00A925D6">
        <w:rPr>
          <w:rFonts w:ascii="New Baskerville" w:hAnsi="New Baskerville"/>
        </w:rPr>
        <w:t xml:space="preserve"> básico del profesorado</w:t>
      </w:r>
      <w:bookmarkEnd w:id="46"/>
      <w:bookmarkEnd w:id="47"/>
    </w:p>
    <w:p w14:paraId="7837DC6C" w14:textId="3617DC7A" w:rsidR="00222009" w:rsidRPr="00A925D6" w:rsidRDefault="00222009" w:rsidP="00222009">
      <w:pPr>
        <w:rPr>
          <w:rFonts w:ascii="New Baskerville" w:hAnsi="New Baskerville"/>
          <w:i/>
          <w:iCs/>
          <w:color w:val="00B050"/>
          <w:lang w:val="es-ES"/>
        </w:rPr>
      </w:pPr>
      <w:r w:rsidRPr="00A925D6">
        <w:rPr>
          <w:rFonts w:ascii="New Baskerville" w:hAnsi="New Baskerville"/>
          <w:i/>
          <w:iCs/>
          <w:color w:val="00B050"/>
          <w:lang w:val="es-ES"/>
        </w:rPr>
        <w:t>Descripción de la plantilla de profesorado implicado en el título. La universidad deberá describir la plantilla de profesorado disponible: categorías, posición relativa de cada categoría en la plantilla, funciones docentes de cada categoría, acreditación y méritos docentes y de investigación. Tal y como establece el RD 640/2021, de 21 de julio en su artículo 7.10 por plantilla se entiende la relación no nominal de puestos de trabajo de personal docente e investigador, su categoría, área de conocimiento o especialización o régimen de dedicación.</w:t>
      </w:r>
    </w:p>
    <w:p w14:paraId="3FFCA8C4" w14:textId="21E66856" w:rsidR="00C43A8B" w:rsidRPr="00A925D6" w:rsidRDefault="00321B78" w:rsidP="00C43A8B">
      <w:pPr>
        <w:rPr>
          <w:rFonts w:ascii="New Baskerville" w:hAnsi="New Baskerville"/>
          <w:b/>
          <w:bCs/>
          <w:lang w:val="es-ES"/>
        </w:rPr>
      </w:pPr>
      <w:r w:rsidRPr="00A925D6">
        <w:rPr>
          <w:rFonts w:ascii="New Baskerville" w:hAnsi="New Baskerville"/>
          <w:b/>
          <w:bCs/>
          <w:lang w:val="es-ES"/>
        </w:rPr>
        <w:t>5.1.a) Descripción de la plantilla de profesorado</w:t>
      </w:r>
      <w:r w:rsidR="00FE0CD5" w:rsidRPr="00A925D6">
        <w:rPr>
          <w:rFonts w:ascii="New Baskerville" w:hAnsi="New Baskerville"/>
          <w:b/>
          <w:bCs/>
          <w:lang w:val="es-ES"/>
        </w:rPr>
        <w:t xml:space="preserve"> del título</w:t>
      </w:r>
    </w:p>
    <w:p w14:paraId="595A6AA7" w14:textId="2DA7647F" w:rsidR="00CB3414" w:rsidRPr="00A925D6" w:rsidRDefault="005609AA" w:rsidP="00CB3414">
      <w:pPr>
        <w:rPr>
          <w:rFonts w:ascii="New Baskerville" w:hAnsi="New Baskerville"/>
          <w:i/>
          <w:iCs/>
          <w:color w:val="00B050"/>
          <w:lang w:val="es-ES"/>
        </w:rPr>
      </w:pPr>
      <w:r w:rsidRPr="00A925D6">
        <w:rPr>
          <w:rFonts w:ascii="New Baskerville" w:hAnsi="New Baskerville"/>
          <w:i/>
          <w:iCs/>
          <w:color w:val="00B050"/>
          <w:lang w:val="es-ES"/>
        </w:rPr>
        <w:t xml:space="preserve">Descripción de la plantilla de profesorado implicado en el título (700 </w:t>
      </w:r>
      <w:r w:rsidR="00A36AA2" w:rsidRPr="00A925D6">
        <w:rPr>
          <w:rFonts w:ascii="New Baskerville" w:hAnsi="New Baskerville"/>
          <w:i/>
          <w:iCs/>
          <w:color w:val="00B050"/>
          <w:lang w:val="es-ES"/>
        </w:rPr>
        <w:t>palabras</w:t>
      </w:r>
      <w:r w:rsidRPr="00A925D6">
        <w:rPr>
          <w:rFonts w:ascii="New Baskerville" w:hAnsi="New Baskerville"/>
          <w:i/>
          <w:iCs/>
          <w:color w:val="00B050"/>
          <w:lang w:val="es-ES"/>
        </w:rPr>
        <w:t xml:space="preserve">). La universidad deberá describir la plantilla de profesorado disponible: categorías, posición relativa de cada categoría en la plantilla, funciones docentes de cada categoría, acreditación y méritos docentes y de investigación. </w:t>
      </w:r>
    </w:p>
    <w:p w14:paraId="7CBA6C18" w14:textId="77777777" w:rsidR="00CB3414" w:rsidRPr="00A925D6" w:rsidRDefault="0088553E" w:rsidP="00CB3414">
      <w:pPr>
        <w:rPr>
          <w:rFonts w:ascii="New Baskerville" w:hAnsi="New Baskerville"/>
          <w:lang w:val="es-ES"/>
        </w:rPr>
      </w:pPr>
      <w:r w:rsidRPr="00A925D6">
        <w:rPr>
          <w:rFonts w:ascii="New Baskerville" w:hAnsi="New Baskerville"/>
          <w:lang w:val="es-ES"/>
        </w:rPr>
        <w:t xml:space="preserve">Tabla 5. </w:t>
      </w:r>
      <w:r w:rsidR="00193C47" w:rsidRPr="00A925D6">
        <w:rPr>
          <w:rFonts w:ascii="New Baskerville" w:hAnsi="New Baskerville"/>
          <w:lang w:val="es-ES"/>
        </w:rPr>
        <w:t xml:space="preserve">Resumen del profesorado </w:t>
      </w:r>
      <w:r w:rsidR="000536AF" w:rsidRPr="00A925D6">
        <w:rPr>
          <w:rFonts w:ascii="New Baskerville" w:hAnsi="New Baskerville"/>
          <w:lang w:val="es-ES"/>
        </w:rPr>
        <w:t>asignado al título</w:t>
      </w:r>
      <w:r w:rsidR="00045395" w:rsidRPr="00A925D6">
        <w:rPr>
          <w:rFonts w:ascii="New Baskerville" w:hAnsi="New Baskerville"/>
          <w:lang w:val="es-ES"/>
        </w:rPr>
        <w:t xml:space="preserve"> (incluir al menos la siguiente información)</w:t>
      </w:r>
    </w:p>
    <w:tbl>
      <w:tblPr>
        <w:tblStyle w:val="Tablaconcuadrcula"/>
        <w:tblW w:w="9072" w:type="dxa"/>
        <w:tblLayout w:type="fixed"/>
        <w:tblLook w:val="04A0" w:firstRow="1" w:lastRow="0" w:firstColumn="1" w:lastColumn="0" w:noHBand="0" w:noVBand="1"/>
      </w:tblPr>
      <w:tblGrid>
        <w:gridCol w:w="1418"/>
        <w:gridCol w:w="992"/>
        <w:gridCol w:w="747"/>
        <w:gridCol w:w="1379"/>
        <w:gridCol w:w="1560"/>
        <w:gridCol w:w="1275"/>
        <w:gridCol w:w="1701"/>
      </w:tblGrid>
      <w:tr w:rsidR="00337B93" w:rsidRPr="00A925D6" w14:paraId="45435C0A" w14:textId="6583E1B6" w:rsidTr="00E751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16D1D659" w14:textId="77777777" w:rsidR="00092F33" w:rsidRPr="00A925D6" w:rsidRDefault="00092F33" w:rsidP="00CB3414">
            <w:pPr>
              <w:rPr>
                <w:rFonts w:ascii="New Baskerville" w:hAnsi="New Baskerville"/>
                <w:b/>
                <w:bCs/>
                <w:sz w:val="16"/>
                <w:szCs w:val="16"/>
                <w:lang w:val="es-ES"/>
              </w:rPr>
            </w:pPr>
            <w:r w:rsidRPr="00A925D6">
              <w:rPr>
                <w:rFonts w:ascii="New Baskerville" w:hAnsi="New Baskerville"/>
                <w:b/>
                <w:bCs/>
                <w:sz w:val="16"/>
                <w:szCs w:val="16"/>
                <w:lang w:val="es-ES"/>
              </w:rPr>
              <w:t>Categoría</w:t>
            </w:r>
          </w:p>
        </w:tc>
        <w:tc>
          <w:tcPr>
            <w:tcW w:w="992" w:type="dxa"/>
          </w:tcPr>
          <w:p w14:paraId="0B18D11A" w14:textId="77777777" w:rsidR="00092F33" w:rsidRPr="00A925D6" w:rsidRDefault="00092F33" w:rsidP="00E75135">
            <w:pPr>
              <w:jc w:val="center"/>
              <w:cnfStyle w:val="100000000000" w:firstRow="1" w:lastRow="0" w:firstColumn="0" w:lastColumn="0" w:oddVBand="0" w:evenVBand="0" w:oddHBand="0" w:evenHBand="0" w:firstRowFirstColumn="0" w:firstRowLastColumn="0" w:lastRowFirstColumn="0" w:lastRowLastColumn="0"/>
              <w:rPr>
                <w:rFonts w:ascii="New Baskerville" w:hAnsi="New Baskerville"/>
                <w:b/>
                <w:bCs/>
                <w:sz w:val="16"/>
                <w:szCs w:val="16"/>
                <w:lang w:val="es-ES"/>
              </w:rPr>
            </w:pPr>
            <w:r w:rsidRPr="00A925D6">
              <w:rPr>
                <w:rFonts w:ascii="New Baskerville" w:hAnsi="New Baskerville"/>
                <w:b/>
                <w:bCs/>
                <w:sz w:val="16"/>
                <w:szCs w:val="16"/>
                <w:lang w:val="es-ES"/>
              </w:rPr>
              <w:t>Número</w:t>
            </w:r>
          </w:p>
        </w:tc>
        <w:tc>
          <w:tcPr>
            <w:tcW w:w="747" w:type="dxa"/>
          </w:tcPr>
          <w:p w14:paraId="521A91D5" w14:textId="77777777" w:rsidR="00092F33" w:rsidRPr="00A925D6" w:rsidRDefault="00092F33" w:rsidP="00E75135">
            <w:pPr>
              <w:jc w:val="center"/>
              <w:cnfStyle w:val="100000000000" w:firstRow="1" w:lastRow="0" w:firstColumn="0" w:lastColumn="0" w:oddVBand="0" w:evenVBand="0" w:oddHBand="0" w:evenHBand="0" w:firstRowFirstColumn="0" w:firstRowLastColumn="0" w:lastRowFirstColumn="0" w:lastRowLastColumn="0"/>
              <w:rPr>
                <w:rFonts w:ascii="New Baskerville" w:hAnsi="New Baskerville"/>
                <w:b/>
                <w:bCs/>
                <w:sz w:val="16"/>
                <w:szCs w:val="16"/>
                <w:lang w:val="es-ES"/>
              </w:rPr>
            </w:pPr>
            <w:r w:rsidRPr="00A925D6">
              <w:rPr>
                <w:rFonts w:ascii="New Baskerville" w:hAnsi="New Baskerville"/>
                <w:b/>
                <w:bCs/>
                <w:sz w:val="16"/>
                <w:szCs w:val="16"/>
                <w:lang w:val="es-ES"/>
              </w:rPr>
              <w:t>ECTS</w:t>
            </w:r>
          </w:p>
        </w:tc>
        <w:tc>
          <w:tcPr>
            <w:tcW w:w="1379" w:type="dxa"/>
          </w:tcPr>
          <w:p w14:paraId="36784449" w14:textId="3D57ED9E" w:rsidR="00092F33" w:rsidRPr="00A925D6" w:rsidRDefault="00092F33" w:rsidP="00092F33">
            <w:pPr>
              <w:jc w:val="center"/>
              <w:cnfStyle w:val="100000000000" w:firstRow="1" w:lastRow="0" w:firstColumn="0" w:lastColumn="0" w:oddVBand="0" w:evenVBand="0" w:oddHBand="0" w:evenHBand="0" w:firstRowFirstColumn="0" w:firstRowLastColumn="0" w:lastRowFirstColumn="0" w:lastRowLastColumn="0"/>
              <w:rPr>
                <w:rFonts w:ascii="New Baskerville" w:hAnsi="New Baskerville"/>
                <w:b/>
                <w:bCs/>
                <w:sz w:val="16"/>
                <w:szCs w:val="16"/>
                <w:lang w:val="es-ES"/>
              </w:rPr>
            </w:pPr>
            <w:r w:rsidRPr="00A925D6">
              <w:rPr>
                <w:rFonts w:ascii="New Baskerville" w:hAnsi="New Baskerville"/>
                <w:b/>
                <w:bCs/>
                <w:sz w:val="16"/>
                <w:szCs w:val="16"/>
                <w:lang w:val="es-ES"/>
              </w:rPr>
              <w:t>Doctores/as</w:t>
            </w:r>
          </w:p>
        </w:tc>
        <w:tc>
          <w:tcPr>
            <w:tcW w:w="1560" w:type="dxa"/>
          </w:tcPr>
          <w:p w14:paraId="5D101A0B" w14:textId="161F8D74" w:rsidR="00092F33" w:rsidRPr="00A925D6" w:rsidRDefault="00092F33" w:rsidP="00092F33">
            <w:pPr>
              <w:jc w:val="center"/>
              <w:cnfStyle w:val="100000000000" w:firstRow="1" w:lastRow="0" w:firstColumn="0" w:lastColumn="0" w:oddVBand="0" w:evenVBand="0" w:oddHBand="0" w:evenHBand="0" w:firstRowFirstColumn="0" w:firstRowLastColumn="0" w:lastRowFirstColumn="0" w:lastRowLastColumn="0"/>
              <w:rPr>
                <w:rFonts w:ascii="New Baskerville" w:hAnsi="New Baskerville"/>
                <w:b/>
                <w:bCs/>
                <w:sz w:val="16"/>
                <w:szCs w:val="16"/>
                <w:lang w:val="es-ES"/>
              </w:rPr>
            </w:pPr>
            <w:r w:rsidRPr="00A925D6">
              <w:rPr>
                <w:rFonts w:ascii="New Baskerville" w:hAnsi="New Baskerville"/>
                <w:b/>
                <w:bCs/>
                <w:sz w:val="16"/>
                <w:szCs w:val="16"/>
                <w:lang w:val="es-ES"/>
              </w:rPr>
              <w:t>Acreditados/as</w:t>
            </w:r>
          </w:p>
        </w:tc>
        <w:tc>
          <w:tcPr>
            <w:tcW w:w="1275" w:type="dxa"/>
          </w:tcPr>
          <w:p w14:paraId="590D03F3" w14:textId="61FECB77" w:rsidR="00092F33" w:rsidRPr="00A925D6" w:rsidRDefault="00092F33" w:rsidP="00092F33">
            <w:pPr>
              <w:jc w:val="center"/>
              <w:cnfStyle w:val="100000000000" w:firstRow="1" w:lastRow="0" w:firstColumn="0" w:lastColumn="0" w:oddVBand="0" w:evenVBand="0" w:oddHBand="0" w:evenHBand="0" w:firstRowFirstColumn="0" w:firstRowLastColumn="0" w:lastRowFirstColumn="0" w:lastRowLastColumn="0"/>
              <w:rPr>
                <w:rFonts w:ascii="New Baskerville" w:hAnsi="New Baskerville"/>
                <w:b/>
                <w:bCs/>
                <w:sz w:val="16"/>
                <w:szCs w:val="16"/>
                <w:lang w:val="es-ES"/>
              </w:rPr>
            </w:pPr>
            <w:r w:rsidRPr="00A925D6">
              <w:rPr>
                <w:rFonts w:ascii="New Baskerville" w:hAnsi="New Baskerville"/>
                <w:b/>
                <w:bCs/>
                <w:sz w:val="16"/>
                <w:szCs w:val="16"/>
                <w:lang w:val="es-ES"/>
              </w:rPr>
              <w:t>Sexenio</w:t>
            </w:r>
          </w:p>
        </w:tc>
        <w:tc>
          <w:tcPr>
            <w:tcW w:w="1701" w:type="dxa"/>
          </w:tcPr>
          <w:p w14:paraId="0F76FF47" w14:textId="3262624B" w:rsidR="00092F33" w:rsidRPr="00A925D6" w:rsidRDefault="00092F33" w:rsidP="00092F33">
            <w:pPr>
              <w:jc w:val="center"/>
              <w:cnfStyle w:val="100000000000" w:firstRow="1" w:lastRow="0" w:firstColumn="0" w:lastColumn="0" w:oddVBand="0" w:evenVBand="0" w:oddHBand="0" w:evenHBand="0" w:firstRowFirstColumn="0" w:firstRowLastColumn="0" w:lastRowFirstColumn="0" w:lastRowLastColumn="0"/>
              <w:rPr>
                <w:rFonts w:ascii="New Baskerville" w:hAnsi="New Baskerville"/>
                <w:b/>
                <w:bCs/>
                <w:sz w:val="16"/>
                <w:szCs w:val="16"/>
                <w:lang w:val="es-ES"/>
              </w:rPr>
            </w:pPr>
            <w:r w:rsidRPr="00A925D6">
              <w:rPr>
                <w:rFonts w:ascii="New Baskerville" w:hAnsi="New Baskerville"/>
                <w:b/>
                <w:bCs/>
                <w:sz w:val="16"/>
                <w:szCs w:val="16"/>
                <w:lang w:val="es-ES"/>
              </w:rPr>
              <w:t>Quinquenio</w:t>
            </w:r>
          </w:p>
        </w:tc>
      </w:tr>
      <w:tr w:rsidR="00337B93" w:rsidRPr="00A925D6" w14:paraId="009733E9" w14:textId="00957142" w:rsidTr="00E751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442ECE9D" w14:textId="44E07BFE" w:rsidR="00092F33" w:rsidRPr="00A925D6" w:rsidRDefault="00092F33" w:rsidP="00CB3414">
            <w:pPr>
              <w:rPr>
                <w:rFonts w:ascii="New Baskerville" w:hAnsi="New Baskerville"/>
                <w:b/>
                <w:bCs/>
                <w:sz w:val="16"/>
                <w:szCs w:val="16"/>
                <w:lang w:val="es-ES"/>
              </w:rPr>
            </w:pPr>
            <w:r w:rsidRPr="00A925D6">
              <w:rPr>
                <w:rFonts w:ascii="New Baskerville" w:hAnsi="New Baskerville"/>
                <w:b/>
                <w:bCs/>
                <w:sz w:val="16"/>
                <w:szCs w:val="16"/>
                <w:lang w:val="es-ES"/>
              </w:rPr>
              <w:t>Categoría 1</w:t>
            </w:r>
          </w:p>
        </w:tc>
        <w:tc>
          <w:tcPr>
            <w:tcW w:w="992" w:type="dxa"/>
          </w:tcPr>
          <w:p w14:paraId="52B934DA" w14:textId="77777777" w:rsidR="00092F33" w:rsidRPr="00A925D6" w:rsidRDefault="00092F33" w:rsidP="00E75135">
            <w:pPr>
              <w:jc w:val="center"/>
              <w:cnfStyle w:val="000000100000" w:firstRow="0" w:lastRow="0" w:firstColumn="0" w:lastColumn="0" w:oddVBand="0" w:evenVBand="0" w:oddHBand="1" w:evenHBand="0" w:firstRowFirstColumn="0" w:firstRowLastColumn="0" w:lastRowFirstColumn="0" w:lastRowLastColumn="0"/>
              <w:rPr>
                <w:rFonts w:ascii="New Baskerville" w:hAnsi="New Baskerville"/>
                <w:b/>
                <w:bCs/>
                <w:sz w:val="16"/>
                <w:szCs w:val="16"/>
                <w:lang w:val="es-ES"/>
              </w:rPr>
            </w:pPr>
          </w:p>
        </w:tc>
        <w:tc>
          <w:tcPr>
            <w:tcW w:w="747" w:type="dxa"/>
          </w:tcPr>
          <w:p w14:paraId="262D648A" w14:textId="77777777" w:rsidR="00092F33" w:rsidRPr="00A925D6" w:rsidRDefault="00092F33" w:rsidP="00E75135">
            <w:pPr>
              <w:jc w:val="center"/>
              <w:cnfStyle w:val="000000100000" w:firstRow="0" w:lastRow="0" w:firstColumn="0" w:lastColumn="0" w:oddVBand="0" w:evenVBand="0" w:oddHBand="1" w:evenHBand="0" w:firstRowFirstColumn="0" w:firstRowLastColumn="0" w:lastRowFirstColumn="0" w:lastRowLastColumn="0"/>
              <w:rPr>
                <w:rFonts w:ascii="New Baskerville" w:hAnsi="New Baskerville"/>
                <w:b/>
                <w:bCs/>
                <w:sz w:val="16"/>
                <w:szCs w:val="16"/>
                <w:lang w:val="es-ES"/>
              </w:rPr>
            </w:pPr>
          </w:p>
        </w:tc>
        <w:tc>
          <w:tcPr>
            <w:tcW w:w="1379" w:type="dxa"/>
          </w:tcPr>
          <w:p w14:paraId="2363FFE5" w14:textId="77777777" w:rsidR="00092F33" w:rsidRPr="00A925D6" w:rsidRDefault="00092F33" w:rsidP="00092F33">
            <w:pPr>
              <w:jc w:val="center"/>
              <w:cnfStyle w:val="000000100000" w:firstRow="0" w:lastRow="0" w:firstColumn="0" w:lastColumn="0" w:oddVBand="0" w:evenVBand="0" w:oddHBand="1" w:evenHBand="0" w:firstRowFirstColumn="0" w:firstRowLastColumn="0" w:lastRowFirstColumn="0" w:lastRowLastColumn="0"/>
              <w:rPr>
                <w:rFonts w:ascii="New Baskerville" w:hAnsi="New Baskerville"/>
                <w:b/>
                <w:bCs/>
                <w:sz w:val="16"/>
                <w:szCs w:val="16"/>
                <w:lang w:val="es-ES"/>
              </w:rPr>
            </w:pPr>
          </w:p>
        </w:tc>
        <w:tc>
          <w:tcPr>
            <w:tcW w:w="1560" w:type="dxa"/>
          </w:tcPr>
          <w:p w14:paraId="00B75FF0" w14:textId="77777777" w:rsidR="00092F33" w:rsidRPr="00A925D6" w:rsidRDefault="00092F33" w:rsidP="00092F33">
            <w:pPr>
              <w:jc w:val="center"/>
              <w:cnfStyle w:val="000000100000" w:firstRow="0" w:lastRow="0" w:firstColumn="0" w:lastColumn="0" w:oddVBand="0" w:evenVBand="0" w:oddHBand="1" w:evenHBand="0" w:firstRowFirstColumn="0" w:firstRowLastColumn="0" w:lastRowFirstColumn="0" w:lastRowLastColumn="0"/>
              <w:rPr>
                <w:rFonts w:ascii="New Baskerville" w:hAnsi="New Baskerville"/>
                <w:b/>
                <w:bCs/>
                <w:sz w:val="16"/>
                <w:szCs w:val="16"/>
                <w:lang w:val="es-ES"/>
              </w:rPr>
            </w:pPr>
          </w:p>
        </w:tc>
        <w:tc>
          <w:tcPr>
            <w:tcW w:w="1275" w:type="dxa"/>
          </w:tcPr>
          <w:p w14:paraId="1F92D1F4" w14:textId="77777777" w:rsidR="00092F33" w:rsidRPr="00A925D6" w:rsidRDefault="00092F33" w:rsidP="00092F33">
            <w:pPr>
              <w:jc w:val="center"/>
              <w:cnfStyle w:val="000000100000" w:firstRow="0" w:lastRow="0" w:firstColumn="0" w:lastColumn="0" w:oddVBand="0" w:evenVBand="0" w:oddHBand="1" w:evenHBand="0" w:firstRowFirstColumn="0" w:firstRowLastColumn="0" w:lastRowFirstColumn="0" w:lastRowLastColumn="0"/>
              <w:rPr>
                <w:rFonts w:ascii="New Baskerville" w:hAnsi="New Baskerville"/>
                <w:b/>
                <w:bCs/>
                <w:sz w:val="16"/>
                <w:szCs w:val="16"/>
                <w:lang w:val="es-ES"/>
              </w:rPr>
            </w:pPr>
          </w:p>
        </w:tc>
        <w:tc>
          <w:tcPr>
            <w:tcW w:w="1701" w:type="dxa"/>
          </w:tcPr>
          <w:p w14:paraId="002694B9" w14:textId="77777777" w:rsidR="00092F33" w:rsidRPr="00A925D6" w:rsidRDefault="00092F33" w:rsidP="00092F33">
            <w:pPr>
              <w:jc w:val="center"/>
              <w:cnfStyle w:val="000000100000" w:firstRow="0" w:lastRow="0" w:firstColumn="0" w:lastColumn="0" w:oddVBand="0" w:evenVBand="0" w:oddHBand="1" w:evenHBand="0" w:firstRowFirstColumn="0" w:firstRowLastColumn="0" w:lastRowFirstColumn="0" w:lastRowLastColumn="0"/>
              <w:rPr>
                <w:rFonts w:ascii="New Baskerville" w:hAnsi="New Baskerville"/>
                <w:b/>
                <w:bCs/>
                <w:sz w:val="16"/>
                <w:szCs w:val="16"/>
                <w:lang w:val="es-ES"/>
              </w:rPr>
            </w:pPr>
          </w:p>
        </w:tc>
      </w:tr>
      <w:tr w:rsidR="00337B93" w:rsidRPr="00A925D6" w14:paraId="5CBAC512" w14:textId="50246F50" w:rsidTr="00E75135">
        <w:tc>
          <w:tcPr>
            <w:cnfStyle w:val="001000000000" w:firstRow="0" w:lastRow="0" w:firstColumn="1" w:lastColumn="0" w:oddVBand="0" w:evenVBand="0" w:oddHBand="0" w:evenHBand="0" w:firstRowFirstColumn="0" w:firstRowLastColumn="0" w:lastRowFirstColumn="0" w:lastRowLastColumn="0"/>
            <w:tcW w:w="1418" w:type="dxa"/>
          </w:tcPr>
          <w:p w14:paraId="43AF1FF3" w14:textId="21FF40D1" w:rsidR="00092F33" w:rsidRPr="00A925D6" w:rsidRDefault="00092F33" w:rsidP="00CB3414">
            <w:pPr>
              <w:rPr>
                <w:rFonts w:ascii="New Baskerville" w:hAnsi="New Baskerville"/>
                <w:b/>
                <w:bCs/>
                <w:sz w:val="16"/>
                <w:szCs w:val="16"/>
                <w:lang w:val="es-ES"/>
              </w:rPr>
            </w:pPr>
            <w:r w:rsidRPr="00A925D6">
              <w:rPr>
                <w:rFonts w:ascii="New Baskerville" w:hAnsi="New Baskerville"/>
                <w:b/>
                <w:bCs/>
                <w:sz w:val="16"/>
                <w:szCs w:val="16"/>
                <w:lang w:val="es-ES"/>
              </w:rPr>
              <w:t>Categoría 2</w:t>
            </w:r>
          </w:p>
        </w:tc>
        <w:tc>
          <w:tcPr>
            <w:tcW w:w="992" w:type="dxa"/>
          </w:tcPr>
          <w:p w14:paraId="306990DC" w14:textId="77777777" w:rsidR="00092F33" w:rsidRPr="00A925D6" w:rsidRDefault="00092F33" w:rsidP="00E75135">
            <w:pPr>
              <w:jc w:val="center"/>
              <w:cnfStyle w:val="000000000000" w:firstRow="0" w:lastRow="0" w:firstColumn="0" w:lastColumn="0" w:oddVBand="0" w:evenVBand="0" w:oddHBand="0" w:evenHBand="0" w:firstRowFirstColumn="0" w:firstRowLastColumn="0" w:lastRowFirstColumn="0" w:lastRowLastColumn="0"/>
              <w:rPr>
                <w:rFonts w:ascii="New Baskerville" w:hAnsi="New Baskerville"/>
                <w:b/>
                <w:bCs/>
                <w:sz w:val="16"/>
                <w:szCs w:val="16"/>
                <w:lang w:val="es-ES"/>
              </w:rPr>
            </w:pPr>
          </w:p>
        </w:tc>
        <w:tc>
          <w:tcPr>
            <w:tcW w:w="747" w:type="dxa"/>
          </w:tcPr>
          <w:p w14:paraId="5CE71638" w14:textId="77777777" w:rsidR="00092F33" w:rsidRPr="00A925D6" w:rsidRDefault="00092F33" w:rsidP="00E75135">
            <w:pPr>
              <w:jc w:val="center"/>
              <w:cnfStyle w:val="000000000000" w:firstRow="0" w:lastRow="0" w:firstColumn="0" w:lastColumn="0" w:oddVBand="0" w:evenVBand="0" w:oddHBand="0" w:evenHBand="0" w:firstRowFirstColumn="0" w:firstRowLastColumn="0" w:lastRowFirstColumn="0" w:lastRowLastColumn="0"/>
              <w:rPr>
                <w:rFonts w:ascii="New Baskerville" w:hAnsi="New Baskerville"/>
                <w:b/>
                <w:bCs/>
                <w:sz w:val="16"/>
                <w:szCs w:val="16"/>
                <w:lang w:val="es-ES"/>
              </w:rPr>
            </w:pPr>
          </w:p>
        </w:tc>
        <w:tc>
          <w:tcPr>
            <w:tcW w:w="1379" w:type="dxa"/>
          </w:tcPr>
          <w:p w14:paraId="39CB5C7C" w14:textId="77777777" w:rsidR="00092F33" w:rsidRPr="00A925D6" w:rsidRDefault="00092F33" w:rsidP="00092F33">
            <w:pPr>
              <w:jc w:val="center"/>
              <w:cnfStyle w:val="000000000000" w:firstRow="0" w:lastRow="0" w:firstColumn="0" w:lastColumn="0" w:oddVBand="0" w:evenVBand="0" w:oddHBand="0" w:evenHBand="0" w:firstRowFirstColumn="0" w:firstRowLastColumn="0" w:lastRowFirstColumn="0" w:lastRowLastColumn="0"/>
              <w:rPr>
                <w:rFonts w:ascii="New Baskerville" w:hAnsi="New Baskerville"/>
                <w:b/>
                <w:bCs/>
                <w:sz w:val="16"/>
                <w:szCs w:val="16"/>
                <w:lang w:val="es-ES"/>
              </w:rPr>
            </w:pPr>
          </w:p>
        </w:tc>
        <w:tc>
          <w:tcPr>
            <w:tcW w:w="1560" w:type="dxa"/>
          </w:tcPr>
          <w:p w14:paraId="05BB70E2" w14:textId="77777777" w:rsidR="00092F33" w:rsidRPr="00A925D6" w:rsidRDefault="00092F33" w:rsidP="00092F33">
            <w:pPr>
              <w:jc w:val="center"/>
              <w:cnfStyle w:val="000000000000" w:firstRow="0" w:lastRow="0" w:firstColumn="0" w:lastColumn="0" w:oddVBand="0" w:evenVBand="0" w:oddHBand="0" w:evenHBand="0" w:firstRowFirstColumn="0" w:firstRowLastColumn="0" w:lastRowFirstColumn="0" w:lastRowLastColumn="0"/>
              <w:rPr>
                <w:rFonts w:ascii="New Baskerville" w:hAnsi="New Baskerville"/>
                <w:b/>
                <w:bCs/>
                <w:sz w:val="16"/>
                <w:szCs w:val="16"/>
                <w:lang w:val="es-ES"/>
              </w:rPr>
            </w:pPr>
          </w:p>
        </w:tc>
        <w:tc>
          <w:tcPr>
            <w:tcW w:w="1275" w:type="dxa"/>
          </w:tcPr>
          <w:p w14:paraId="40827E67" w14:textId="77777777" w:rsidR="00092F33" w:rsidRPr="00A925D6" w:rsidRDefault="00092F33" w:rsidP="00092F33">
            <w:pPr>
              <w:jc w:val="center"/>
              <w:cnfStyle w:val="000000000000" w:firstRow="0" w:lastRow="0" w:firstColumn="0" w:lastColumn="0" w:oddVBand="0" w:evenVBand="0" w:oddHBand="0" w:evenHBand="0" w:firstRowFirstColumn="0" w:firstRowLastColumn="0" w:lastRowFirstColumn="0" w:lastRowLastColumn="0"/>
              <w:rPr>
                <w:rFonts w:ascii="New Baskerville" w:hAnsi="New Baskerville"/>
                <w:b/>
                <w:bCs/>
                <w:sz w:val="16"/>
                <w:szCs w:val="16"/>
                <w:lang w:val="es-ES"/>
              </w:rPr>
            </w:pPr>
          </w:p>
        </w:tc>
        <w:tc>
          <w:tcPr>
            <w:tcW w:w="1701" w:type="dxa"/>
          </w:tcPr>
          <w:p w14:paraId="20CF42EE" w14:textId="77777777" w:rsidR="00092F33" w:rsidRPr="00A925D6" w:rsidRDefault="00092F33" w:rsidP="00092F33">
            <w:pPr>
              <w:jc w:val="center"/>
              <w:cnfStyle w:val="000000000000" w:firstRow="0" w:lastRow="0" w:firstColumn="0" w:lastColumn="0" w:oddVBand="0" w:evenVBand="0" w:oddHBand="0" w:evenHBand="0" w:firstRowFirstColumn="0" w:firstRowLastColumn="0" w:lastRowFirstColumn="0" w:lastRowLastColumn="0"/>
              <w:rPr>
                <w:rFonts w:ascii="New Baskerville" w:hAnsi="New Baskerville"/>
                <w:b/>
                <w:bCs/>
                <w:sz w:val="16"/>
                <w:szCs w:val="16"/>
                <w:lang w:val="es-ES"/>
              </w:rPr>
            </w:pPr>
          </w:p>
        </w:tc>
      </w:tr>
      <w:tr w:rsidR="00337B93" w:rsidRPr="00A925D6" w14:paraId="65A4CBAD" w14:textId="7DEB28D5" w:rsidTr="00E751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03D4FAE9" w14:textId="17E86768" w:rsidR="00092F33" w:rsidRPr="00A925D6" w:rsidRDefault="00092F33" w:rsidP="00CB3414">
            <w:pPr>
              <w:rPr>
                <w:rFonts w:ascii="New Baskerville" w:hAnsi="New Baskerville"/>
                <w:b/>
                <w:bCs/>
                <w:sz w:val="16"/>
                <w:szCs w:val="16"/>
                <w:lang w:val="es-ES"/>
              </w:rPr>
            </w:pPr>
            <w:r w:rsidRPr="00A925D6">
              <w:rPr>
                <w:rFonts w:ascii="New Baskerville" w:hAnsi="New Baskerville"/>
                <w:b/>
                <w:bCs/>
                <w:sz w:val="16"/>
                <w:szCs w:val="16"/>
                <w:lang w:val="es-ES"/>
              </w:rPr>
              <w:t>Categoría n</w:t>
            </w:r>
          </w:p>
        </w:tc>
        <w:tc>
          <w:tcPr>
            <w:tcW w:w="992" w:type="dxa"/>
          </w:tcPr>
          <w:p w14:paraId="1CAA6422" w14:textId="77777777" w:rsidR="00092F33" w:rsidRPr="00A925D6" w:rsidRDefault="00092F33" w:rsidP="00E75135">
            <w:pPr>
              <w:jc w:val="center"/>
              <w:cnfStyle w:val="000000100000" w:firstRow="0" w:lastRow="0" w:firstColumn="0" w:lastColumn="0" w:oddVBand="0" w:evenVBand="0" w:oddHBand="1" w:evenHBand="0" w:firstRowFirstColumn="0" w:firstRowLastColumn="0" w:lastRowFirstColumn="0" w:lastRowLastColumn="0"/>
              <w:rPr>
                <w:rFonts w:ascii="New Baskerville" w:hAnsi="New Baskerville"/>
                <w:b/>
                <w:bCs/>
                <w:sz w:val="16"/>
                <w:szCs w:val="16"/>
                <w:lang w:val="es-ES"/>
              </w:rPr>
            </w:pPr>
          </w:p>
        </w:tc>
        <w:tc>
          <w:tcPr>
            <w:tcW w:w="747" w:type="dxa"/>
          </w:tcPr>
          <w:p w14:paraId="4FD03BA0" w14:textId="77777777" w:rsidR="00092F33" w:rsidRPr="00A925D6" w:rsidRDefault="00092F33" w:rsidP="00E75135">
            <w:pPr>
              <w:jc w:val="center"/>
              <w:cnfStyle w:val="000000100000" w:firstRow="0" w:lastRow="0" w:firstColumn="0" w:lastColumn="0" w:oddVBand="0" w:evenVBand="0" w:oddHBand="1" w:evenHBand="0" w:firstRowFirstColumn="0" w:firstRowLastColumn="0" w:lastRowFirstColumn="0" w:lastRowLastColumn="0"/>
              <w:rPr>
                <w:rFonts w:ascii="New Baskerville" w:hAnsi="New Baskerville"/>
                <w:b/>
                <w:bCs/>
                <w:sz w:val="16"/>
                <w:szCs w:val="16"/>
                <w:lang w:val="es-ES"/>
              </w:rPr>
            </w:pPr>
          </w:p>
        </w:tc>
        <w:tc>
          <w:tcPr>
            <w:tcW w:w="1379" w:type="dxa"/>
          </w:tcPr>
          <w:p w14:paraId="1789FC10" w14:textId="77777777" w:rsidR="00092F33" w:rsidRPr="00A925D6" w:rsidRDefault="00092F33" w:rsidP="00092F33">
            <w:pPr>
              <w:jc w:val="center"/>
              <w:cnfStyle w:val="000000100000" w:firstRow="0" w:lastRow="0" w:firstColumn="0" w:lastColumn="0" w:oddVBand="0" w:evenVBand="0" w:oddHBand="1" w:evenHBand="0" w:firstRowFirstColumn="0" w:firstRowLastColumn="0" w:lastRowFirstColumn="0" w:lastRowLastColumn="0"/>
              <w:rPr>
                <w:rFonts w:ascii="New Baskerville" w:hAnsi="New Baskerville"/>
                <w:b/>
                <w:bCs/>
                <w:sz w:val="16"/>
                <w:szCs w:val="16"/>
                <w:lang w:val="es-ES"/>
              </w:rPr>
            </w:pPr>
          </w:p>
        </w:tc>
        <w:tc>
          <w:tcPr>
            <w:tcW w:w="1560" w:type="dxa"/>
          </w:tcPr>
          <w:p w14:paraId="5059B6D5" w14:textId="77777777" w:rsidR="00092F33" w:rsidRPr="00A925D6" w:rsidRDefault="00092F33" w:rsidP="00092F33">
            <w:pPr>
              <w:jc w:val="center"/>
              <w:cnfStyle w:val="000000100000" w:firstRow="0" w:lastRow="0" w:firstColumn="0" w:lastColumn="0" w:oddVBand="0" w:evenVBand="0" w:oddHBand="1" w:evenHBand="0" w:firstRowFirstColumn="0" w:firstRowLastColumn="0" w:lastRowFirstColumn="0" w:lastRowLastColumn="0"/>
              <w:rPr>
                <w:rFonts w:ascii="New Baskerville" w:hAnsi="New Baskerville"/>
                <w:b/>
                <w:bCs/>
                <w:sz w:val="16"/>
                <w:szCs w:val="16"/>
                <w:lang w:val="es-ES"/>
              </w:rPr>
            </w:pPr>
          </w:p>
        </w:tc>
        <w:tc>
          <w:tcPr>
            <w:tcW w:w="1275" w:type="dxa"/>
          </w:tcPr>
          <w:p w14:paraId="6D5518B7" w14:textId="77777777" w:rsidR="00092F33" w:rsidRPr="00A925D6" w:rsidRDefault="00092F33" w:rsidP="00092F33">
            <w:pPr>
              <w:jc w:val="center"/>
              <w:cnfStyle w:val="000000100000" w:firstRow="0" w:lastRow="0" w:firstColumn="0" w:lastColumn="0" w:oddVBand="0" w:evenVBand="0" w:oddHBand="1" w:evenHBand="0" w:firstRowFirstColumn="0" w:firstRowLastColumn="0" w:lastRowFirstColumn="0" w:lastRowLastColumn="0"/>
              <w:rPr>
                <w:rFonts w:ascii="New Baskerville" w:hAnsi="New Baskerville"/>
                <w:b/>
                <w:bCs/>
                <w:sz w:val="16"/>
                <w:szCs w:val="16"/>
                <w:lang w:val="es-ES"/>
              </w:rPr>
            </w:pPr>
          </w:p>
        </w:tc>
        <w:tc>
          <w:tcPr>
            <w:tcW w:w="1701" w:type="dxa"/>
          </w:tcPr>
          <w:p w14:paraId="418A7288" w14:textId="77777777" w:rsidR="00092F33" w:rsidRPr="00A925D6" w:rsidRDefault="00092F33" w:rsidP="00092F33">
            <w:pPr>
              <w:jc w:val="center"/>
              <w:cnfStyle w:val="000000100000" w:firstRow="0" w:lastRow="0" w:firstColumn="0" w:lastColumn="0" w:oddVBand="0" w:evenVBand="0" w:oddHBand="1" w:evenHBand="0" w:firstRowFirstColumn="0" w:firstRowLastColumn="0" w:lastRowFirstColumn="0" w:lastRowLastColumn="0"/>
              <w:rPr>
                <w:rFonts w:ascii="New Baskerville" w:hAnsi="New Baskerville"/>
                <w:b/>
                <w:bCs/>
                <w:sz w:val="16"/>
                <w:szCs w:val="16"/>
                <w:lang w:val="es-ES"/>
              </w:rPr>
            </w:pPr>
          </w:p>
        </w:tc>
      </w:tr>
      <w:tr w:rsidR="00337B93" w:rsidRPr="00A925D6" w14:paraId="2651A13F" w14:textId="4816EC90" w:rsidTr="00E75135">
        <w:tc>
          <w:tcPr>
            <w:cnfStyle w:val="001000000000" w:firstRow="0" w:lastRow="0" w:firstColumn="1" w:lastColumn="0" w:oddVBand="0" w:evenVBand="0" w:oddHBand="0" w:evenHBand="0" w:firstRowFirstColumn="0" w:firstRowLastColumn="0" w:lastRowFirstColumn="0" w:lastRowLastColumn="0"/>
            <w:tcW w:w="1418" w:type="dxa"/>
          </w:tcPr>
          <w:p w14:paraId="7E268AEE" w14:textId="77777777" w:rsidR="00092F33" w:rsidRPr="00A925D6" w:rsidRDefault="00092F33" w:rsidP="00CB3414">
            <w:pPr>
              <w:rPr>
                <w:rFonts w:ascii="New Baskerville" w:hAnsi="New Baskerville"/>
                <w:b/>
                <w:bCs/>
                <w:sz w:val="16"/>
                <w:szCs w:val="16"/>
                <w:lang w:val="es-ES"/>
              </w:rPr>
            </w:pPr>
            <w:r w:rsidRPr="00A925D6">
              <w:rPr>
                <w:rFonts w:ascii="New Baskerville" w:hAnsi="New Baskerville"/>
                <w:b/>
                <w:bCs/>
                <w:sz w:val="16"/>
                <w:szCs w:val="16"/>
                <w:lang w:val="es-ES"/>
              </w:rPr>
              <w:t>Total</w:t>
            </w:r>
          </w:p>
        </w:tc>
        <w:tc>
          <w:tcPr>
            <w:tcW w:w="992" w:type="dxa"/>
          </w:tcPr>
          <w:p w14:paraId="27ACB98F" w14:textId="77777777" w:rsidR="00092F33" w:rsidRPr="00A925D6" w:rsidRDefault="00092F33" w:rsidP="00E75135">
            <w:pPr>
              <w:jc w:val="center"/>
              <w:cnfStyle w:val="000000000000" w:firstRow="0" w:lastRow="0" w:firstColumn="0" w:lastColumn="0" w:oddVBand="0" w:evenVBand="0" w:oddHBand="0" w:evenHBand="0" w:firstRowFirstColumn="0" w:firstRowLastColumn="0" w:lastRowFirstColumn="0" w:lastRowLastColumn="0"/>
              <w:rPr>
                <w:rFonts w:ascii="New Baskerville" w:hAnsi="New Baskerville"/>
                <w:b/>
                <w:bCs/>
                <w:sz w:val="16"/>
                <w:szCs w:val="16"/>
                <w:lang w:val="es-ES"/>
              </w:rPr>
            </w:pPr>
          </w:p>
        </w:tc>
        <w:tc>
          <w:tcPr>
            <w:tcW w:w="747" w:type="dxa"/>
          </w:tcPr>
          <w:p w14:paraId="28576869" w14:textId="77777777" w:rsidR="00092F33" w:rsidRPr="00A925D6" w:rsidRDefault="00092F33" w:rsidP="00E75135">
            <w:pPr>
              <w:jc w:val="center"/>
              <w:cnfStyle w:val="000000000000" w:firstRow="0" w:lastRow="0" w:firstColumn="0" w:lastColumn="0" w:oddVBand="0" w:evenVBand="0" w:oddHBand="0" w:evenHBand="0" w:firstRowFirstColumn="0" w:firstRowLastColumn="0" w:lastRowFirstColumn="0" w:lastRowLastColumn="0"/>
              <w:rPr>
                <w:rFonts w:ascii="New Baskerville" w:hAnsi="New Baskerville"/>
                <w:b/>
                <w:bCs/>
                <w:sz w:val="16"/>
                <w:szCs w:val="16"/>
                <w:lang w:val="es-ES"/>
              </w:rPr>
            </w:pPr>
          </w:p>
        </w:tc>
        <w:tc>
          <w:tcPr>
            <w:tcW w:w="1379" w:type="dxa"/>
          </w:tcPr>
          <w:p w14:paraId="6C5DF041" w14:textId="77777777" w:rsidR="00092F33" w:rsidRPr="00A925D6" w:rsidRDefault="00092F33" w:rsidP="00092F33">
            <w:pPr>
              <w:jc w:val="center"/>
              <w:cnfStyle w:val="000000000000" w:firstRow="0" w:lastRow="0" w:firstColumn="0" w:lastColumn="0" w:oddVBand="0" w:evenVBand="0" w:oddHBand="0" w:evenHBand="0" w:firstRowFirstColumn="0" w:firstRowLastColumn="0" w:lastRowFirstColumn="0" w:lastRowLastColumn="0"/>
              <w:rPr>
                <w:rFonts w:ascii="New Baskerville" w:hAnsi="New Baskerville"/>
                <w:b/>
                <w:bCs/>
                <w:sz w:val="16"/>
                <w:szCs w:val="16"/>
                <w:lang w:val="es-ES"/>
              </w:rPr>
            </w:pPr>
          </w:p>
        </w:tc>
        <w:tc>
          <w:tcPr>
            <w:tcW w:w="1560" w:type="dxa"/>
          </w:tcPr>
          <w:p w14:paraId="4A4977EA" w14:textId="77777777" w:rsidR="00092F33" w:rsidRPr="00A925D6" w:rsidRDefault="00092F33" w:rsidP="00092F33">
            <w:pPr>
              <w:jc w:val="center"/>
              <w:cnfStyle w:val="000000000000" w:firstRow="0" w:lastRow="0" w:firstColumn="0" w:lastColumn="0" w:oddVBand="0" w:evenVBand="0" w:oddHBand="0" w:evenHBand="0" w:firstRowFirstColumn="0" w:firstRowLastColumn="0" w:lastRowFirstColumn="0" w:lastRowLastColumn="0"/>
              <w:rPr>
                <w:rFonts w:ascii="New Baskerville" w:hAnsi="New Baskerville"/>
                <w:b/>
                <w:bCs/>
                <w:sz w:val="16"/>
                <w:szCs w:val="16"/>
                <w:lang w:val="es-ES"/>
              </w:rPr>
            </w:pPr>
          </w:p>
        </w:tc>
        <w:tc>
          <w:tcPr>
            <w:tcW w:w="1275" w:type="dxa"/>
          </w:tcPr>
          <w:p w14:paraId="2DE39017" w14:textId="77777777" w:rsidR="00092F33" w:rsidRPr="00A925D6" w:rsidRDefault="00092F33" w:rsidP="00092F33">
            <w:pPr>
              <w:jc w:val="center"/>
              <w:cnfStyle w:val="000000000000" w:firstRow="0" w:lastRow="0" w:firstColumn="0" w:lastColumn="0" w:oddVBand="0" w:evenVBand="0" w:oddHBand="0" w:evenHBand="0" w:firstRowFirstColumn="0" w:firstRowLastColumn="0" w:lastRowFirstColumn="0" w:lastRowLastColumn="0"/>
              <w:rPr>
                <w:rFonts w:ascii="New Baskerville" w:hAnsi="New Baskerville"/>
                <w:b/>
                <w:bCs/>
                <w:sz w:val="16"/>
                <w:szCs w:val="16"/>
                <w:lang w:val="es-ES"/>
              </w:rPr>
            </w:pPr>
          </w:p>
        </w:tc>
        <w:tc>
          <w:tcPr>
            <w:tcW w:w="1701" w:type="dxa"/>
          </w:tcPr>
          <w:p w14:paraId="327E2761" w14:textId="77777777" w:rsidR="00092F33" w:rsidRPr="00A925D6" w:rsidRDefault="00092F33" w:rsidP="00092F33">
            <w:pPr>
              <w:jc w:val="center"/>
              <w:cnfStyle w:val="000000000000" w:firstRow="0" w:lastRow="0" w:firstColumn="0" w:lastColumn="0" w:oddVBand="0" w:evenVBand="0" w:oddHBand="0" w:evenHBand="0" w:firstRowFirstColumn="0" w:firstRowLastColumn="0" w:lastRowFirstColumn="0" w:lastRowLastColumn="0"/>
              <w:rPr>
                <w:rFonts w:ascii="New Baskerville" w:hAnsi="New Baskerville"/>
                <w:b/>
                <w:bCs/>
                <w:sz w:val="16"/>
                <w:szCs w:val="16"/>
                <w:lang w:val="es-ES"/>
              </w:rPr>
            </w:pPr>
          </w:p>
        </w:tc>
      </w:tr>
    </w:tbl>
    <w:p w14:paraId="24A3BD76" w14:textId="49A5A6CB" w:rsidR="00C55C4D" w:rsidRPr="00A925D6" w:rsidRDefault="00C55C4D" w:rsidP="00CB3414">
      <w:pPr>
        <w:rPr>
          <w:rFonts w:ascii="New Baskerville" w:hAnsi="New Baskerville"/>
          <w:b/>
          <w:bCs/>
          <w:lang w:val="es-ES"/>
        </w:rPr>
      </w:pPr>
    </w:p>
    <w:p w14:paraId="3BAB9B04" w14:textId="0B0CBE36" w:rsidR="005609AA" w:rsidRPr="00A925D6" w:rsidRDefault="005609AA" w:rsidP="005609AA">
      <w:pPr>
        <w:rPr>
          <w:rFonts w:ascii="New Baskerville" w:hAnsi="New Baskerville"/>
          <w:b/>
          <w:bCs/>
          <w:lang w:val="es-ES"/>
        </w:rPr>
      </w:pPr>
      <w:r w:rsidRPr="00A925D6">
        <w:rPr>
          <w:rFonts w:ascii="New Baskerville" w:hAnsi="New Baskerville"/>
          <w:b/>
          <w:bCs/>
          <w:lang w:val="es-ES"/>
        </w:rPr>
        <w:t>5.1.b) Estructura de profesorado</w:t>
      </w:r>
    </w:p>
    <w:p w14:paraId="3179F146" w14:textId="77777777" w:rsidR="005609AA" w:rsidRPr="00A925D6" w:rsidRDefault="005609AA" w:rsidP="005609AA">
      <w:pPr>
        <w:rPr>
          <w:rFonts w:ascii="New Baskerville" w:hAnsi="New Baskerville"/>
          <w:i/>
          <w:iCs/>
          <w:color w:val="00B050"/>
          <w:lang w:val="es-ES"/>
        </w:rPr>
      </w:pPr>
      <w:r w:rsidRPr="00A925D6">
        <w:rPr>
          <w:rFonts w:ascii="New Baskerville" w:hAnsi="New Baskerville"/>
          <w:i/>
          <w:iCs/>
          <w:color w:val="00B050"/>
          <w:lang w:val="es-ES"/>
        </w:rPr>
        <w:t>La universidad deberá detallar la plantilla de profesorado asignado al título para asegurar su correcto despliegue. En la tabla 6 deberá proporcionar un resumen de todo el profesorado en el que haga constar para cada categoría (profesorado permanente, profesorado ayudante, profesorado asociado y otro profesorado, desglosados en doctor y no doctor), la siguiente información:</w:t>
      </w:r>
    </w:p>
    <w:p w14:paraId="2E29CA6B" w14:textId="763E3E9E" w:rsidR="005609AA" w:rsidRPr="00A925D6" w:rsidRDefault="005609AA" w:rsidP="006E1FB2">
      <w:pPr>
        <w:pStyle w:val="Prrafodelista"/>
        <w:numPr>
          <w:ilvl w:val="0"/>
          <w:numId w:val="13"/>
        </w:numPr>
        <w:rPr>
          <w:rFonts w:ascii="New Baskerville" w:hAnsi="New Baskerville"/>
          <w:i/>
          <w:iCs/>
          <w:color w:val="00B050"/>
          <w:lang w:val="es-ES"/>
        </w:rPr>
      </w:pPr>
      <w:r w:rsidRPr="00A925D6">
        <w:rPr>
          <w:rFonts w:ascii="New Baskerville" w:hAnsi="New Baskerville"/>
          <w:i/>
          <w:iCs/>
          <w:color w:val="00B050"/>
          <w:lang w:val="es-ES"/>
        </w:rPr>
        <w:t>el número total de profesores y profesoras</w:t>
      </w:r>
    </w:p>
    <w:p w14:paraId="1447495C" w14:textId="1DB99C14" w:rsidR="005609AA" w:rsidRPr="00A925D6" w:rsidRDefault="005609AA" w:rsidP="006E1FB2">
      <w:pPr>
        <w:pStyle w:val="Prrafodelista"/>
        <w:numPr>
          <w:ilvl w:val="0"/>
          <w:numId w:val="13"/>
        </w:numPr>
        <w:rPr>
          <w:rFonts w:ascii="New Baskerville" w:hAnsi="New Baskerville"/>
          <w:i/>
          <w:iCs/>
          <w:color w:val="00B050"/>
          <w:lang w:val="es-ES"/>
        </w:rPr>
      </w:pPr>
      <w:r w:rsidRPr="00A925D6">
        <w:rPr>
          <w:rFonts w:ascii="New Baskerville" w:hAnsi="New Baskerville"/>
          <w:i/>
          <w:iCs/>
          <w:color w:val="00B050"/>
          <w:lang w:val="es-ES"/>
        </w:rPr>
        <w:t>el número total de créditos ECTS que impartirán</w:t>
      </w:r>
    </w:p>
    <w:p w14:paraId="0DD603C6" w14:textId="26D7F345" w:rsidR="005609AA" w:rsidRPr="00A925D6" w:rsidRDefault="005609AA" w:rsidP="006E1FB2">
      <w:pPr>
        <w:pStyle w:val="Prrafodelista"/>
        <w:numPr>
          <w:ilvl w:val="0"/>
          <w:numId w:val="13"/>
        </w:numPr>
        <w:rPr>
          <w:rFonts w:ascii="New Baskerville" w:hAnsi="New Baskerville"/>
          <w:i/>
          <w:iCs/>
          <w:color w:val="00B050"/>
          <w:lang w:val="es-ES"/>
        </w:rPr>
      </w:pPr>
      <w:r w:rsidRPr="00A925D6">
        <w:rPr>
          <w:rFonts w:ascii="New Baskerville" w:hAnsi="New Baskerville"/>
          <w:i/>
          <w:iCs/>
          <w:color w:val="00B050"/>
          <w:lang w:val="es-ES"/>
        </w:rPr>
        <w:t>el número total de profesores/as acreditados</w:t>
      </w:r>
    </w:p>
    <w:p w14:paraId="665B82FE" w14:textId="6917A29B" w:rsidR="005609AA" w:rsidRPr="00A925D6" w:rsidRDefault="005609AA" w:rsidP="006E1FB2">
      <w:pPr>
        <w:pStyle w:val="Prrafodelista"/>
        <w:numPr>
          <w:ilvl w:val="0"/>
          <w:numId w:val="13"/>
        </w:numPr>
        <w:rPr>
          <w:rFonts w:ascii="New Baskerville" w:hAnsi="New Baskerville"/>
          <w:i/>
          <w:iCs/>
          <w:color w:val="00B050"/>
          <w:lang w:val="es-ES"/>
        </w:rPr>
      </w:pPr>
      <w:r w:rsidRPr="00A925D6">
        <w:rPr>
          <w:rFonts w:ascii="New Baskerville" w:hAnsi="New Baskerville"/>
          <w:i/>
          <w:iCs/>
          <w:color w:val="00B050"/>
          <w:lang w:val="es-ES"/>
        </w:rPr>
        <w:t>el número total de profesores/as con sexenio de investigación vivo o equivalente</w:t>
      </w:r>
    </w:p>
    <w:p w14:paraId="5FBD2FBA" w14:textId="5BACD624" w:rsidR="005609AA" w:rsidRPr="00A925D6" w:rsidRDefault="005609AA" w:rsidP="006E1FB2">
      <w:pPr>
        <w:pStyle w:val="Prrafodelista"/>
        <w:numPr>
          <w:ilvl w:val="0"/>
          <w:numId w:val="13"/>
        </w:numPr>
        <w:rPr>
          <w:rFonts w:ascii="New Baskerville" w:hAnsi="New Baskerville"/>
          <w:i/>
          <w:iCs/>
          <w:color w:val="00B050"/>
          <w:lang w:val="es-ES"/>
        </w:rPr>
      </w:pPr>
      <w:r w:rsidRPr="00A925D6">
        <w:rPr>
          <w:rFonts w:ascii="New Baskerville" w:hAnsi="New Baskerville"/>
          <w:i/>
          <w:iCs/>
          <w:color w:val="00B050"/>
          <w:lang w:val="es-ES"/>
        </w:rPr>
        <w:t>el número total de profesores/as con quinquenio de docencia vivo o equivalente</w:t>
      </w:r>
    </w:p>
    <w:p w14:paraId="77DCCA29" w14:textId="34518B44" w:rsidR="005609AA" w:rsidRPr="00A925D6" w:rsidRDefault="005609AA" w:rsidP="006E1FB2">
      <w:pPr>
        <w:pStyle w:val="Prrafodelista"/>
        <w:numPr>
          <w:ilvl w:val="0"/>
          <w:numId w:val="13"/>
        </w:numPr>
        <w:rPr>
          <w:rFonts w:ascii="New Baskerville" w:hAnsi="New Baskerville"/>
          <w:i/>
          <w:iCs/>
          <w:color w:val="00B050"/>
          <w:lang w:val="es-ES"/>
        </w:rPr>
      </w:pPr>
      <w:r w:rsidRPr="00A925D6">
        <w:rPr>
          <w:rFonts w:ascii="New Baskerville" w:hAnsi="New Baskerville"/>
          <w:i/>
          <w:iCs/>
          <w:color w:val="00B050"/>
          <w:lang w:val="es-ES"/>
        </w:rPr>
        <w:t>La universidad deberá incorporar las categorías de profesorado que se correspondan por la naturaleza del centro y deberá explicar su perfil adecuadamente en el punto 5.1.a) de la memoria.</w:t>
      </w:r>
    </w:p>
    <w:p w14:paraId="6C446DB2" w14:textId="77777777" w:rsidR="005609AA" w:rsidRPr="00A925D6" w:rsidRDefault="005609AA" w:rsidP="005609AA">
      <w:pPr>
        <w:rPr>
          <w:rFonts w:ascii="New Baskerville" w:hAnsi="New Baskerville"/>
          <w:i/>
          <w:iCs/>
          <w:color w:val="00B050"/>
          <w:lang w:val="es-ES"/>
        </w:rPr>
      </w:pPr>
      <w:r w:rsidRPr="00A925D6">
        <w:rPr>
          <w:rFonts w:ascii="New Baskerville" w:hAnsi="New Baskerville"/>
          <w:i/>
          <w:iCs/>
          <w:color w:val="00B050"/>
          <w:lang w:val="es-ES"/>
        </w:rPr>
        <w:t>En la tabla 6 de acuerdo con el RD 822/2021, la titulación debe indicar el profesorado potencial que participará en el título agrupado por ámbitos o áreas de conocimiento. La tabla se ha de completar con cuantos ámbitos participen en el título. La información que se debe proporcionar es la siguiente:</w:t>
      </w:r>
    </w:p>
    <w:p w14:paraId="18312799" w14:textId="2882D343" w:rsidR="005609AA" w:rsidRPr="00A925D6" w:rsidRDefault="005609AA" w:rsidP="006E1FB2">
      <w:pPr>
        <w:pStyle w:val="Prrafodelista"/>
        <w:numPr>
          <w:ilvl w:val="0"/>
          <w:numId w:val="14"/>
        </w:numPr>
        <w:rPr>
          <w:rFonts w:ascii="New Baskerville" w:hAnsi="New Baskerville"/>
          <w:i/>
          <w:iCs/>
          <w:color w:val="00B050"/>
          <w:lang w:val="es-ES"/>
        </w:rPr>
      </w:pPr>
      <w:r w:rsidRPr="00A925D6">
        <w:rPr>
          <w:rFonts w:ascii="New Baskerville" w:hAnsi="New Baskerville"/>
          <w:i/>
          <w:iCs/>
          <w:color w:val="00B050"/>
          <w:lang w:val="es-ES"/>
        </w:rPr>
        <w:t>Denominación del ámbito o área de conocimiento.</w:t>
      </w:r>
    </w:p>
    <w:p w14:paraId="30C8DBA5" w14:textId="4CF52271" w:rsidR="005609AA" w:rsidRPr="00A925D6" w:rsidRDefault="005609AA" w:rsidP="006E1FB2">
      <w:pPr>
        <w:pStyle w:val="Prrafodelista"/>
        <w:numPr>
          <w:ilvl w:val="0"/>
          <w:numId w:val="14"/>
        </w:numPr>
        <w:rPr>
          <w:rFonts w:ascii="New Baskerville" w:hAnsi="New Baskerville"/>
          <w:i/>
          <w:iCs/>
          <w:color w:val="00B050"/>
          <w:lang w:val="es-ES"/>
        </w:rPr>
      </w:pPr>
      <w:r w:rsidRPr="00A925D6">
        <w:rPr>
          <w:rFonts w:ascii="New Baskerville" w:hAnsi="New Baskerville"/>
          <w:i/>
          <w:iCs/>
          <w:color w:val="00B050"/>
          <w:lang w:val="es-ES"/>
        </w:rPr>
        <w:t>Número de profesores y profesoras</w:t>
      </w:r>
      <w:r w:rsidR="00775A4C" w:rsidRPr="00A925D6">
        <w:rPr>
          <w:rFonts w:ascii="New Baskerville" w:hAnsi="New Baskerville"/>
          <w:i/>
          <w:iCs/>
          <w:color w:val="00B050"/>
          <w:lang w:val="es-ES"/>
        </w:rPr>
        <w:t xml:space="preserve"> </w:t>
      </w:r>
    </w:p>
    <w:p w14:paraId="249F1239" w14:textId="40595EA2" w:rsidR="005609AA" w:rsidRPr="00A925D6" w:rsidRDefault="005609AA" w:rsidP="006E1FB2">
      <w:pPr>
        <w:pStyle w:val="Prrafodelista"/>
        <w:numPr>
          <w:ilvl w:val="0"/>
          <w:numId w:val="14"/>
        </w:numPr>
        <w:rPr>
          <w:rFonts w:ascii="New Baskerville" w:hAnsi="New Baskerville"/>
          <w:i/>
          <w:iCs/>
          <w:color w:val="00B050"/>
          <w:lang w:val="es-ES"/>
        </w:rPr>
      </w:pPr>
      <w:r w:rsidRPr="00A925D6">
        <w:rPr>
          <w:rFonts w:ascii="New Baskerville" w:hAnsi="New Baskerville"/>
          <w:i/>
          <w:iCs/>
          <w:color w:val="00B050"/>
          <w:lang w:val="es-ES"/>
        </w:rPr>
        <w:t>Número de doctores/as</w:t>
      </w:r>
    </w:p>
    <w:p w14:paraId="058AE0EA" w14:textId="1C0350D7" w:rsidR="005609AA" w:rsidRPr="00A925D6" w:rsidRDefault="005609AA" w:rsidP="006E1FB2">
      <w:pPr>
        <w:pStyle w:val="Prrafodelista"/>
        <w:numPr>
          <w:ilvl w:val="0"/>
          <w:numId w:val="14"/>
        </w:numPr>
        <w:rPr>
          <w:rFonts w:ascii="New Baskerville" w:hAnsi="New Baskerville"/>
          <w:i/>
          <w:iCs/>
          <w:color w:val="00B050"/>
          <w:lang w:val="es-ES"/>
        </w:rPr>
      </w:pPr>
      <w:r w:rsidRPr="00A925D6">
        <w:rPr>
          <w:rFonts w:ascii="New Baskerville" w:hAnsi="New Baskerville"/>
          <w:i/>
          <w:iCs/>
          <w:color w:val="00B050"/>
          <w:lang w:val="es-ES"/>
        </w:rPr>
        <w:t xml:space="preserve">Categorías. Se debe desglosar el número total de profesores/as de acuerdo con las categorías propias del centro o de la universidad. </w:t>
      </w:r>
    </w:p>
    <w:p w14:paraId="3BE31A12" w14:textId="46119406" w:rsidR="005609AA" w:rsidRPr="00A925D6" w:rsidRDefault="005609AA" w:rsidP="006E1FB2">
      <w:pPr>
        <w:pStyle w:val="Prrafodelista"/>
        <w:numPr>
          <w:ilvl w:val="0"/>
          <w:numId w:val="14"/>
        </w:numPr>
        <w:rPr>
          <w:rFonts w:ascii="New Baskerville" w:hAnsi="New Baskerville"/>
          <w:i/>
          <w:iCs/>
          <w:color w:val="00B050"/>
          <w:lang w:val="es-ES"/>
        </w:rPr>
      </w:pPr>
      <w:r w:rsidRPr="00A925D6">
        <w:rPr>
          <w:rFonts w:ascii="New Baskerville" w:hAnsi="New Baskerville"/>
          <w:i/>
          <w:iCs/>
          <w:color w:val="00B050"/>
          <w:lang w:val="es-ES"/>
        </w:rPr>
        <w:lastRenderedPageBreak/>
        <w:t>Número de profesorado acreditado</w:t>
      </w:r>
    </w:p>
    <w:p w14:paraId="126BECB3" w14:textId="65976EBA" w:rsidR="005609AA" w:rsidRPr="00A925D6" w:rsidRDefault="005609AA" w:rsidP="006E1FB2">
      <w:pPr>
        <w:pStyle w:val="Prrafodelista"/>
        <w:numPr>
          <w:ilvl w:val="0"/>
          <w:numId w:val="14"/>
        </w:numPr>
        <w:rPr>
          <w:rFonts w:ascii="New Baskerville" w:hAnsi="New Baskerville"/>
          <w:i/>
          <w:iCs/>
          <w:color w:val="00B050"/>
          <w:lang w:val="es-ES"/>
        </w:rPr>
      </w:pPr>
      <w:r w:rsidRPr="00A925D6">
        <w:rPr>
          <w:rFonts w:ascii="New Baskerville" w:hAnsi="New Baskerville"/>
          <w:i/>
          <w:iCs/>
          <w:color w:val="00B050"/>
          <w:lang w:val="es-ES"/>
        </w:rPr>
        <w:t>Materias o asignaturas en las que participará el profesorado del ámbito</w:t>
      </w:r>
    </w:p>
    <w:p w14:paraId="51643F6E" w14:textId="26F1DB63" w:rsidR="005609AA" w:rsidRPr="00A925D6" w:rsidRDefault="005609AA" w:rsidP="006E1FB2">
      <w:pPr>
        <w:pStyle w:val="Prrafodelista"/>
        <w:numPr>
          <w:ilvl w:val="0"/>
          <w:numId w:val="14"/>
        </w:numPr>
        <w:rPr>
          <w:rFonts w:ascii="New Baskerville" w:hAnsi="New Baskerville"/>
          <w:i/>
          <w:iCs/>
          <w:color w:val="00B050"/>
          <w:lang w:val="es-ES"/>
        </w:rPr>
      </w:pPr>
      <w:r w:rsidRPr="00A925D6">
        <w:rPr>
          <w:rFonts w:ascii="New Baskerville" w:hAnsi="New Baskerville"/>
          <w:i/>
          <w:iCs/>
          <w:color w:val="00B050"/>
          <w:lang w:val="es-ES"/>
        </w:rPr>
        <w:t>Créditos ECTS totales que impartirá el profesorado de ese ámbito en el título</w:t>
      </w:r>
    </w:p>
    <w:p w14:paraId="02E9D106" w14:textId="14C5D92C" w:rsidR="005609AA" w:rsidRPr="00A925D6" w:rsidRDefault="005609AA" w:rsidP="006E1FB2">
      <w:pPr>
        <w:pStyle w:val="Prrafodelista"/>
        <w:numPr>
          <w:ilvl w:val="0"/>
          <w:numId w:val="14"/>
        </w:numPr>
        <w:rPr>
          <w:rFonts w:ascii="New Baskerville" w:hAnsi="New Baskerville"/>
          <w:i/>
          <w:iCs/>
          <w:color w:val="00B050"/>
          <w:lang w:val="es-ES"/>
        </w:rPr>
      </w:pPr>
      <w:r w:rsidRPr="00A925D6">
        <w:rPr>
          <w:rFonts w:ascii="New Baskerville" w:hAnsi="New Baskerville"/>
          <w:i/>
          <w:iCs/>
          <w:color w:val="00B050"/>
          <w:lang w:val="es-ES"/>
        </w:rPr>
        <w:t>Créditos totales disponibles por el ámbito de conocimiento que participa en el título.</w:t>
      </w:r>
    </w:p>
    <w:p w14:paraId="03C0378D" w14:textId="77777777" w:rsidR="004A1780" w:rsidRPr="00A925D6" w:rsidRDefault="004A1780" w:rsidP="00AF0027">
      <w:pPr>
        <w:rPr>
          <w:rFonts w:ascii="New Baskerville" w:hAnsi="New Baskerville"/>
          <w:lang w:val="es-ES"/>
        </w:rPr>
      </w:pPr>
    </w:p>
    <w:p w14:paraId="38A82DF6" w14:textId="5773779A" w:rsidR="00AF0027" w:rsidRPr="00A925D6" w:rsidRDefault="00AF0027" w:rsidP="00AF0027">
      <w:pPr>
        <w:rPr>
          <w:rFonts w:ascii="New Baskerville" w:hAnsi="New Baskerville"/>
          <w:lang w:val="es-ES"/>
        </w:rPr>
      </w:pPr>
      <w:r w:rsidRPr="00A925D6">
        <w:rPr>
          <w:rFonts w:ascii="New Baskerville" w:hAnsi="New Baskerville"/>
          <w:lang w:val="es-ES"/>
        </w:rPr>
        <w:t xml:space="preserve">Tabla 6. Detalle del profesorado asignado al título por ámbitos de conocimiento. </w:t>
      </w:r>
    </w:p>
    <w:tbl>
      <w:tblPr>
        <w:tblStyle w:val="Tablaconcuadrcula"/>
        <w:tblW w:w="0" w:type="auto"/>
        <w:tblLook w:val="04A0" w:firstRow="1" w:lastRow="0" w:firstColumn="1" w:lastColumn="0" w:noHBand="0" w:noVBand="1"/>
      </w:tblPr>
      <w:tblGrid>
        <w:gridCol w:w="2694"/>
        <w:gridCol w:w="6332"/>
      </w:tblGrid>
      <w:tr w:rsidR="00C41DEC" w:rsidRPr="00A925D6" w14:paraId="13E08675" w14:textId="77777777" w:rsidTr="00D658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gridSpan w:val="2"/>
          </w:tcPr>
          <w:p w14:paraId="26F804E5" w14:textId="77777777" w:rsidR="005C0A7B" w:rsidRPr="00A925D6" w:rsidRDefault="005C0A7B" w:rsidP="00D65898">
            <w:pPr>
              <w:spacing w:after="0"/>
              <w:rPr>
                <w:rFonts w:ascii="New Baskerville" w:hAnsi="New Baskerville"/>
                <w:b/>
                <w:bCs/>
                <w:color w:val="auto"/>
                <w:sz w:val="16"/>
                <w:szCs w:val="16"/>
                <w:lang w:val="es-ES"/>
              </w:rPr>
            </w:pPr>
          </w:p>
        </w:tc>
      </w:tr>
      <w:tr w:rsidR="00C41DEC" w:rsidRPr="00A925D6" w14:paraId="4B5AA604" w14:textId="77777777" w:rsidTr="00D658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gridSpan w:val="2"/>
          </w:tcPr>
          <w:p w14:paraId="2792F200" w14:textId="77777777" w:rsidR="005C0A7B" w:rsidRPr="00A925D6" w:rsidRDefault="00AA21BB" w:rsidP="00D65898">
            <w:pPr>
              <w:spacing w:after="0"/>
              <w:rPr>
                <w:rFonts w:ascii="New Baskerville" w:hAnsi="New Baskerville"/>
                <w:color w:val="auto"/>
                <w:sz w:val="16"/>
                <w:szCs w:val="16"/>
                <w:lang w:val="es-ES"/>
              </w:rPr>
            </w:pPr>
            <w:r w:rsidRPr="00A925D6">
              <w:rPr>
                <w:rFonts w:ascii="New Baskerville" w:hAnsi="New Baskerville"/>
                <w:b/>
                <w:bCs/>
                <w:color w:val="auto"/>
                <w:sz w:val="16"/>
                <w:szCs w:val="16"/>
                <w:lang w:val="es-ES"/>
              </w:rPr>
              <w:t>Área o ámbito de conocimiento</w:t>
            </w:r>
            <w:r w:rsidR="00870365" w:rsidRPr="00A925D6">
              <w:rPr>
                <w:rFonts w:ascii="New Baskerville" w:hAnsi="New Baskerville"/>
                <w:b/>
                <w:bCs/>
                <w:color w:val="auto"/>
                <w:sz w:val="16"/>
                <w:szCs w:val="16"/>
                <w:lang w:val="es-ES"/>
              </w:rPr>
              <w:t>: denominación</w:t>
            </w:r>
          </w:p>
        </w:tc>
      </w:tr>
      <w:tr w:rsidR="00C41DEC" w:rsidRPr="00A925D6" w14:paraId="1583562D" w14:textId="77777777" w:rsidTr="008A69C6">
        <w:tc>
          <w:tcPr>
            <w:cnfStyle w:val="001000000000" w:firstRow="0" w:lastRow="0" w:firstColumn="1" w:lastColumn="0" w:oddVBand="0" w:evenVBand="0" w:oddHBand="0" w:evenHBand="0" w:firstRowFirstColumn="0" w:firstRowLastColumn="0" w:lastRowFirstColumn="0" w:lastRowLastColumn="0"/>
            <w:tcW w:w="2694" w:type="dxa"/>
          </w:tcPr>
          <w:p w14:paraId="6F9FD43F" w14:textId="77777777" w:rsidR="005C0A7B" w:rsidRPr="00A925D6" w:rsidRDefault="005C0A7B" w:rsidP="00D65898">
            <w:pPr>
              <w:spacing w:after="0"/>
              <w:rPr>
                <w:rFonts w:ascii="New Baskerville" w:hAnsi="New Baskerville"/>
                <w:color w:val="auto"/>
                <w:sz w:val="16"/>
                <w:szCs w:val="16"/>
                <w:lang w:val="es-ES"/>
              </w:rPr>
            </w:pPr>
            <w:r w:rsidRPr="00A925D6">
              <w:rPr>
                <w:rFonts w:ascii="New Baskerville" w:hAnsi="New Baskerville"/>
                <w:color w:val="auto"/>
                <w:sz w:val="16"/>
                <w:szCs w:val="16"/>
                <w:lang w:val="es-ES"/>
              </w:rPr>
              <w:t xml:space="preserve">Número </w:t>
            </w:r>
            <w:r w:rsidR="00A3041F" w:rsidRPr="00A925D6">
              <w:rPr>
                <w:rFonts w:ascii="New Baskerville" w:hAnsi="New Baskerville"/>
                <w:color w:val="auto"/>
                <w:sz w:val="16"/>
                <w:szCs w:val="16"/>
                <w:lang w:val="es-ES"/>
              </w:rPr>
              <w:t>de profesores/as</w:t>
            </w:r>
          </w:p>
        </w:tc>
        <w:tc>
          <w:tcPr>
            <w:tcW w:w="6332" w:type="dxa"/>
          </w:tcPr>
          <w:p w14:paraId="619E6B32" w14:textId="77777777" w:rsidR="005C0A7B" w:rsidRPr="00A925D6" w:rsidRDefault="005C0A7B" w:rsidP="00D65898">
            <w:pPr>
              <w:spacing w:after="0"/>
              <w:cnfStyle w:val="000000000000" w:firstRow="0" w:lastRow="0" w:firstColumn="0" w:lastColumn="0" w:oddVBand="0" w:evenVBand="0" w:oddHBand="0" w:evenHBand="0" w:firstRowFirstColumn="0" w:firstRowLastColumn="0" w:lastRowFirstColumn="0" w:lastRowLastColumn="0"/>
              <w:rPr>
                <w:rFonts w:ascii="New Baskerville" w:hAnsi="New Baskerville"/>
                <w:color w:val="auto"/>
                <w:sz w:val="16"/>
                <w:szCs w:val="16"/>
                <w:lang w:val="es-ES"/>
              </w:rPr>
            </w:pPr>
          </w:p>
        </w:tc>
      </w:tr>
      <w:tr w:rsidR="00C41DEC" w:rsidRPr="00A925D6" w14:paraId="028B6AF9" w14:textId="77777777" w:rsidTr="008A6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A8DBD3C" w14:textId="77777777" w:rsidR="005C0A7B" w:rsidRPr="00A925D6" w:rsidRDefault="00A3041F" w:rsidP="00D65898">
            <w:pPr>
              <w:spacing w:after="0"/>
              <w:rPr>
                <w:rFonts w:ascii="New Baskerville" w:hAnsi="New Baskerville"/>
                <w:color w:val="auto"/>
                <w:sz w:val="16"/>
                <w:szCs w:val="16"/>
                <w:lang w:val="es-ES"/>
              </w:rPr>
            </w:pPr>
            <w:r w:rsidRPr="00A925D6">
              <w:rPr>
                <w:rFonts w:ascii="New Baskerville" w:hAnsi="New Baskerville"/>
                <w:color w:val="auto"/>
                <w:sz w:val="16"/>
                <w:szCs w:val="16"/>
                <w:lang w:val="es-ES"/>
              </w:rPr>
              <w:t>Número de doctores/as</w:t>
            </w:r>
          </w:p>
        </w:tc>
        <w:tc>
          <w:tcPr>
            <w:tcW w:w="6332" w:type="dxa"/>
          </w:tcPr>
          <w:p w14:paraId="5AA18C2C" w14:textId="77777777" w:rsidR="005C0A7B" w:rsidRPr="00A925D6" w:rsidRDefault="005C0A7B" w:rsidP="00D65898">
            <w:pPr>
              <w:spacing w:after="0"/>
              <w:cnfStyle w:val="000000100000" w:firstRow="0" w:lastRow="0" w:firstColumn="0" w:lastColumn="0" w:oddVBand="0" w:evenVBand="0" w:oddHBand="1" w:evenHBand="0" w:firstRowFirstColumn="0" w:firstRowLastColumn="0" w:lastRowFirstColumn="0" w:lastRowLastColumn="0"/>
              <w:rPr>
                <w:rFonts w:ascii="New Baskerville" w:hAnsi="New Baskerville"/>
                <w:i/>
                <w:iCs/>
                <w:color w:val="auto"/>
                <w:sz w:val="16"/>
                <w:szCs w:val="16"/>
                <w:lang w:val="es-ES"/>
              </w:rPr>
            </w:pPr>
          </w:p>
        </w:tc>
      </w:tr>
      <w:tr w:rsidR="00C41DEC" w:rsidRPr="00A925D6" w14:paraId="6A89C10E" w14:textId="77777777" w:rsidTr="008A69C6">
        <w:tc>
          <w:tcPr>
            <w:cnfStyle w:val="001000000000" w:firstRow="0" w:lastRow="0" w:firstColumn="1" w:lastColumn="0" w:oddVBand="0" w:evenVBand="0" w:oddHBand="0" w:evenHBand="0" w:firstRowFirstColumn="0" w:firstRowLastColumn="0" w:lastRowFirstColumn="0" w:lastRowLastColumn="0"/>
            <w:tcW w:w="2694" w:type="dxa"/>
          </w:tcPr>
          <w:p w14:paraId="39939704" w14:textId="77777777" w:rsidR="005C0A7B" w:rsidRPr="00A925D6" w:rsidRDefault="005C4664" w:rsidP="00D65898">
            <w:pPr>
              <w:spacing w:after="0"/>
              <w:rPr>
                <w:rFonts w:ascii="New Baskerville" w:hAnsi="New Baskerville"/>
                <w:color w:val="auto"/>
                <w:sz w:val="16"/>
                <w:szCs w:val="16"/>
                <w:lang w:val="es-ES"/>
              </w:rPr>
            </w:pPr>
            <w:r w:rsidRPr="00A925D6">
              <w:rPr>
                <w:rFonts w:ascii="New Baskerville" w:hAnsi="New Baskerville"/>
                <w:color w:val="auto"/>
                <w:sz w:val="16"/>
                <w:szCs w:val="16"/>
                <w:lang w:val="es-ES"/>
              </w:rPr>
              <w:t>Categorías</w:t>
            </w:r>
          </w:p>
        </w:tc>
        <w:tc>
          <w:tcPr>
            <w:tcW w:w="6332" w:type="dxa"/>
          </w:tcPr>
          <w:p w14:paraId="047729C3" w14:textId="17EA5479" w:rsidR="00012F27" w:rsidRPr="00A925D6" w:rsidRDefault="00016C6B" w:rsidP="00D65898">
            <w:pPr>
              <w:spacing w:after="0"/>
              <w:cnfStyle w:val="000000000000" w:firstRow="0" w:lastRow="0" w:firstColumn="0" w:lastColumn="0" w:oddVBand="0" w:evenVBand="0" w:oddHBand="0" w:evenHBand="0" w:firstRowFirstColumn="0" w:firstRowLastColumn="0" w:lastRowFirstColumn="0" w:lastRowLastColumn="0"/>
              <w:rPr>
                <w:rFonts w:ascii="New Baskerville" w:hAnsi="New Baskerville"/>
                <w:color w:val="auto"/>
                <w:sz w:val="16"/>
                <w:szCs w:val="16"/>
                <w:lang w:val="es-ES"/>
              </w:rPr>
            </w:pPr>
            <w:bookmarkStart w:id="48" w:name="_Hlk86219858"/>
            <w:r w:rsidRPr="00A925D6">
              <w:rPr>
                <w:rFonts w:ascii="New Baskerville" w:hAnsi="New Baskerville"/>
                <w:color w:val="auto"/>
                <w:sz w:val="16"/>
                <w:szCs w:val="16"/>
                <w:lang w:val="es-ES"/>
              </w:rPr>
              <w:t xml:space="preserve"> </w:t>
            </w:r>
            <w:bookmarkEnd w:id="48"/>
          </w:p>
        </w:tc>
      </w:tr>
      <w:tr w:rsidR="00C41DEC" w:rsidRPr="00A925D6" w14:paraId="1C789E2F" w14:textId="77777777" w:rsidTr="008A6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41C01E29" w14:textId="77777777" w:rsidR="005C0A7B" w:rsidRPr="00A925D6" w:rsidRDefault="00707DCB" w:rsidP="00D65898">
            <w:pPr>
              <w:spacing w:after="0"/>
              <w:rPr>
                <w:rFonts w:ascii="New Baskerville" w:hAnsi="New Baskerville"/>
                <w:color w:val="auto"/>
                <w:sz w:val="16"/>
                <w:szCs w:val="16"/>
                <w:lang w:val="es-ES"/>
              </w:rPr>
            </w:pPr>
            <w:r w:rsidRPr="00A925D6">
              <w:rPr>
                <w:rFonts w:ascii="New Baskerville" w:hAnsi="New Baskerville"/>
                <w:color w:val="auto"/>
                <w:sz w:val="16"/>
                <w:szCs w:val="16"/>
                <w:lang w:val="es-ES"/>
              </w:rPr>
              <w:t>Profesorado acreditado</w:t>
            </w:r>
          </w:p>
        </w:tc>
        <w:tc>
          <w:tcPr>
            <w:tcW w:w="6332" w:type="dxa"/>
          </w:tcPr>
          <w:p w14:paraId="0251F034" w14:textId="77777777" w:rsidR="005C0A7B" w:rsidRPr="00A925D6" w:rsidRDefault="005C0A7B" w:rsidP="00D65898">
            <w:pPr>
              <w:spacing w:after="0"/>
              <w:cnfStyle w:val="000000100000" w:firstRow="0" w:lastRow="0" w:firstColumn="0" w:lastColumn="0" w:oddVBand="0" w:evenVBand="0" w:oddHBand="1" w:evenHBand="0" w:firstRowFirstColumn="0" w:firstRowLastColumn="0" w:lastRowFirstColumn="0" w:lastRowLastColumn="0"/>
              <w:rPr>
                <w:rFonts w:ascii="New Baskerville" w:hAnsi="New Baskerville"/>
                <w:color w:val="auto"/>
                <w:sz w:val="16"/>
                <w:szCs w:val="16"/>
                <w:lang w:val="es-ES"/>
              </w:rPr>
            </w:pPr>
          </w:p>
        </w:tc>
      </w:tr>
      <w:tr w:rsidR="00C41DEC" w:rsidRPr="00A925D6" w14:paraId="074ADFF0" w14:textId="77777777" w:rsidTr="008A69C6">
        <w:tc>
          <w:tcPr>
            <w:cnfStyle w:val="001000000000" w:firstRow="0" w:lastRow="0" w:firstColumn="1" w:lastColumn="0" w:oddVBand="0" w:evenVBand="0" w:oddHBand="0" w:evenHBand="0" w:firstRowFirstColumn="0" w:firstRowLastColumn="0" w:lastRowFirstColumn="0" w:lastRowLastColumn="0"/>
            <w:tcW w:w="2694" w:type="dxa"/>
          </w:tcPr>
          <w:p w14:paraId="5A5939C1" w14:textId="77777777" w:rsidR="005C0A7B" w:rsidRPr="00A925D6" w:rsidRDefault="00707DCB" w:rsidP="00D65898">
            <w:pPr>
              <w:spacing w:after="0"/>
              <w:rPr>
                <w:rFonts w:ascii="New Baskerville" w:hAnsi="New Baskerville"/>
                <w:color w:val="auto"/>
                <w:sz w:val="16"/>
                <w:szCs w:val="16"/>
                <w:lang w:val="es-ES"/>
              </w:rPr>
            </w:pPr>
            <w:r w:rsidRPr="00A925D6">
              <w:rPr>
                <w:rFonts w:ascii="New Baskerville" w:hAnsi="New Baskerville"/>
                <w:color w:val="auto"/>
                <w:sz w:val="16"/>
                <w:szCs w:val="16"/>
                <w:lang w:val="es-ES"/>
              </w:rPr>
              <w:t>M</w:t>
            </w:r>
            <w:r w:rsidR="004C1EC5" w:rsidRPr="00A925D6">
              <w:rPr>
                <w:rFonts w:ascii="New Baskerville" w:hAnsi="New Baskerville"/>
                <w:color w:val="auto"/>
                <w:sz w:val="16"/>
                <w:szCs w:val="16"/>
                <w:lang w:val="es-ES"/>
              </w:rPr>
              <w:t>aterias</w:t>
            </w:r>
            <w:r w:rsidRPr="00A925D6">
              <w:rPr>
                <w:rFonts w:ascii="New Baskerville" w:hAnsi="New Baskerville"/>
                <w:color w:val="auto"/>
                <w:sz w:val="16"/>
                <w:szCs w:val="16"/>
                <w:lang w:val="es-ES"/>
              </w:rPr>
              <w:t xml:space="preserve"> / asignaturas</w:t>
            </w:r>
          </w:p>
        </w:tc>
        <w:tc>
          <w:tcPr>
            <w:tcW w:w="6332" w:type="dxa"/>
          </w:tcPr>
          <w:p w14:paraId="2C09994D" w14:textId="77777777" w:rsidR="005C0A7B" w:rsidRPr="00A925D6" w:rsidRDefault="005C0A7B" w:rsidP="00D65898">
            <w:pPr>
              <w:spacing w:after="0"/>
              <w:cnfStyle w:val="000000000000" w:firstRow="0" w:lastRow="0" w:firstColumn="0" w:lastColumn="0" w:oddVBand="0" w:evenVBand="0" w:oddHBand="0" w:evenHBand="0" w:firstRowFirstColumn="0" w:firstRowLastColumn="0" w:lastRowFirstColumn="0" w:lastRowLastColumn="0"/>
              <w:rPr>
                <w:rFonts w:ascii="New Baskerville" w:hAnsi="New Baskerville"/>
                <w:color w:val="auto"/>
                <w:sz w:val="16"/>
                <w:szCs w:val="16"/>
                <w:lang w:val="es-ES"/>
              </w:rPr>
            </w:pPr>
          </w:p>
        </w:tc>
      </w:tr>
      <w:tr w:rsidR="00C41DEC" w:rsidRPr="00A925D6" w14:paraId="197E9459" w14:textId="77777777" w:rsidTr="008A6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5E7DC02B" w14:textId="77777777" w:rsidR="000A401F" w:rsidRPr="00A925D6" w:rsidRDefault="00F0435E" w:rsidP="00D65898">
            <w:pPr>
              <w:spacing w:after="0"/>
              <w:rPr>
                <w:rFonts w:ascii="New Baskerville" w:hAnsi="New Baskerville"/>
                <w:color w:val="auto"/>
                <w:sz w:val="16"/>
                <w:szCs w:val="16"/>
                <w:lang w:val="es-ES"/>
              </w:rPr>
            </w:pPr>
            <w:r w:rsidRPr="00A925D6">
              <w:rPr>
                <w:rFonts w:ascii="New Baskerville" w:hAnsi="New Baskerville"/>
                <w:color w:val="auto"/>
                <w:sz w:val="16"/>
                <w:szCs w:val="16"/>
                <w:lang w:val="es-ES"/>
              </w:rPr>
              <w:t xml:space="preserve">ECTS impartidos </w:t>
            </w:r>
            <w:r w:rsidR="008A69C6" w:rsidRPr="00A925D6">
              <w:rPr>
                <w:rFonts w:ascii="New Baskerville" w:hAnsi="New Baskerville"/>
                <w:color w:val="auto"/>
                <w:sz w:val="16"/>
                <w:szCs w:val="16"/>
                <w:lang w:val="es-ES"/>
              </w:rPr>
              <w:t>(previstos)</w:t>
            </w:r>
          </w:p>
        </w:tc>
        <w:tc>
          <w:tcPr>
            <w:tcW w:w="6332" w:type="dxa"/>
          </w:tcPr>
          <w:p w14:paraId="1942247D" w14:textId="77777777" w:rsidR="000A401F" w:rsidRPr="00A925D6" w:rsidRDefault="000A401F" w:rsidP="00D65898">
            <w:pPr>
              <w:spacing w:after="0"/>
              <w:cnfStyle w:val="000000100000" w:firstRow="0" w:lastRow="0" w:firstColumn="0" w:lastColumn="0" w:oddVBand="0" w:evenVBand="0" w:oddHBand="1" w:evenHBand="0" w:firstRowFirstColumn="0" w:firstRowLastColumn="0" w:lastRowFirstColumn="0" w:lastRowLastColumn="0"/>
              <w:rPr>
                <w:rFonts w:ascii="New Baskerville" w:hAnsi="New Baskerville"/>
                <w:color w:val="auto"/>
                <w:sz w:val="16"/>
                <w:szCs w:val="16"/>
                <w:lang w:val="es-ES"/>
              </w:rPr>
            </w:pPr>
          </w:p>
        </w:tc>
      </w:tr>
      <w:tr w:rsidR="00C41DEC" w:rsidRPr="00A925D6" w14:paraId="31752148" w14:textId="77777777" w:rsidTr="008A69C6">
        <w:tc>
          <w:tcPr>
            <w:cnfStyle w:val="001000000000" w:firstRow="0" w:lastRow="0" w:firstColumn="1" w:lastColumn="0" w:oddVBand="0" w:evenVBand="0" w:oddHBand="0" w:evenHBand="0" w:firstRowFirstColumn="0" w:firstRowLastColumn="0" w:lastRowFirstColumn="0" w:lastRowLastColumn="0"/>
            <w:tcW w:w="2694" w:type="dxa"/>
          </w:tcPr>
          <w:p w14:paraId="280DD201" w14:textId="77777777" w:rsidR="008A69C6" w:rsidRPr="00A925D6" w:rsidRDefault="008A69C6" w:rsidP="00D65898">
            <w:pPr>
              <w:spacing w:after="0"/>
              <w:rPr>
                <w:rFonts w:ascii="New Baskerville" w:hAnsi="New Baskerville"/>
                <w:color w:val="auto"/>
                <w:sz w:val="16"/>
                <w:szCs w:val="16"/>
                <w:lang w:val="es-ES"/>
              </w:rPr>
            </w:pPr>
            <w:r w:rsidRPr="00A925D6">
              <w:rPr>
                <w:rFonts w:ascii="New Baskerville" w:hAnsi="New Baskerville"/>
                <w:color w:val="auto"/>
                <w:sz w:val="16"/>
                <w:szCs w:val="16"/>
                <w:lang w:val="es-ES"/>
              </w:rPr>
              <w:t>ECTS disponibles (potenciales)</w:t>
            </w:r>
          </w:p>
        </w:tc>
        <w:tc>
          <w:tcPr>
            <w:tcW w:w="6332" w:type="dxa"/>
          </w:tcPr>
          <w:p w14:paraId="353E48A1" w14:textId="77777777" w:rsidR="008A69C6" w:rsidRPr="00A925D6" w:rsidRDefault="008A69C6" w:rsidP="00D65898">
            <w:pPr>
              <w:spacing w:after="0"/>
              <w:cnfStyle w:val="000000000000" w:firstRow="0" w:lastRow="0" w:firstColumn="0" w:lastColumn="0" w:oddVBand="0" w:evenVBand="0" w:oddHBand="0" w:evenHBand="0" w:firstRowFirstColumn="0" w:firstRowLastColumn="0" w:lastRowFirstColumn="0" w:lastRowLastColumn="0"/>
              <w:rPr>
                <w:rFonts w:ascii="New Baskerville" w:hAnsi="New Baskerville"/>
                <w:color w:val="auto"/>
                <w:sz w:val="16"/>
                <w:szCs w:val="16"/>
                <w:lang w:val="es-ES"/>
              </w:rPr>
            </w:pPr>
          </w:p>
        </w:tc>
      </w:tr>
    </w:tbl>
    <w:p w14:paraId="758A83FF" w14:textId="77777777" w:rsidR="00A95AE0" w:rsidRPr="00A925D6" w:rsidRDefault="00A95AE0" w:rsidP="003B6CD6">
      <w:pPr>
        <w:rPr>
          <w:rFonts w:ascii="New Baskerville" w:hAnsi="New Baskerville"/>
          <w:lang w:val="es-ES"/>
        </w:rPr>
      </w:pPr>
    </w:p>
    <w:p w14:paraId="5DF6BA5B" w14:textId="7904D67E" w:rsidR="00A95AE0" w:rsidRPr="00A925D6" w:rsidRDefault="00E008A2" w:rsidP="003B6CD6">
      <w:pPr>
        <w:rPr>
          <w:rFonts w:ascii="New Baskerville" w:hAnsi="New Baskerville"/>
          <w:lang w:val="es-ES"/>
        </w:rPr>
      </w:pPr>
      <w:r w:rsidRPr="00A925D6">
        <w:rPr>
          <w:rFonts w:ascii="New Baskerville" w:hAnsi="New Baskerville"/>
          <w:b/>
          <w:bCs/>
          <w:lang w:val="es-ES"/>
        </w:rPr>
        <w:t>5.1.</w:t>
      </w:r>
      <w:bookmarkStart w:id="49" w:name="_Hlk86220088"/>
      <w:r w:rsidR="005609AA" w:rsidRPr="00A925D6">
        <w:rPr>
          <w:rFonts w:ascii="New Baskerville" w:hAnsi="New Baskerville"/>
          <w:b/>
          <w:bCs/>
          <w:lang w:val="es-ES"/>
        </w:rPr>
        <w:t>c)</w:t>
      </w:r>
      <w:r w:rsidR="00C05D05" w:rsidRPr="00A925D6">
        <w:rPr>
          <w:rFonts w:ascii="New Baskerville" w:hAnsi="New Baskerville"/>
          <w:b/>
          <w:bCs/>
          <w:lang w:val="es-ES"/>
        </w:rPr>
        <w:t xml:space="preserve"> </w:t>
      </w:r>
      <w:r w:rsidRPr="00A925D6">
        <w:rPr>
          <w:rFonts w:ascii="New Baskerville" w:hAnsi="New Baskerville"/>
          <w:b/>
          <w:bCs/>
          <w:lang w:val="es-ES"/>
        </w:rPr>
        <w:t xml:space="preserve">Méritos docentes del profesorado no </w:t>
      </w:r>
      <w:r w:rsidR="00200CC3" w:rsidRPr="00A925D6">
        <w:rPr>
          <w:rFonts w:ascii="New Baskerville" w:hAnsi="New Baskerville"/>
          <w:b/>
          <w:bCs/>
          <w:lang w:val="es-ES"/>
        </w:rPr>
        <w:t>acreditado</w:t>
      </w:r>
      <w:bookmarkEnd w:id="49"/>
    </w:p>
    <w:p w14:paraId="5D58247A" w14:textId="388B9F38" w:rsidR="00E008A2" w:rsidRPr="00A925D6" w:rsidRDefault="004A1780" w:rsidP="003B6CD6">
      <w:pPr>
        <w:rPr>
          <w:rFonts w:ascii="New Baskerville" w:hAnsi="New Baskerville"/>
          <w:i/>
          <w:iCs/>
          <w:color w:val="00B050"/>
          <w:lang w:val="es-ES"/>
        </w:rPr>
      </w:pPr>
      <w:r w:rsidRPr="00A925D6">
        <w:rPr>
          <w:rFonts w:ascii="New Baskerville" w:hAnsi="New Baskerville"/>
          <w:i/>
          <w:iCs/>
          <w:color w:val="00B050"/>
          <w:lang w:val="es-ES"/>
        </w:rPr>
        <w:t xml:space="preserve">(300 </w:t>
      </w:r>
      <w:r w:rsidR="00A36AA2" w:rsidRPr="00A925D6">
        <w:rPr>
          <w:rFonts w:ascii="New Baskerville" w:hAnsi="New Baskerville"/>
          <w:i/>
          <w:iCs/>
          <w:color w:val="00B050"/>
          <w:lang w:val="es-ES"/>
        </w:rPr>
        <w:t>palabras</w:t>
      </w:r>
      <w:r w:rsidRPr="00A925D6">
        <w:rPr>
          <w:rFonts w:ascii="New Baskerville" w:hAnsi="New Baskerville"/>
          <w:i/>
          <w:iCs/>
          <w:color w:val="00B050"/>
          <w:lang w:val="es-ES"/>
        </w:rPr>
        <w:t>). La universidad deberá aportar los méritos docentes más relevantes del profesorado no acreditado que participará en el título. Se puede aportar la información específica para cada profesor/a mediante un enlace a la página web o documento público correspondiente.</w:t>
      </w:r>
      <w:r w:rsidR="00C37E53" w:rsidRPr="00A925D6">
        <w:rPr>
          <w:rFonts w:ascii="New Baskerville" w:hAnsi="New Baskerville"/>
          <w:i/>
          <w:iCs/>
          <w:color w:val="00B050"/>
          <w:lang w:val="es-ES"/>
        </w:rPr>
        <w:fldChar w:fldCharType="begin">
          <w:ffData>
            <w:name w:val="Text18"/>
            <w:enabled/>
            <w:calcOnExit w:val="0"/>
            <w:textInput>
              <w:maxLength w:val="2250"/>
            </w:textInput>
          </w:ffData>
        </w:fldChar>
      </w:r>
      <w:bookmarkStart w:id="50" w:name="Text18"/>
      <w:r w:rsidR="00C86779" w:rsidRPr="00A925D6">
        <w:rPr>
          <w:rFonts w:ascii="New Baskerville" w:hAnsi="New Baskerville"/>
          <w:i/>
          <w:iCs/>
          <w:color w:val="00B050"/>
          <w:lang w:val="es-ES"/>
        </w:rPr>
        <w:instrText xml:space="preserve"> FORMTEXT </w:instrText>
      </w:r>
      <w:r w:rsidR="00C37E53" w:rsidRPr="00A925D6">
        <w:rPr>
          <w:rFonts w:ascii="New Baskerville" w:hAnsi="New Baskerville"/>
          <w:i/>
          <w:iCs/>
          <w:color w:val="00B050"/>
          <w:lang w:val="es-ES"/>
        </w:rPr>
      </w:r>
      <w:r w:rsidR="00C37E53" w:rsidRPr="00A925D6">
        <w:rPr>
          <w:rFonts w:ascii="New Baskerville" w:hAnsi="New Baskerville"/>
          <w:i/>
          <w:iCs/>
          <w:color w:val="00B050"/>
          <w:lang w:val="es-ES"/>
        </w:rPr>
        <w:fldChar w:fldCharType="separate"/>
      </w:r>
      <w:r w:rsidR="00C86779" w:rsidRPr="00A925D6">
        <w:rPr>
          <w:rFonts w:ascii="New Baskerville" w:hAnsi="New Baskerville"/>
          <w:i/>
          <w:iCs/>
          <w:color w:val="00B050"/>
          <w:lang w:val="es-ES"/>
        </w:rPr>
        <w:t> </w:t>
      </w:r>
      <w:r w:rsidR="00C86779" w:rsidRPr="00A925D6">
        <w:rPr>
          <w:rFonts w:ascii="New Baskerville" w:hAnsi="New Baskerville"/>
          <w:i/>
          <w:iCs/>
          <w:color w:val="00B050"/>
          <w:lang w:val="es-ES"/>
        </w:rPr>
        <w:t> </w:t>
      </w:r>
      <w:r w:rsidR="00C86779" w:rsidRPr="00A925D6">
        <w:rPr>
          <w:rFonts w:ascii="New Baskerville" w:hAnsi="New Baskerville"/>
          <w:i/>
          <w:iCs/>
          <w:color w:val="00B050"/>
          <w:lang w:val="es-ES"/>
        </w:rPr>
        <w:t> </w:t>
      </w:r>
      <w:r w:rsidR="00C86779" w:rsidRPr="00A925D6">
        <w:rPr>
          <w:rFonts w:ascii="New Baskerville" w:hAnsi="New Baskerville"/>
          <w:i/>
          <w:iCs/>
          <w:color w:val="00B050"/>
          <w:lang w:val="es-ES"/>
        </w:rPr>
        <w:t> </w:t>
      </w:r>
      <w:r w:rsidR="00C86779" w:rsidRPr="00A925D6">
        <w:rPr>
          <w:rFonts w:ascii="New Baskerville" w:hAnsi="New Baskerville"/>
          <w:i/>
          <w:iCs/>
          <w:color w:val="00B050"/>
          <w:lang w:val="es-ES"/>
        </w:rPr>
        <w:t> </w:t>
      </w:r>
      <w:r w:rsidR="00C37E53" w:rsidRPr="00A925D6">
        <w:rPr>
          <w:rFonts w:ascii="New Baskerville" w:hAnsi="New Baskerville"/>
          <w:i/>
          <w:iCs/>
          <w:color w:val="00B050"/>
          <w:lang w:val="es-ES"/>
        </w:rPr>
        <w:fldChar w:fldCharType="end"/>
      </w:r>
      <w:bookmarkEnd w:id="50"/>
    </w:p>
    <w:p w14:paraId="197C39FC" w14:textId="3B1B5864" w:rsidR="00E008A2" w:rsidRPr="00A925D6" w:rsidRDefault="00E008A2" w:rsidP="00E008A2">
      <w:pPr>
        <w:rPr>
          <w:rFonts w:ascii="New Baskerville" w:hAnsi="New Baskerville"/>
          <w:lang w:val="es-ES"/>
        </w:rPr>
      </w:pPr>
      <w:r w:rsidRPr="00A925D6">
        <w:rPr>
          <w:rFonts w:ascii="New Baskerville" w:hAnsi="New Baskerville"/>
          <w:b/>
          <w:bCs/>
          <w:lang w:val="es-ES"/>
        </w:rPr>
        <w:t>5.1.</w:t>
      </w:r>
      <w:r w:rsidR="00AE548D" w:rsidRPr="00A925D6">
        <w:rPr>
          <w:rFonts w:ascii="New Baskerville" w:hAnsi="New Baskerville"/>
          <w:b/>
          <w:bCs/>
          <w:lang w:val="es-ES"/>
        </w:rPr>
        <w:t>d)</w:t>
      </w:r>
      <w:bookmarkStart w:id="51" w:name="_Hlk86220939"/>
      <w:r w:rsidR="00C05D05" w:rsidRPr="00A925D6">
        <w:rPr>
          <w:rFonts w:ascii="New Baskerville" w:hAnsi="New Baskerville"/>
          <w:b/>
          <w:bCs/>
          <w:lang w:val="es-ES"/>
        </w:rPr>
        <w:t xml:space="preserve"> </w:t>
      </w:r>
      <w:r w:rsidRPr="00A925D6">
        <w:rPr>
          <w:rFonts w:ascii="New Baskerville" w:hAnsi="New Baskerville"/>
          <w:b/>
          <w:bCs/>
          <w:lang w:val="es-ES"/>
        </w:rPr>
        <w:t>Méritos de investigación del profesorado no doctor</w:t>
      </w:r>
      <w:bookmarkEnd w:id="51"/>
    </w:p>
    <w:p w14:paraId="28814FC5" w14:textId="3435F76B" w:rsidR="005609AA" w:rsidRPr="00A925D6" w:rsidRDefault="004A1780" w:rsidP="00AE548D">
      <w:pPr>
        <w:rPr>
          <w:rFonts w:ascii="New Baskerville" w:hAnsi="New Baskerville"/>
          <w:i/>
          <w:iCs/>
          <w:color w:val="00B050"/>
          <w:lang w:val="es-ES"/>
        </w:rPr>
      </w:pPr>
      <w:r w:rsidRPr="00A925D6">
        <w:rPr>
          <w:rFonts w:ascii="New Baskerville" w:hAnsi="New Baskerville"/>
          <w:i/>
          <w:iCs/>
          <w:color w:val="00B050"/>
          <w:lang w:val="es-ES"/>
        </w:rPr>
        <w:t xml:space="preserve">(300 </w:t>
      </w:r>
      <w:r w:rsidR="00A36AA2" w:rsidRPr="00A925D6">
        <w:rPr>
          <w:rFonts w:ascii="New Baskerville" w:hAnsi="New Baskerville"/>
          <w:i/>
          <w:iCs/>
          <w:color w:val="00B050"/>
          <w:lang w:val="es-ES"/>
        </w:rPr>
        <w:t>palabras</w:t>
      </w:r>
      <w:r w:rsidRPr="00A925D6">
        <w:rPr>
          <w:rFonts w:ascii="New Baskerville" w:hAnsi="New Baskerville"/>
          <w:i/>
          <w:iCs/>
          <w:color w:val="00B050"/>
          <w:lang w:val="es-ES"/>
        </w:rPr>
        <w:t>). La universidad deberá aportar los méritos de investigación más relevantes del profesorado no doctor que participará en el título. Se puede aportar la información específica para cada profesor/a mediante un enlace a la página web o documento público correspondiente.</w:t>
      </w:r>
    </w:p>
    <w:p w14:paraId="0B87F95F" w14:textId="77777777" w:rsidR="004A1780" w:rsidRPr="00A925D6" w:rsidRDefault="00AE548D" w:rsidP="004A1780">
      <w:pPr>
        <w:rPr>
          <w:rFonts w:ascii="New Baskerville" w:hAnsi="New Baskerville"/>
          <w:b/>
          <w:bCs/>
          <w:lang w:val="es-ES"/>
        </w:rPr>
      </w:pPr>
      <w:r w:rsidRPr="00A925D6">
        <w:rPr>
          <w:rFonts w:ascii="New Baskerville" w:hAnsi="New Baskerville"/>
          <w:b/>
          <w:bCs/>
          <w:lang w:val="es-ES"/>
        </w:rPr>
        <w:t>5.1.e)</w:t>
      </w:r>
      <w:r w:rsidR="00C05D05" w:rsidRPr="00A925D6">
        <w:rPr>
          <w:rFonts w:ascii="New Baskerville" w:hAnsi="New Baskerville"/>
          <w:b/>
          <w:bCs/>
          <w:lang w:val="es-ES"/>
        </w:rPr>
        <w:t xml:space="preserve"> </w:t>
      </w:r>
      <w:r w:rsidRPr="00A925D6">
        <w:rPr>
          <w:rFonts w:ascii="New Baskerville" w:hAnsi="New Baskerville"/>
          <w:b/>
          <w:bCs/>
          <w:lang w:val="es-ES"/>
        </w:rPr>
        <w:t>Perfil del profesorado necesario y no disponible y plan de contratación</w:t>
      </w:r>
    </w:p>
    <w:p w14:paraId="6C31ECFD" w14:textId="5D3C9D2B" w:rsidR="00E03926" w:rsidRPr="00A925D6" w:rsidRDefault="004A1780" w:rsidP="004A1780">
      <w:pPr>
        <w:rPr>
          <w:rFonts w:ascii="New Baskerville" w:hAnsi="New Baskerville"/>
          <w:i/>
          <w:iCs/>
          <w:color w:val="00B050"/>
          <w:lang w:val="es-ES"/>
        </w:rPr>
      </w:pPr>
      <w:r w:rsidRPr="00A925D6">
        <w:rPr>
          <w:rFonts w:ascii="New Baskerville" w:hAnsi="New Baskerville"/>
          <w:i/>
          <w:iCs/>
          <w:color w:val="00B050"/>
          <w:lang w:val="es-ES"/>
        </w:rPr>
        <w:t xml:space="preserve"> (300 </w:t>
      </w:r>
      <w:r w:rsidR="00A36AA2" w:rsidRPr="00A925D6">
        <w:rPr>
          <w:rFonts w:ascii="New Baskerville" w:hAnsi="New Baskerville"/>
          <w:i/>
          <w:iCs/>
          <w:color w:val="00B050"/>
          <w:lang w:val="es-ES"/>
        </w:rPr>
        <w:t>palabras</w:t>
      </w:r>
      <w:r w:rsidRPr="00A925D6">
        <w:rPr>
          <w:rFonts w:ascii="New Baskerville" w:hAnsi="New Baskerville"/>
          <w:i/>
          <w:iCs/>
          <w:color w:val="00B050"/>
          <w:lang w:val="es-ES"/>
        </w:rPr>
        <w:t>). La universidad deberá describir el profesorado necesario para el despliegue del título no disponible en el momento de solicitar la verificación de la titulación y el plan para dotarse de dicho profesorado.</w:t>
      </w:r>
      <w:r w:rsidR="00E03926" w:rsidRPr="00A925D6">
        <w:rPr>
          <w:rFonts w:ascii="New Baskerville" w:hAnsi="New Baskerville"/>
          <w:i/>
          <w:iCs/>
          <w:color w:val="00B050"/>
          <w:lang w:val="es-ES"/>
        </w:rPr>
        <w:t>5.</w:t>
      </w:r>
      <w:r w:rsidR="003E33A4" w:rsidRPr="00A925D6">
        <w:rPr>
          <w:rFonts w:ascii="New Baskerville" w:hAnsi="New Baskerville"/>
          <w:i/>
          <w:iCs/>
          <w:color w:val="00B050"/>
          <w:lang w:val="es-ES"/>
        </w:rPr>
        <w:t>2.</w:t>
      </w:r>
      <w:r w:rsidR="00E03926" w:rsidRPr="00A925D6">
        <w:rPr>
          <w:rFonts w:ascii="New Baskerville" w:hAnsi="New Baskerville"/>
          <w:i/>
          <w:iCs/>
          <w:color w:val="00B050"/>
          <w:lang w:val="es-ES"/>
        </w:rPr>
        <w:t xml:space="preserve"> Perfil básico de ot</w:t>
      </w:r>
      <w:r w:rsidR="00B32638" w:rsidRPr="00A925D6">
        <w:rPr>
          <w:rFonts w:ascii="New Baskerville" w:hAnsi="New Baskerville"/>
          <w:i/>
          <w:iCs/>
          <w:color w:val="00B050"/>
          <w:lang w:val="es-ES"/>
        </w:rPr>
        <w:t xml:space="preserve">ros recursos </w:t>
      </w:r>
      <w:r w:rsidR="00AB58B8" w:rsidRPr="00A925D6">
        <w:rPr>
          <w:rFonts w:ascii="New Baskerville" w:hAnsi="New Baskerville"/>
          <w:i/>
          <w:iCs/>
          <w:color w:val="00B050"/>
          <w:lang w:val="es-ES"/>
        </w:rPr>
        <w:t>de apoyo a la docencia n</w:t>
      </w:r>
      <w:r w:rsidR="00B32638" w:rsidRPr="00A925D6">
        <w:rPr>
          <w:rFonts w:ascii="New Baskerville" w:hAnsi="New Baskerville"/>
          <w:i/>
          <w:iCs/>
          <w:color w:val="00B050"/>
          <w:lang w:val="es-ES"/>
        </w:rPr>
        <w:t>ecesarios</w:t>
      </w:r>
      <w:r w:rsidR="0002228D" w:rsidRPr="00A925D6">
        <w:rPr>
          <w:rFonts w:ascii="New Baskerville" w:hAnsi="New Baskerville"/>
          <w:i/>
          <w:iCs/>
          <w:color w:val="00B050"/>
          <w:lang w:val="es-ES"/>
        </w:rPr>
        <w:t>.</w:t>
      </w:r>
    </w:p>
    <w:p w14:paraId="6FA5DB5C" w14:textId="5ACFEE78" w:rsidR="004A1780" w:rsidRPr="00A925D6" w:rsidRDefault="004A1780" w:rsidP="004A1780">
      <w:pPr>
        <w:pStyle w:val="Ttulo2"/>
        <w:rPr>
          <w:rFonts w:ascii="New Baskerville" w:hAnsi="New Baskerville"/>
        </w:rPr>
      </w:pPr>
      <w:bookmarkStart w:id="52" w:name="_Toc122609509"/>
      <w:r w:rsidRPr="00A925D6">
        <w:rPr>
          <w:rFonts w:ascii="New Baskerville" w:hAnsi="New Baskerville"/>
        </w:rPr>
        <w:t>5.2. Perfil básico de otros recursos de apoyo a la docencia necesarios</w:t>
      </w:r>
      <w:bookmarkEnd w:id="52"/>
      <w:r w:rsidRPr="00A925D6">
        <w:rPr>
          <w:rFonts w:ascii="New Baskerville" w:hAnsi="New Baskerville"/>
        </w:rPr>
        <w:t xml:space="preserve"> </w:t>
      </w:r>
    </w:p>
    <w:p w14:paraId="0F09CB54" w14:textId="65A645D5" w:rsidR="004A1780" w:rsidRPr="00A925D6" w:rsidRDefault="004A1780" w:rsidP="00337B93">
      <w:pPr>
        <w:rPr>
          <w:rFonts w:ascii="New Baskerville" w:hAnsi="New Baskerville"/>
          <w:i/>
          <w:iCs/>
          <w:color w:val="00B050"/>
          <w:lang w:val="es-ES"/>
        </w:rPr>
      </w:pPr>
      <w:r w:rsidRPr="00A925D6">
        <w:rPr>
          <w:rFonts w:ascii="New Baskerville" w:hAnsi="New Baskerville"/>
          <w:i/>
          <w:iCs/>
          <w:color w:val="00B050"/>
          <w:lang w:val="es-ES"/>
        </w:rPr>
        <w:t xml:space="preserve">(300 </w:t>
      </w:r>
      <w:r w:rsidR="00A36AA2" w:rsidRPr="00A925D6">
        <w:rPr>
          <w:rFonts w:ascii="New Baskerville" w:hAnsi="New Baskerville"/>
          <w:i/>
          <w:iCs/>
          <w:color w:val="00B050"/>
          <w:lang w:val="es-ES"/>
        </w:rPr>
        <w:t>palabras</w:t>
      </w:r>
      <w:r w:rsidRPr="00A925D6">
        <w:rPr>
          <w:rFonts w:ascii="New Baskerville" w:hAnsi="New Baskerville"/>
          <w:i/>
          <w:iCs/>
          <w:color w:val="00B050"/>
          <w:lang w:val="es-ES"/>
        </w:rPr>
        <w:t>). Se deberá indicar qué otro personal participará en el título y aportar sus características básicas. Se podrá enlazar a información suplementaria a documentos y páginas web institucionales.</w:t>
      </w:r>
    </w:p>
    <w:p w14:paraId="6964EA33" w14:textId="7EFB7022" w:rsidR="00A95AE0" w:rsidRPr="00A925D6" w:rsidRDefault="00A95AE0" w:rsidP="00337B93">
      <w:pPr>
        <w:rPr>
          <w:rFonts w:ascii="New Baskerville" w:hAnsi="New Baskerville"/>
          <w:lang w:val="es-ES"/>
        </w:rPr>
      </w:pPr>
      <w:r w:rsidRPr="00A925D6">
        <w:rPr>
          <w:rFonts w:ascii="New Baskerville" w:hAnsi="New Baskerville"/>
          <w:lang w:val="es-ES"/>
        </w:rPr>
        <w:br w:type="page"/>
      </w:r>
    </w:p>
    <w:p w14:paraId="5F7998B7" w14:textId="318E2D48" w:rsidR="00060025" w:rsidRPr="00A925D6" w:rsidRDefault="00E4643F" w:rsidP="00A7786E">
      <w:pPr>
        <w:pStyle w:val="Ttulo1"/>
        <w:rPr>
          <w:rFonts w:ascii="New Baskerville" w:hAnsi="New Baskerville"/>
        </w:rPr>
      </w:pPr>
      <w:bookmarkStart w:id="53" w:name="_Toc122609510"/>
      <w:r w:rsidRPr="00A925D6">
        <w:rPr>
          <w:rFonts w:ascii="New Baskerville" w:hAnsi="New Baskerville"/>
        </w:rPr>
        <w:lastRenderedPageBreak/>
        <w:t>6. Recursos para el aprendizaje: materiales e infraestructurales, prácticas y servicios</w:t>
      </w:r>
      <w:bookmarkEnd w:id="53"/>
    </w:p>
    <w:p w14:paraId="124788D2" w14:textId="77777777" w:rsidR="00566A1A" w:rsidRPr="00A925D6" w:rsidRDefault="00566A1A" w:rsidP="00566A1A">
      <w:pPr>
        <w:rPr>
          <w:rFonts w:ascii="New Baskerville" w:hAnsi="New Baskerville"/>
          <w:i/>
          <w:iCs/>
          <w:color w:val="00B050"/>
          <w:lang w:val="es-ES"/>
        </w:rPr>
      </w:pPr>
      <w:r w:rsidRPr="00A925D6">
        <w:rPr>
          <w:rFonts w:ascii="New Baskerville" w:hAnsi="New Baskerville"/>
          <w:i/>
          <w:iCs/>
          <w:color w:val="00B050"/>
          <w:lang w:val="es-ES"/>
        </w:rPr>
        <w:t>En este apartado se pretende valorar si los recursos materiales, infraestructuras, prácticas y servicios necesarios para el desarrollo de las actividades previstas en el plan de estudios son adecuados para asegurar los resultados del proceso de formación y aprendizaje previstos en el plan de estudios.</w:t>
      </w:r>
    </w:p>
    <w:p w14:paraId="366BFDF8" w14:textId="5D58AC7D" w:rsidR="00566A1A" w:rsidRPr="00A925D6" w:rsidRDefault="00566A1A" w:rsidP="00566A1A">
      <w:pPr>
        <w:rPr>
          <w:rFonts w:ascii="New Baskerville" w:hAnsi="New Baskerville"/>
          <w:i/>
          <w:iCs/>
          <w:color w:val="00B050"/>
          <w:lang w:val="es-ES"/>
        </w:rPr>
      </w:pPr>
      <w:r w:rsidRPr="00A925D6">
        <w:rPr>
          <w:rFonts w:ascii="New Baskerville" w:hAnsi="New Baskerville"/>
          <w:i/>
          <w:iCs/>
          <w:color w:val="00B050"/>
          <w:lang w:val="es-ES"/>
        </w:rPr>
        <w:t>Se garantizarán los servicios de apoyo y orientación al estudiantado, dirigidos a facilitar la incorporación de nuevo ingreso a la universidad, y a prestar ayuda a lo largo del proceso de formación y aprendizaje.</w:t>
      </w:r>
    </w:p>
    <w:p w14:paraId="56E49DCA" w14:textId="77777777" w:rsidR="00E4643F" w:rsidRPr="00A925D6" w:rsidRDefault="00405039" w:rsidP="00F45937">
      <w:pPr>
        <w:pStyle w:val="Ttulo2"/>
        <w:rPr>
          <w:rFonts w:ascii="New Baskerville" w:hAnsi="New Baskerville"/>
        </w:rPr>
      </w:pPr>
      <w:bookmarkStart w:id="54" w:name="_Toc122609511"/>
      <w:r w:rsidRPr="00A925D6">
        <w:rPr>
          <w:rFonts w:ascii="New Baskerville" w:hAnsi="New Baskerville"/>
        </w:rPr>
        <w:t>6.1. Recursos materiales y servicios</w:t>
      </w:r>
      <w:bookmarkEnd w:id="54"/>
    </w:p>
    <w:p w14:paraId="1B862B26" w14:textId="2B6FEFE1" w:rsidR="004E6FC2" w:rsidRPr="00A925D6" w:rsidRDefault="004A1780" w:rsidP="00E4643F">
      <w:pPr>
        <w:rPr>
          <w:rFonts w:ascii="New Baskerville" w:hAnsi="New Baskerville"/>
          <w:i/>
          <w:iCs/>
          <w:color w:val="00B050"/>
          <w:lang w:val="es-ES"/>
        </w:rPr>
      </w:pPr>
      <w:r w:rsidRPr="00A925D6">
        <w:rPr>
          <w:rFonts w:ascii="New Baskerville" w:hAnsi="New Baskerville"/>
          <w:i/>
          <w:iCs/>
          <w:color w:val="00B050"/>
          <w:lang w:val="es-ES"/>
        </w:rPr>
        <w:t xml:space="preserve"> (300 </w:t>
      </w:r>
      <w:r w:rsidR="00A36AA2" w:rsidRPr="00A925D6">
        <w:rPr>
          <w:rFonts w:ascii="New Baskerville" w:hAnsi="New Baskerville"/>
          <w:i/>
          <w:iCs/>
          <w:color w:val="00B050"/>
          <w:lang w:val="es-ES"/>
        </w:rPr>
        <w:t>palabras</w:t>
      </w:r>
      <w:r w:rsidRPr="00A925D6">
        <w:rPr>
          <w:rFonts w:ascii="New Baskerville" w:hAnsi="New Baskerville"/>
          <w:i/>
          <w:iCs/>
          <w:color w:val="00B050"/>
          <w:lang w:val="es-ES"/>
        </w:rPr>
        <w:t>). Se deberán describir y justificar que los medios materiales y servicios disponibles propios y, en su caso, concertados con otras entidades ajenas a la universidad, como espacios docentes, instalaciones y equipamientos académicos; laboratorios; aulas de informática; equipamiento científico, técnico, humanístico o artístico; biblioteca y salas de lectura; y disponibilidad de nuevas tecnologías –internet, campus virtual docente–, etc., son los adecuados para garantizar con calidad la adquisición de conocimientos o contenidos, competencias y habilidades o destrezas y el desarrollo de las actividades formativas planificadas, observando los criterios de accesibilidad universal y diseño para todas/os del título propuesto. Esta información puede aportarse mediante un enlace a un documento o página web públicos.</w:t>
      </w:r>
    </w:p>
    <w:p w14:paraId="0531FF57" w14:textId="77777777" w:rsidR="004E6FC2" w:rsidRPr="00A925D6" w:rsidRDefault="002D0A2E" w:rsidP="00F45937">
      <w:pPr>
        <w:pStyle w:val="Ttulo2"/>
        <w:rPr>
          <w:rFonts w:ascii="New Baskerville" w:hAnsi="New Baskerville"/>
        </w:rPr>
      </w:pPr>
      <w:bookmarkStart w:id="55" w:name="_Toc122609512"/>
      <w:r w:rsidRPr="00A925D6">
        <w:rPr>
          <w:rFonts w:ascii="New Baskerville" w:hAnsi="New Baskerville"/>
        </w:rPr>
        <w:t xml:space="preserve">6.2 </w:t>
      </w:r>
      <w:bookmarkStart w:id="56" w:name="_Hlk86221372"/>
      <w:r w:rsidRPr="00A925D6">
        <w:rPr>
          <w:rFonts w:ascii="New Baskerville" w:hAnsi="New Baskerville"/>
        </w:rPr>
        <w:t>Procedimiento para la gestión de las prácticas externas</w:t>
      </w:r>
      <w:bookmarkEnd w:id="55"/>
      <w:bookmarkEnd w:id="56"/>
    </w:p>
    <w:p w14:paraId="02D3C4A0" w14:textId="7154312E" w:rsidR="00772E03" w:rsidRPr="00A925D6" w:rsidRDefault="004A1780" w:rsidP="003556C6">
      <w:pPr>
        <w:rPr>
          <w:rFonts w:ascii="New Baskerville" w:hAnsi="New Baskerville"/>
          <w:i/>
          <w:iCs/>
          <w:color w:val="00B050"/>
          <w:lang w:val="es-ES"/>
        </w:rPr>
      </w:pPr>
      <w:r w:rsidRPr="00A925D6">
        <w:rPr>
          <w:rFonts w:ascii="New Baskerville" w:hAnsi="New Baskerville"/>
          <w:i/>
          <w:iCs/>
          <w:color w:val="00B050"/>
          <w:lang w:val="es-ES"/>
        </w:rPr>
        <w:t xml:space="preserve"> (150 </w:t>
      </w:r>
      <w:r w:rsidR="00A36AA2" w:rsidRPr="00A925D6">
        <w:rPr>
          <w:rFonts w:ascii="New Baskerville" w:hAnsi="New Baskerville"/>
          <w:i/>
          <w:iCs/>
          <w:color w:val="00B050"/>
          <w:lang w:val="es-ES"/>
        </w:rPr>
        <w:t>palabras</w:t>
      </w:r>
      <w:r w:rsidRPr="00A925D6">
        <w:rPr>
          <w:rFonts w:ascii="New Baskerville" w:hAnsi="New Baskerville"/>
          <w:i/>
          <w:iCs/>
          <w:color w:val="00B050"/>
          <w:lang w:val="es-ES"/>
        </w:rPr>
        <w:t xml:space="preserve">). </w:t>
      </w:r>
      <w:r w:rsidR="003556C6" w:rsidRPr="00A925D6">
        <w:rPr>
          <w:rFonts w:ascii="New Baskerville" w:hAnsi="New Baskerville"/>
          <w:i/>
          <w:iCs/>
          <w:color w:val="00B050"/>
          <w:lang w:val="es-ES"/>
        </w:rPr>
        <w:t>En el caso de que el título incluya prácticas académicas externas se deberá garantizar la posibilidad de que todo el estudiantado pueda realizarlas. Se deberá incluir el mecanismo de organización y la normativa específica de desarrollo de las prácticas académicas externas. Así mismo (de conformidad con el Real Decreto 592/2014) adjuntar como anexos los principales convenios o compromisos de las entidades, instituciones, organizaciones y empresas que recibirán al estudiantado, que recogerán el proyecto formativo que desarrollan dichas prácticas y las condiciones en que se implementará.</w:t>
      </w:r>
    </w:p>
    <w:p w14:paraId="112AE3A1" w14:textId="4B06976D" w:rsidR="00772E03" w:rsidRPr="00A925D6" w:rsidRDefault="00832C23" w:rsidP="00F45937">
      <w:pPr>
        <w:pStyle w:val="Ttulo2"/>
        <w:rPr>
          <w:rFonts w:ascii="New Baskerville" w:hAnsi="New Baskerville"/>
        </w:rPr>
      </w:pPr>
      <w:bookmarkStart w:id="57" w:name="_Toc122609513"/>
      <w:r w:rsidRPr="00A925D6">
        <w:rPr>
          <w:rFonts w:ascii="New Baskerville" w:hAnsi="New Baskerville"/>
        </w:rPr>
        <w:t xml:space="preserve">6.3. </w:t>
      </w:r>
      <w:bookmarkStart w:id="58" w:name="_Hlk86221489"/>
      <w:r w:rsidRPr="00A925D6">
        <w:rPr>
          <w:rFonts w:ascii="New Baskerville" w:hAnsi="New Baskerville"/>
        </w:rPr>
        <w:t xml:space="preserve">Previsión </w:t>
      </w:r>
      <w:r w:rsidR="00FC453A" w:rsidRPr="00A925D6">
        <w:rPr>
          <w:rFonts w:ascii="New Baskerville" w:hAnsi="New Baskerville"/>
        </w:rPr>
        <w:t>de dotación de recursos materiales y servicios</w:t>
      </w:r>
      <w:bookmarkEnd w:id="57"/>
      <w:bookmarkEnd w:id="58"/>
    </w:p>
    <w:p w14:paraId="356B3F21" w14:textId="3E08957C" w:rsidR="00FC453A" w:rsidRPr="00A925D6" w:rsidRDefault="00C745D6" w:rsidP="00FC453A">
      <w:pPr>
        <w:rPr>
          <w:rFonts w:ascii="New Baskerville" w:hAnsi="New Baskerville"/>
          <w:i/>
          <w:iCs/>
          <w:color w:val="00B050"/>
          <w:lang w:val="es-ES"/>
        </w:rPr>
      </w:pPr>
      <w:r w:rsidRPr="00A925D6">
        <w:rPr>
          <w:rFonts w:ascii="New Baskerville" w:hAnsi="New Baskerville"/>
          <w:i/>
          <w:iCs/>
          <w:color w:val="00B050"/>
          <w:lang w:val="es-ES"/>
        </w:rPr>
        <w:t xml:space="preserve">(150 </w:t>
      </w:r>
      <w:r w:rsidR="00A36AA2" w:rsidRPr="00A925D6">
        <w:rPr>
          <w:rFonts w:ascii="New Baskerville" w:hAnsi="New Baskerville"/>
          <w:i/>
          <w:iCs/>
          <w:color w:val="00B050"/>
          <w:lang w:val="es-ES"/>
        </w:rPr>
        <w:t>palabras</w:t>
      </w:r>
      <w:r w:rsidRPr="00A925D6">
        <w:rPr>
          <w:rFonts w:ascii="New Baskerville" w:hAnsi="New Baskerville"/>
          <w:i/>
          <w:iCs/>
          <w:color w:val="00B050"/>
          <w:lang w:val="es-ES"/>
        </w:rPr>
        <w:t xml:space="preserve">). En caso de que no se </w:t>
      </w:r>
      <w:r w:rsidR="004865A0" w:rsidRPr="00A925D6">
        <w:rPr>
          <w:rFonts w:ascii="New Baskerville" w:hAnsi="New Baskerville"/>
          <w:i/>
          <w:iCs/>
          <w:color w:val="00B050"/>
          <w:lang w:val="es-ES"/>
        </w:rPr>
        <w:t>cuente con</w:t>
      </w:r>
      <w:r w:rsidRPr="00A925D6">
        <w:rPr>
          <w:rFonts w:ascii="New Baskerville" w:hAnsi="New Baskerville"/>
          <w:i/>
          <w:iCs/>
          <w:color w:val="00B050"/>
          <w:lang w:val="es-ES"/>
        </w:rPr>
        <w:t xml:space="preserve"> la totalidad de los recursos materiales y servicios necesarios se deberán indicar aquellos que faltan y los mecanismos para obtenerlos a tiempo para la impartición del título.</w:t>
      </w:r>
    </w:p>
    <w:p w14:paraId="20894FB5" w14:textId="6C4989DA" w:rsidR="006A3D1C" w:rsidRPr="00A925D6" w:rsidRDefault="006A3D1C" w:rsidP="006A3D1C">
      <w:pPr>
        <w:spacing w:before="120" w:line="240" w:lineRule="atLeast"/>
        <w:rPr>
          <w:rFonts w:ascii="New Baskerville" w:hAnsi="New Baskerville"/>
          <w:i/>
          <w:iCs/>
          <w:color w:val="00B050"/>
          <w:lang w:val="es-ES"/>
        </w:rPr>
      </w:pPr>
      <w:r w:rsidRPr="00A925D6">
        <w:rPr>
          <w:rFonts w:ascii="New Baskerville" w:hAnsi="New Baskerville"/>
          <w:b/>
          <w:bCs/>
          <w:i/>
          <w:iCs/>
          <w:color w:val="00B050"/>
          <w:u w:val="single"/>
          <w:lang w:val="es-ES"/>
        </w:rPr>
        <w:t>Enseñanzas que se impartan en diferentes modalidades</w:t>
      </w:r>
      <w:r w:rsidRPr="00A925D6">
        <w:rPr>
          <w:rFonts w:ascii="New Baskerville" w:hAnsi="New Baskerville"/>
          <w:i/>
          <w:iCs/>
          <w:color w:val="00B050"/>
          <w:lang w:val="es-ES"/>
        </w:rPr>
        <w:t>: presencial, híbrida y virtual</w:t>
      </w:r>
    </w:p>
    <w:p w14:paraId="4EC3966A" w14:textId="73372A61" w:rsidR="006A3D1C" w:rsidRPr="00A925D6" w:rsidRDefault="006A3D1C" w:rsidP="006A3D1C">
      <w:pPr>
        <w:spacing w:before="120" w:line="240" w:lineRule="atLeast"/>
        <w:rPr>
          <w:rFonts w:ascii="New Baskerville" w:hAnsi="New Baskerville"/>
          <w:i/>
          <w:iCs/>
          <w:color w:val="00B050"/>
          <w:lang w:val="es-ES"/>
        </w:rPr>
      </w:pPr>
      <w:r w:rsidRPr="00A925D6">
        <w:rPr>
          <w:rFonts w:ascii="New Baskerville" w:hAnsi="New Baskerville"/>
          <w:i/>
          <w:iCs/>
          <w:color w:val="00B050"/>
          <w:lang w:val="es-ES"/>
        </w:rPr>
        <w:t>La Institución de educación superior debe garantizar que el profesorado (propio y colaborador/consultor) cuenta con infraestructuras de apoyo docente y tecnológico en todo momento.</w:t>
      </w:r>
    </w:p>
    <w:p w14:paraId="406E3B2C" w14:textId="4E9AF0D1" w:rsidR="006A3D1C" w:rsidRPr="00A925D6" w:rsidRDefault="006A3D1C" w:rsidP="006A3D1C">
      <w:pPr>
        <w:spacing w:before="120" w:line="240" w:lineRule="atLeast"/>
        <w:rPr>
          <w:rFonts w:ascii="New Baskerville" w:hAnsi="New Baskerville"/>
          <w:i/>
          <w:iCs/>
          <w:color w:val="00B050"/>
          <w:lang w:val="es-ES"/>
        </w:rPr>
      </w:pPr>
      <w:r w:rsidRPr="00A925D6">
        <w:rPr>
          <w:rFonts w:ascii="New Baskerville" w:hAnsi="New Baskerville"/>
          <w:i/>
          <w:iCs/>
          <w:color w:val="00B050"/>
          <w:lang w:val="es-ES"/>
        </w:rPr>
        <w:t xml:space="preserve">Los entornos de aprendizaje virtuales (sistema o plataforma de enseñanza, campus virtual, herramientas tecnológicas, Moodle, Blackboard, </w:t>
      </w:r>
      <w:r w:rsidR="0002228D" w:rsidRPr="00A925D6">
        <w:rPr>
          <w:rFonts w:ascii="New Baskerville" w:hAnsi="New Baskerville"/>
          <w:i/>
          <w:iCs/>
          <w:color w:val="00B050"/>
          <w:lang w:val="es-ES"/>
        </w:rPr>
        <w:t>etc.</w:t>
      </w:r>
      <w:r w:rsidRPr="00A925D6">
        <w:rPr>
          <w:rFonts w:ascii="New Baskerville" w:hAnsi="New Baskerville"/>
          <w:i/>
          <w:iCs/>
          <w:color w:val="00B050"/>
          <w:lang w:val="es-ES"/>
        </w:rPr>
        <w:t>) son un elemento de especial atención para las enseñanzas que se imparten en modalidades “no presencial” y “semipresencial”. La Institución aportará información concreta sobre:</w:t>
      </w:r>
    </w:p>
    <w:p w14:paraId="5FE0D894" w14:textId="2E13BE6F" w:rsidR="006A3D1C" w:rsidRPr="00A925D6" w:rsidRDefault="006A3D1C" w:rsidP="006E1FB2">
      <w:pPr>
        <w:pStyle w:val="Prrafodelista"/>
        <w:numPr>
          <w:ilvl w:val="0"/>
          <w:numId w:val="19"/>
        </w:numPr>
        <w:spacing w:before="120" w:line="240" w:lineRule="atLeast"/>
        <w:rPr>
          <w:rFonts w:ascii="New Baskerville" w:hAnsi="New Baskerville"/>
          <w:i/>
          <w:iCs/>
          <w:color w:val="00B050"/>
          <w:lang w:val="es-ES"/>
        </w:rPr>
      </w:pPr>
      <w:r w:rsidRPr="00A925D6">
        <w:rPr>
          <w:rFonts w:ascii="New Baskerville" w:hAnsi="New Baskerville"/>
          <w:i/>
          <w:iCs/>
          <w:color w:val="00B050"/>
          <w:lang w:val="es-ES"/>
        </w:rPr>
        <w:t>Los recursos técnicos y materiales disponibles para el cumplimiento de los objetivos en las modalidades “no presencial” y “semipresencial” evidenciando que permiten dar soporte a la metodología de enseñanza aprendizaje definida y al número de estudiantes previsto. Es decir, se deberá describir sus funcionalidades.</w:t>
      </w:r>
    </w:p>
    <w:p w14:paraId="4FE19E8D" w14:textId="55E66EB9" w:rsidR="006A3D1C" w:rsidRPr="00A925D6" w:rsidRDefault="006A3D1C" w:rsidP="006E1FB2">
      <w:pPr>
        <w:pStyle w:val="Prrafodelista"/>
        <w:numPr>
          <w:ilvl w:val="0"/>
          <w:numId w:val="19"/>
        </w:numPr>
        <w:spacing w:before="120" w:line="240" w:lineRule="atLeast"/>
        <w:rPr>
          <w:rFonts w:ascii="New Baskerville" w:hAnsi="New Baskerville"/>
          <w:i/>
          <w:iCs/>
          <w:color w:val="00B050"/>
          <w:lang w:val="es-ES"/>
        </w:rPr>
      </w:pPr>
      <w:r w:rsidRPr="00A925D6">
        <w:rPr>
          <w:rFonts w:ascii="New Baskerville" w:hAnsi="New Baskerville"/>
          <w:i/>
          <w:iCs/>
          <w:color w:val="00B050"/>
          <w:lang w:val="es-ES"/>
        </w:rPr>
        <w:t>Cómo se garantiza la fiabilidad y seguridad del sistema, así como su disponibilidad (duplicidades, sistemas de redundancia, sistemas de control, número máximo de conexiones simultáneas, etc.) y acceso.</w:t>
      </w:r>
    </w:p>
    <w:p w14:paraId="2C55016B" w14:textId="14601396" w:rsidR="006A3D1C" w:rsidRPr="00A925D6" w:rsidRDefault="006A3D1C" w:rsidP="006E1FB2">
      <w:pPr>
        <w:pStyle w:val="Prrafodelista"/>
        <w:numPr>
          <w:ilvl w:val="0"/>
          <w:numId w:val="19"/>
        </w:numPr>
        <w:spacing w:before="120" w:line="240" w:lineRule="atLeast"/>
        <w:rPr>
          <w:rFonts w:ascii="New Baskerville" w:hAnsi="New Baskerville"/>
          <w:i/>
          <w:iCs/>
          <w:color w:val="00B050"/>
          <w:lang w:val="es-ES"/>
        </w:rPr>
      </w:pPr>
      <w:r w:rsidRPr="00A925D6">
        <w:rPr>
          <w:rFonts w:ascii="New Baskerville" w:hAnsi="New Baskerville"/>
          <w:i/>
          <w:iCs/>
          <w:color w:val="00B050"/>
          <w:lang w:val="es-ES"/>
        </w:rPr>
        <w:lastRenderedPageBreak/>
        <w:t>Los mecanismos empleados para garantizar la identidad del estudiantado y el control del entorno para evitar el fraude (</w:t>
      </w:r>
      <w:proofErr w:type="spellStart"/>
      <w:r w:rsidRPr="00A925D6">
        <w:rPr>
          <w:rFonts w:ascii="New Baskerville" w:hAnsi="New Baskerville"/>
          <w:i/>
          <w:iCs/>
          <w:color w:val="00B050"/>
          <w:lang w:val="es-ES"/>
        </w:rPr>
        <w:t>Smowl</w:t>
      </w:r>
      <w:proofErr w:type="spellEnd"/>
      <w:r w:rsidRPr="00A925D6">
        <w:rPr>
          <w:rFonts w:ascii="New Baskerville" w:hAnsi="New Baskerville"/>
          <w:i/>
          <w:iCs/>
          <w:color w:val="00B050"/>
          <w:lang w:val="es-ES"/>
        </w:rPr>
        <w:t xml:space="preserve"> </w:t>
      </w:r>
      <w:proofErr w:type="spellStart"/>
      <w:r w:rsidRPr="00A925D6">
        <w:rPr>
          <w:rFonts w:ascii="New Baskerville" w:hAnsi="New Baskerville"/>
          <w:i/>
          <w:iCs/>
          <w:color w:val="00B050"/>
          <w:lang w:val="es-ES"/>
        </w:rPr>
        <w:t>Proctoring</w:t>
      </w:r>
      <w:proofErr w:type="spellEnd"/>
      <w:r w:rsidRPr="00A925D6">
        <w:rPr>
          <w:rFonts w:ascii="New Baskerville" w:hAnsi="New Baskerville"/>
          <w:i/>
          <w:iCs/>
          <w:color w:val="00B050"/>
          <w:lang w:val="es-ES"/>
        </w:rPr>
        <w:t xml:space="preserve">, </w:t>
      </w:r>
      <w:proofErr w:type="spellStart"/>
      <w:r w:rsidRPr="00A925D6">
        <w:rPr>
          <w:rFonts w:ascii="New Baskerville" w:hAnsi="New Baskerville"/>
          <w:i/>
          <w:iCs/>
          <w:color w:val="00B050"/>
          <w:lang w:val="es-ES"/>
        </w:rPr>
        <w:t>Respondus</w:t>
      </w:r>
      <w:proofErr w:type="spellEnd"/>
      <w:r w:rsidRPr="00A925D6">
        <w:rPr>
          <w:rFonts w:ascii="New Baskerville" w:hAnsi="New Baskerville"/>
          <w:i/>
          <w:iCs/>
          <w:color w:val="00B050"/>
          <w:lang w:val="es-ES"/>
        </w:rPr>
        <w:t>…).</w:t>
      </w:r>
    </w:p>
    <w:p w14:paraId="5424355E" w14:textId="4B901A95" w:rsidR="006A3D1C" w:rsidRPr="00A925D6" w:rsidRDefault="006A3D1C" w:rsidP="006E1FB2">
      <w:pPr>
        <w:pStyle w:val="Prrafodelista"/>
        <w:numPr>
          <w:ilvl w:val="0"/>
          <w:numId w:val="19"/>
        </w:numPr>
        <w:spacing w:before="120" w:line="240" w:lineRule="atLeast"/>
        <w:rPr>
          <w:rFonts w:ascii="New Baskerville" w:hAnsi="New Baskerville"/>
          <w:i/>
          <w:iCs/>
          <w:color w:val="00B050"/>
          <w:lang w:val="es-ES"/>
        </w:rPr>
      </w:pPr>
      <w:r w:rsidRPr="00A925D6">
        <w:rPr>
          <w:rFonts w:ascii="New Baskerville" w:hAnsi="New Baskerville"/>
          <w:i/>
          <w:iCs/>
          <w:color w:val="00B050"/>
          <w:lang w:val="es-ES"/>
        </w:rPr>
        <w:t>Si fuera el caso, las certificaciones de que dispone el sistema o plataforma de enseñanza “no presencial”.</w:t>
      </w:r>
    </w:p>
    <w:p w14:paraId="0C204CA4" w14:textId="4FF1BCC1" w:rsidR="006A3D1C" w:rsidRPr="00A925D6" w:rsidRDefault="006A3D1C" w:rsidP="006E1FB2">
      <w:pPr>
        <w:pStyle w:val="Prrafodelista"/>
        <w:numPr>
          <w:ilvl w:val="0"/>
          <w:numId w:val="19"/>
        </w:numPr>
        <w:spacing w:before="120" w:line="240" w:lineRule="atLeast"/>
        <w:rPr>
          <w:rFonts w:ascii="New Baskerville" w:hAnsi="New Baskerville"/>
          <w:i/>
          <w:iCs/>
          <w:color w:val="00B050"/>
          <w:lang w:val="es-ES"/>
        </w:rPr>
      </w:pPr>
      <w:r w:rsidRPr="00A925D6">
        <w:rPr>
          <w:rFonts w:ascii="New Baskerville" w:hAnsi="New Baskerville"/>
          <w:i/>
          <w:iCs/>
          <w:color w:val="00B050"/>
          <w:lang w:val="es-ES"/>
        </w:rPr>
        <w:t>Los acuerdos o contratos de servicio, en caso de que el sistema o plataforma de enseñanza “no presencial” esté externalizado.</w:t>
      </w:r>
    </w:p>
    <w:p w14:paraId="4E28DBDC" w14:textId="2661C992" w:rsidR="006A3D1C" w:rsidRPr="00A925D6" w:rsidRDefault="006A3D1C" w:rsidP="006E1FB2">
      <w:pPr>
        <w:pStyle w:val="Prrafodelista"/>
        <w:numPr>
          <w:ilvl w:val="0"/>
          <w:numId w:val="19"/>
        </w:numPr>
        <w:spacing w:before="120" w:line="240" w:lineRule="atLeast"/>
        <w:rPr>
          <w:rFonts w:ascii="New Baskerville" w:hAnsi="New Baskerville"/>
          <w:i/>
          <w:iCs/>
          <w:color w:val="00B050"/>
          <w:lang w:val="es-ES"/>
        </w:rPr>
      </w:pPr>
      <w:r w:rsidRPr="00A925D6">
        <w:rPr>
          <w:rFonts w:ascii="New Baskerville" w:hAnsi="New Baskerville"/>
          <w:i/>
          <w:iCs/>
          <w:color w:val="00B050"/>
          <w:lang w:val="es-ES"/>
        </w:rPr>
        <w:t>La garantía del acceso al alumnado a los recursos de aprendizaje como por ejemplo a bibliotecas on-line, así como la disponibilidad de información sobre cómo utilizar esos recursos.</w:t>
      </w:r>
    </w:p>
    <w:p w14:paraId="6E61A2D6" w14:textId="65441E12" w:rsidR="00A31680" w:rsidRPr="00A925D6" w:rsidRDefault="006A3D1C" w:rsidP="006E1FB2">
      <w:pPr>
        <w:pStyle w:val="Prrafodelista"/>
        <w:numPr>
          <w:ilvl w:val="0"/>
          <w:numId w:val="19"/>
        </w:numPr>
        <w:spacing w:before="120" w:line="240" w:lineRule="atLeast"/>
        <w:rPr>
          <w:rFonts w:ascii="New Baskerville" w:hAnsi="New Baskerville"/>
          <w:i/>
          <w:iCs/>
          <w:color w:val="00B050"/>
          <w:lang w:val="es-ES"/>
        </w:rPr>
      </w:pPr>
      <w:r w:rsidRPr="00A925D6">
        <w:rPr>
          <w:rFonts w:ascii="New Baskerville" w:hAnsi="New Baskerville"/>
          <w:i/>
          <w:iCs/>
          <w:color w:val="00B050"/>
          <w:lang w:val="es-ES"/>
        </w:rPr>
        <w:t>Los mecanismos por los cuales se asegura la usabilidad</w:t>
      </w:r>
      <w:r w:rsidR="0074721B" w:rsidRPr="00A925D6">
        <w:rPr>
          <w:rFonts w:ascii="New Baskerville" w:hAnsi="New Baskerville"/>
          <w:i/>
          <w:iCs/>
          <w:color w:val="00B050"/>
          <w:lang w:val="es-ES"/>
        </w:rPr>
        <w:t xml:space="preserve"> </w:t>
      </w:r>
      <w:r w:rsidRPr="00A925D6">
        <w:rPr>
          <w:rFonts w:ascii="New Baskerville" w:hAnsi="New Baskerville"/>
          <w:i/>
          <w:iCs/>
          <w:color w:val="00B050"/>
          <w:lang w:val="es-ES"/>
        </w:rPr>
        <w:t>del software y la accesibilidad con respecto al estudiantado con necesidades educativas especiales.</w:t>
      </w:r>
      <w:r w:rsidR="00A31680" w:rsidRPr="00A925D6">
        <w:rPr>
          <w:rFonts w:ascii="New Baskerville" w:hAnsi="New Baskerville"/>
          <w:i/>
          <w:iCs/>
          <w:color w:val="00B050"/>
          <w:lang w:val="es-ES"/>
        </w:rPr>
        <w:br w:type="page"/>
      </w:r>
    </w:p>
    <w:p w14:paraId="32B0E161" w14:textId="77777777" w:rsidR="00A31680" w:rsidRPr="00A925D6" w:rsidRDefault="00DC394A" w:rsidP="00A7786E">
      <w:pPr>
        <w:pStyle w:val="Ttulo1"/>
        <w:rPr>
          <w:rFonts w:ascii="New Baskerville" w:hAnsi="New Baskerville"/>
        </w:rPr>
      </w:pPr>
      <w:bookmarkStart w:id="59" w:name="_Toc122609514"/>
      <w:r w:rsidRPr="00A925D6">
        <w:rPr>
          <w:rFonts w:ascii="New Baskerville" w:hAnsi="New Baskerville"/>
        </w:rPr>
        <w:lastRenderedPageBreak/>
        <w:t>7. Calendario de implantación</w:t>
      </w:r>
      <w:bookmarkEnd w:id="59"/>
    </w:p>
    <w:p w14:paraId="46C326F8" w14:textId="77777777" w:rsidR="006B3564" w:rsidRPr="00A925D6" w:rsidRDefault="006B3564" w:rsidP="00F45937">
      <w:pPr>
        <w:pStyle w:val="Ttulo2"/>
        <w:rPr>
          <w:rFonts w:ascii="New Baskerville" w:hAnsi="New Baskerville"/>
        </w:rPr>
      </w:pPr>
      <w:bookmarkStart w:id="60" w:name="_Toc122609515"/>
      <w:r w:rsidRPr="00A925D6">
        <w:rPr>
          <w:rFonts w:ascii="New Baskerville" w:hAnsi="New Baskerville"/>
        </w:rPr>
        <w:t xml:space="preserve">7.1. </w:t>
      </w:r>
      <w:bookmarkStart w:id="61" w:name="_Hlk86221720"/>
      <w:r w:rsidRPr="00A925D6">
        <w:rPr>
          <w:rFonts w:ascii="New Baskerville" w:hAnsi="New Baskerville"/>
        </w:rPr>
        <w:t>Cronograma de implantación del título</w:t>
      </w:r>
      <w:bookmarkEnd w:id="60"/>
      <w:bookmarkEnd w:id="61"/>
    </w:p>
    <w:p w14:paraId="47BAE50A" w14:textId="782B1471" w:rsidR="00B50F68" w:rsidRPr="00A925D6" w:rsidRDefault="00C745D6" w:rsidP="006B3564">
      <w:pPr>
        <w:rPr>
          <w:rFonts w:ascii="New Baskerville" w:hAnsi="New Baskerville"/>
          <w:i/>
          <w:iCs/>
          <w:color w:val="00B050"/>
          <w:lang w:val="es-ES"/>
        </w:rPr>
      </w:pPr>
      <w:r w:rsidRPr="00A925D6">
        <w:rPr>
          <w:rFonts w:ascii="New Baskerville" w:hAnsi="New Baskerville"/>
          <w:i/>
          <w:iCs/>
          <w:color w:val="00B050"/>
          <w:lang w:val="es-ES"/>
        </w:rPr>
        <w:t xml:space="preserve"> (100 palabra</w:t>
      </w:r>
      <w:r w:rsidR="0074721B" w:rsidRPr="00A925D6">
        <w:rPr>
          <w:rFonts w:ascii="New Baskerville" w:hAnsi="New Baskerville"/>
          <w:i/>
          <w:iCs/>
          <w:color w:val="00B050"/>
          <w:lang w:val="es-ES"/>
        </w:rPr>
        <w:t>s</w:t>
      </w:r>
      <w:r w:rsidRPr="00A925D6">
        <w:rPr>
          <w:rFonts w:ascii="New Baskerville" w:hAnsi="New Baskerville"/>
          <w:i/>
          <w:iCs/>
          <w:color w:val="00B050"/>
          <w:lang w:val="es-ES"/>
        </w:rPr>
        <w:t>). Se deberá indicar la secuencia cronológica de implantación del título y en su caso extinción del anterior.</w:t>
      </w:r>
    </w:p>
    <w:p w14:paraId="67F18E84" w14:textId="77777777" w:rsidR="00B50F68" w:rsidRPr="00A925D6" w:rsidRDefault="008F0BEB" w:rsidP="00F45937">
      <w:pPr>
        <w:pStyle w:val="Ttulo2"/>
        <w:rPr>
          <w:rFonts w:ascii="New Baskerville" w:hAnsi="New Baskerville"/>
        </w:rPr>
      </w:pPr>
      <w:bookmarkStart w:id="62" w:name="_Toc122609516"/>
      <w:r w:rsidRPr="00A925D6">
        <w:rPr>
          <w:rFonts w:ascii="New Baskerville" w:hAnsi="New Baskerville"/>
        </w:rPr>
        <w:t>7.2 Procedimiento de adaptación</w:t>
      </w:r>
      <w:bookmarkEnd w:id="62"/>
    </w:p>
    <w:p w14:paraId="38F54EA5" w14:textId="61AA2479" w:rsidR="001409E9" w:rsidRPr="00A925D6" w:rsidRDefault="00C745D6" w:rsidP="001409E9">
      <w:pPr>
        <w:rPr>
          <w:rFonts w:ascii="New Baskerville" w:hAnsi="New Baskerville"/>
          <w:i/>
          <w:iCs/>
          <w:color w:val="00B050"/>
          <w:lang w:val="es-ES"/>
        </w:rPr>
      </w:pPr>
      <w:r w:rsidRPr="00A925D6">
        <w:rPr>
          <w:rFonts w:ascii="New Baskerville" w:hAnsi="New Baskerville"/>
          <w:i/>
          <w:iCs/>
          <w:color w:val="00B050"/>
          <w:lang w:val="es-ES"/>
        </w:rPr>
        <w:t xml:space="preserve"> (100 palabras). Si es el caso, se describirá o se enlazará al procedimiento por el cual se realizará la adaptación del estudiantado matriculado en la titulación que se extingue por la implantación de la nueva propuesta. El procedimiento incluirá la tabla de adaptaciones.</w:t>
      </w:r>
      <w:r w:rsidR="00C37E53" w:rsidRPr="00A925D6">
        <w:rPr>
          <w:rFonts w:ascii="New Baskerville" w:hAnsi="New Baskerville"/>
          <w:i/>
          <w:iCs/>
          <w:color w:val="00B050"/>
          <w:lang w:val="es-ES"/>
        </w:rPr>
        <w:fldChar w:fldCharType="begin">
          <w:ffData>
            <w:name w:val="Text25"/>
            <w:enabled/>
            <w:calcOnExit w:val="0"/>
            <w:textInput>
              <w:maxLength w:val="750"/>
            </w:textInput>
          </w:ffData>
        </w:fldChar>
      </w:r>
      <w:bookmarkStart w:id="63" w:name="Text25"/>
      <w:r w:rsidR="001409E9" w:rsidRPr="00A925D6">
        <w:rPr>
          <w:rFonts w:ascii="New Baskerville" w:hAnsi="New Baskerville"/>
          <w:i/>
          <w:iCs/>
          <w:color w:val="00B050"/>
          <w:lang w:val="es-ES"/>
        </w:rPr>
        <w:instrText xml:space="preserve"> FORMTEXT </w:instrText>
      </w:r>
      <w:r w:rsidR="00C37E53" w:rsidRPr="00A925D6">
        <w:rPr>
          <w:rFonts w:ascii="New Baskerville" w:hAnsi="New Baskerville"/>
          <w:i/>
          <w:iCs/>
          <w:color w:val="00B050"/>
          <w:lang w:val="es-ES"/>
        </w:rPr>
      </w:r>
      <w:r w:rsidR="00C37E53" w:rsidRPr="00A925D6">
        <w:rPr>
          <w:rFonts w:ascii="New Baskerville" w:hAnsi="New Baskerville"/>
          <w:i/>
          <w:iCs/>
          <w:color w:val="00B050"/>
          <w:lang w:val="es-ES"/>
        </w:rPr>
        <w:fldChar w:fldCharType="separate"/>
      </w:r>
      <w:r w:rsidR="001409E9" w:rsidRPr="00A925D6">
        <w:rPr>
          <w:rFonts w:ascii="New Baskerville" w:hAnsi="New Baskerville"/>
          <w:i/>
          <w:iCs/>
          <w:color w:val="00B050"/>
          <w:lang w:val="es-ES"/>
        </w:rPr>
        <w:t> </w:t>
      </w:r>
      <w:r w:rsidR="001409E9" w:rsidRPr="00A925D6">
        <w:rPr>
          <w:rFonts w:ascii="New Baskerville" w:hAnsi="New Baskerville"/>
          <w:i/>
          <w:iCs/>
          <w:color w:val="00B050"/>
          <w:lang w:val="es-ES"/>
        </w:rPr>
        <w:t> </w:t>
      </w:r>
      <w:r w:rsidR="001409E9" w:rsidRPr="00A925D6">
        <w:rPr>
          <w:rFonts w:ascii="New Baskerville" w:hAnsi="New Baskerville"/>
          <w:i/>
          <w:iCs/>
          <w:color w:val="00B050"/>
          <w:lang w:val="es-ES"/>
        </w:rPr>
        <w:t> </w:t>
      </w:r>
      <w:r w:rsidR="001409E9" w:rsidRPr="00A925D6">
        <w:rPr>
          <w:rFonts w:ascii="New Baskerville" w:hAnsi="New Baskerville"/>
          <w:i/>
          <w:iCs/>
          <w:color w:val="00B050"/>
          <w:lang w:val="es-ES"/>
        </w:rPr>
        <w:t> </w:t>
      </w:r>
      <w:r w:rsidR="001409E9" w:rsidRPr="00A925D6">
        <w:rPr>
          <w:rFonts w:ascii="New Baskerville" w:hAnsi="New Baskerville"/>
          <w:i/>
          <w:iCs/>
          <w:color w:val="00B050"/>
          <w:lang w:val="es-ES"/>
        </w:rPr>
        <w:t> </w:t>
      </w:r>
      <w:r w:rsidR="00C37E53" w:rsidRPr="00A925D6">
        <w:rPr>
          <w:rFonts w:ascii="New Baskerville" w:hAnsi="New Baskerville"/>
          <w:i/>
          <w:iCs/>
          <w:color w:val="00B050"/>
          <w:lang w:val="es-ES"/>
        </w:rPr>
        <w:fldChar w:fldCharType="end"/>
      </w:r>
      <w:bookmarkEnd w:id="63"/>
    </w:p>
    <w:p w14:paraId="74CA7868" w14:textId="6AE6FCB7" w:rsidR="006446DA" w:rsidRPr="00A925D6" w:rsidRDefault="00CC0C97" w:rsidP="00F45937">
      <w:pPr>
        <w:pStyle w:val="Ttulo2"/>
        <w:rPr>
          <w:rFonts w:ascii="New Baskerville" w:hAnsi="New Baskerville"/>
        </w:rPr>
      </w:pPr>
      <w:bookmarkStart w:id="64" w:name="_Toc122609517"/>
      <w:r w:rsidRPr="00A925D6">
        <w:rPr>
          <w:rFonts w:ascii="New Baskerville" w:hAnsi="New Baskerville"/>
        </w:rPr>
        <w:t>7.3 Enseñanzas que se extinguen</w:t>
      </w:r>
      <w:bookmarkEnd w:id="64"/>
    </w:p>
    <w:p w14:paraId="167A1FFA" w14:textId="5CE640D1" w:rsidR="00CC0C97" w:rsidRPr="00A925D6" w:rsidRDefault="00C745D6" w:rsidP="00CC0C97">
      <w:pPr>
        <w:rPr>
          <w:rFonts w:ascii="New Baskerville" w:hAnsi="New Baskerville"/>
          <w:i/>
          <w:iCs/>
          <w:color w:val="00B050"/>
          <w:lang w:val="es-ES"/>
        </w:rPr>
      </w:pPr>
      <w:r w:rsidRPr="00A925D6">
        <w:rPr>
          <w:rFonts w:ascii="New Baskerville" w:hAnsi="New Baskerville"/>
          <w:i/>
          <w:iCs/>
          <w:color w:val="00B050"/>
          <w:lang w:val="es-ES"/>
        </w:rPr>
        <w:t>Enseñanzas que se extinguen. Se harán constar el código RUCT y denominación de la titulación o titulaciones que se extinguen por la implantación de la nueva propuesta.</w:t>
      </w:r>
      <w:r w:rsidR="00C37E53" w:rsidRPr="00A925D6">
        <w:rPr>
          <w:rFonts w:ascii="New Baskerville" w:hAnsi="New Baskerville"/>
          <w:i/>
          <w:iCs/>
          <w:color w:val="00B050"/>
          <w:lang w:val="es-ES"/>
        </w:rPr>
        <w:fldChar w:fldCharType="begin">
          <w:ffData>
            <w:name w:val="Text26"/>
            <w:enabled/>
            <w:calcOnExit w:val="0"/>
            <w:textInput>
              <w:maxLength w:val="750"/>
            </w:textInput>
          </w:ffData>
        </w:fldChar>
      </w:r>
      <w:bookmarkStart w:id="65" w:name="Text26"/>
      <w:r w:rsidR="00CC0C97" w:rsidRPr="00A925D6">
        <w:rPr>
          <w:rFonts w:ascii="New Baskerville" w:hAnsi="New Baskerville"/>
          <w:i/>
          <w:iCs/>
          <w:color w:val="00B050"/>
          <w:lang w:val="es-ES"/>
        </w:rPr>
        <w:instrText xml:space="preserve"> FORMTEXT </w:instrText>
      </w:r>
      <w:r w:rsidR="00C37E53" w:rsidRPr="00A925D6">
        <w:rPr>
          <w:rFonts w:ascii="New Baskerville" w:hAnsi="New Baskerville"/>
          <w:i/>
          <w:iCs/>
          <w:color w:val="00B050"/>
          <w:lang w:val="es-ES"/>
        </w:rPr>
      </w:r>
      <w:r w:rsidR="00C37E53" w:rsidRPr="00A925D6">
        <w:rPr>
          <w:rFonts w:ascii="New Baskerville" w:hAnsi="New Baskerville"/>
          <w:i/>
          <w:iCs/>
          <w:color w:val="00B050"/>
          <w:lang w:val="es-ES"/>
        </w:rPr>
        <w:fldChar w:fldCharType="separate"/>
      </w:r>
      <w:r w:rsidR="00CC0C97" w:rsidRPr="00A925D6">
        <w:rPr>
          <w:rFonts w:ascii="New Baskerville" w:hAnsi="New Baskerville"/>
          <w:i/>
          <w:iCs/>
          <w:color w:val="00B050"/>
          <w:lang w:val="es-ES"/>
        </w:rPr>
        <w:t> </w:t>
      </w:r>
      <w:r w:rsidR="00CC0C97" w:rsidRPr="00A925D6">
        <w:rPr>
          <w:rFonts w:ascii="New Baskerville" w:hAnsi="New Baskerville"/>
          <w:i/>
          <w:iCs/>
          <w:color w:val="00B050"/>
          <w:lang w:val="es-ES"/>
        </w:rPr>
        <w:t> </w:t>
      </w:r>
      <w:r w:rsidR="00CC0C97" w:rsidRPr="00A925D6">
        <w:rPr>
          <w:rFonts w:ascii="New Baskerville" w:hAnsi="New Baskerville"/>
          <w:i/>
          <w:iCs/>
          <w:color w:val="00B050"/>
          <w:lang w:val="es-ES"/>
        </w:rPr>
        <w:t> </w:t>
      </w:r>
      <w:r w:rsidR="00CC0C97" w:rsidRPr="00A925D6">
        <w:rPr>
          <w:rFonts w:ascii="New Baskerville" w:hAnsi="New Baskerville"/>
          <w:i/>
          <w:iCs/>
          <w:color w:val="00B050"/>
          <w:lang w:val="es-ES"/>
        </w:rPr>
        <w:t> </w:t>
      </w:r>
      <w:r w:rsidR="00CC0C97" w:rsidRPr="00A925D6">
        <w:rPr>
          <w:rFonts w:ascii="New Baskerville" w:hAnsi="New Baskerville"/>
          <w:i/>
          <w:iCs/>
          <w:color w:val="00B050"/>
          <w:lang w:val="es-ES"/>
        </w:rPr>
        <w:t> </w:t>
      </w:r>
      <w:r w:rsidR="00C37E53" w:rsidRPr="00A925D6">
        <w:rPr>
          <w:rFonts w:ascii="New Baskerville" w:hAnsi="New Baskerville"/>
          <w:i/>
          <w:iCs/>
          <w:color w:val="00B050"/>
          <w:lang w:val="es-ES"/>
        </w:rPr>
        <w:fldChar w:fldCharType="end"/>
      </w:r>
      <w:bookmarkEnd w:id="65"/>
    </w:p>
    <w:p w14:paraId="66296667" w14:textId="77777777" w:rsidR="00466D29" w:rsidRPr="00A925D6" w:rsidRDefault="00466D29">
      <w:pPr>
        <w:spacing w:before="120" w:line="240" w:lineRule="atLeast"/>
        <w:ind w:left="431"/>
        <w:rPr>
          <w:rFonts w:ascii="New Baskerville" w:hAnsi="New Baskerville"/>
          <w:lang w:val="es-ES"/>
        </w:rPr>
      </w:pPr>
      <w:r w:rsidRPr="00A925D6">
        <w:rPr>
          <w:rFonts w:ascii="New Baskerville" w:hAnsi="New Baskerville"/>
          <w:lang w:val="es-ES"/>
        </w:rPr>
        <w:br w:type="page"/>
      </w:r>
    </w:p>
    <w:p w14:paraId="5D4A5A2D" w14:textId="77777777" w:rsidR="00466D29" w:rsidRPr="00A925D6" w:rsidRDefault="0072593E" w:rsidP="00A7786E">
      <w:pPr>
        <w:pStyle w:val="Ttulo1"/>
        <w:rPr>
          <w:rFonts w:ascii="New Baskerville" w:hAnsi="New Baskerville"/>
        </w:rPr>
      </w:pPr>
      <w:bookmarkStart w:id="66" w:name="_Toc122609518"/>
      <w:r w:rsidRPr="00A925D6">
        <w:rPr>
          <w:rFonts w:ascii="New Baskerville" w:hAnsi="New Baskerville"/>
        </w:rPr>
        <w:lastRenderedPageBreak/>
        <w:t>8. Sistema Interno de Garantía de la Calidad</w:t>
      </w:r>
      <w:bookmarkEnd w:id="66"/>
    </w:p>
    <w:p w14:paraId="08726B9C" w14:textId="2206752B" w:rsidR="0072593E" w:rsidRPr="00A925D6" w:rsidRDefault="0072593E" w:rsidP="00F45937">
      <w:pPr>
        <w:pStyle w:val="Ttulo2"/>
        <w:rPr>
          <w:rFonts w:ascii="New Baskerville" w:hAnsi="New Baskerville"/>
        </w:rPr>
      </w:pPr>
      <w:bookmarkStart w:id="67" w:name="_Toc122609519"/>
      <w:r w:rsidRPr="00A925D6">
        <w:rPr>
          <w:rFonts w:ascii="New Baskerville" w:hAnsi="New Baskerville"/>
        </w:rPr>
        <w:t>8.1. Sistema Interno de Garantía de la Calidad</w:t>
      </w:r>
      <w:bookmarkEnd w:id="67"/>
    </w:p>
    <w:p w14:paraId="6CC9C244" w14:textId="2F414B77" w:rsidR="00C745D6" w:rsidRPr="00A925D6" w:rsidRDefault="00C745D6" w:rsidP="00C745D6">
      <w:pPr>
        <w:rPr>
          <w:rFonts w:ascii="New Baskerville" w:hAnsi="New Baskerville"/>
          <w:i/>
          <w:iCs/>
          <w:color w:val="00B050"/>
          <w:lang w:val="es-ES"/>
        </w:rPr>
      </w:pPr>
      <w:r w:rsidRPr="00A925D6">
        <w:rPr>
          <w:rFonts w:ascii="New Baskerville" w:hAnsi="New Baskerville"/>
          <w:i/>
          <w:iCs/>
          <w:color w:val="00B050"/>
          <w:lang w:val="es-ES"/>
        </w:rPr>
        <w:t>La universidad deberá incluir el enlace a la página web o documento público que contenga el SIGC que aplica al título que se propone y toda la documentación asociada a él.</w:t>
      </w:r>
    </w:p>
    <w:p w14:paraId="40D2B7CC" w14:textId="77777777" w:rsidR="0072593E" w:rsidRPr="00A925D6" w:rsidRDefault="006A4DE4" w:rsidP="00F45937">
      <w:pPr>
        <w:pStyle w:val="Ttulo2"/>
        <w:rPr>
          <w:rFonts w:ascii="New Baskerville" w:hAnsi="New Baskerville"/>
        </w:rPr>
      </w:pPr>
      <w:bookmarkStart w:id="68" w:name="_Toc122609520"/>
      <w:r w:rsidRPr="00A925D6">
        <w:rPr>
          <w:rFonts w:ascii="New Baskerville" w:hAnsi="New Baskerville"/>
        </w:rPr>
        <w:t>8.2. Medios para la información pública</w:t>
      </w:r>
      <w:bookmarkEnd w:id="68"/>
    </w:p>
    <w:p w14:paraId="6EE1E8F8" w14:textId="334D7A70" w:rsidR="006A4DE4" w:rsidRPr="00A925D6" w:rsidRDefault="00C745D6" w:rsidP="00C745D6">
      <w:pPr>
        <w:rPr>
          <w:rFonts w:ascii="New Baskerville" w:hAnsi="New Baskerville"/>
          <w:i/>
          <w:iCs/>
          <w:color w:val="00B050"/>
          <w:lang w:val="es-ES"/>
        </w:rPr>
      </w:pPr>
      <w:r w:rsidRPr="00A925D6">
        <w:rPr>
          <w:rFonts w:ascii="New Baskerville" w:hAnsi="New Baskerville"/>
          <w:i/>
          <w:iCs/>
          <w:color w:val="00B050"/>
          <w:lang w:val="es-ES"/>
        </w:rPr>
        <w:t xml:space="preserve"> (200 </w:t>
      </w:r>
      <w:r w:rsidR="00A36AA2" w:rsidRPr="00A925D6">
        <w:rPr>
          <w:rFonts w:ascii="New Baskerville" w:hAnsi="New Baskerville"/>
          <w:i/>
          <w:iCs/>
          <w:color w:val="00B050"/>
          <w:lang w:val="es-ES"/>
        </w:rPr>
        <w:t>palabras</w:t>
      </w:r>
      <w:r w:rsidRPr="00A925D6">
        <w:rPr>
          <w:rFonts w:ascii="New Baskerville" w:hAnsi="New Baskerville"/>
          <w:i/>
          <w:iCs/>
          <w:color w:val="00B050"/>
          <w:lang w:val="es-ES"/>
        </w:rPr>
        <w:t>). La universidad informará de los medios de información pública del plan de estudios con los que cuenta y que utilizarán para atender las necesidades del estudiantado.</w:t>
      </w:r>
    </w:p>
    <w:sectPr w:rsidR="006A4DE4" w:rsidRPr="00A925D6" w:rsidSect="008E397B">
      <w:headerReference w:type="default" r:id="rId27"/>
      <w:footerReference w:type="default" r:id="rId28"/>
      <w:pgSz w:w="11906" w:h="16838" w:code="9"/>
      <w:pgMar w:top="1134" w:right="1440" w:bottom="1134" w:left="144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94CACB" w14:textId="77777777" w:rsidR="00B71E20" w:rsidRDefault="00B71E20">
      <w:r>
        <w:separator/>
      </w:r>
    </w:p>
  </w:endnote>
  <w:endnote w:type="continuationSeparator" w:id="0">
    <w:p w14:paraId="06AD40A0" w14:textId="77777777" w:rsidR="00B71E20" w:rsidRDefault="00B71E20">
      <w:r>
        <w:continuationSeparator/>
      </w:r>
    </w:p>
  </w:endnote>
  <w:endnote w:type="continuationNotice" w:id="1">
    <w:p w14:paraId="4F71BE5C" w14:textId="77777777" w:rsidR="00B71E20" w:rsidRDefault="00B71E2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embedRegular r:id="rId1" w:fontKey="{C618EED5-43EF-4804-BE72-5FD64C85A889}"/>
    <w:embedBold r:id="rId2" w:fontKey="{FB9805DF-1F07-4893-BBFB-6E8950261D01}"/>
  </w:font>
  <w:font w:name="Arial">
    <w:panose1 w:val="020B0604020202020204"/>
    <w:charset w:val="00"/>
    <w:family w:val="swiss"/>
    <w:pitch w:val="variable"/>
    <w:sig w:usb0="E0002EFF" w:usb1="C000785B" w:usb2="00000009" w:usb3="00000000" w:csb0="000001FF" w:csb1="00000000"/>
  </w:font>
  <w:font w:name="IBM Plex Sans">
    <w:altName w:val="Arial"/>
    <w:charset w:val="00"/>
    <w:family w:val="swiss"/>
    <w:pitch w:val="variable"/>
    <w:sig w:usb0="A00002EF" w:usb1="5000207B" w:usb2="00000000" w:usb3="00000000" w:csb0="0000019F" w:csb1="00000000"/>
    <w:embedRegular r:id="rId3" w:fontKey="{FCC48A5D-78E9-47CC-BEB2-821B2BC0F4E8}"/>
    <w:embedBold r:id="rId4" w:fontKey="{5F855E96-005C-4F08-AD14-F4264AEBE5FF}"/>
    <w:embedItalic r:id="rId5" w:fontKey="{0DF5F17A-5D56-4A8B-8486-C555A4E90157}"/>
    <w:embedBoldItalic r:id="rId6" w:fontKey="{F118C03C-3090-4BF3-8EAA-996173E91648}"/>
  </w:font>
  <w:font w:name="D-DIN Exp">
    <w:altName w:val="Arial"/>
    <w:panose1 w:val="00000000000000000000"/>
    <w:charset w:val="00"/>
    <w:family w:val="swiss"/>
    <w:notTrueType/>
    <w:pitch w:val="variable"/>
    <w:sig w:usb0="8000006F" w:usb1="4000000A" w:usb2="00000000" w:usb3="00000000" w:csb0="00000001" w:csb1="00000000"/>
  </w:font>
  <w:font w:name="D-DIN">
    <w:altName w:val="Arial"/>
    <w:panose1 w:val="00000000000000000000"/>
    <w:charset w:val="00"/>
    <w:family w:val="swiss"/>
    <w:notTrueType/>
    <w:pitch w:val="variable"/>
    <w:sig w:usb0="8000006F" w:usb1="4000000A"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3F37CD75-D033-41CA-A1B1-674CB1B3796F}"/>
  </w:font>
  <w:font w:name="Bahnschrift">
    <w:panose1 w:val="020B0502040204020203"/>
    <w:charset w:val="00"/>
    <w:family w:val="swiss"/>
    <w:pitch w:val="variable"/>
    <w:sig w:usb0="A00002C7" w:usb1="00000002" w:usb2="00000000" w:usb3="00000000" w:csb0="0000019F" w:csb1="00000000"/>
    <w:embedRegular r:id="rId8" w:fontKey="{180DFBB2-1F3F-4886-8454-B741A8760206}"/>
  </w:font>
  <w:font w:name="Calibri">
    <w:panose1 w:val="020F0502020204030204"/>
    <w:charset w:val="00"/>
    <w:family w:val="swiss"/>
    <w:pitch w:val="variable"/>
    <w:sig w:usb0="E4002EFF" w:usb1="C200247B" w:usb2="00000009" w:usb3="00000000" w:csb0="000001FF" w:csb1="00000000"/>
    <w:embedRegular r:id="rId9" w:fontKey="{AB85B2DD-76E4-4792-853B-01630B869F31}"/>
    <w:embedBold r:id="rId10" w:fontKey="{DECA3660-9DD4-4384-9174-1225613C7517}"/>
  </w:font>
  <w:font w:name="Cambria">
    <w:panose1 w:val="02040503050406030204"/>
    <w:charset w:val="00"/>
    <w:family w:val="roman"/>
    <w:pitch w:val="variable"/>
    <w:sig w:usb0="E00006FF" w:usb1="420024FF" w:usb2="02000000" w:usb3="00000000" w:csb0="0000019F" w:csb1="00000000"/>
    <w:embedRegular r:id="rId11" w:fontKey="{3F23463E-BC67-4847-96C5-A1FFB9C3063F}"/>
  </w:font>
  <w:font w:name="New Baskerville">
    <w:altName w:val="Goudy Old Style"/>
    <w:panose1 w:val="02020602060200020203"/>
    <w:charset w:val="00"/>
    <w:family w:val="roman"/>
    <w:pitch w:val="variable"/>
    <w:sig w:usb0="00000003" w:usb1="00000000" w:usb2="00000000" w:usb3="00000000" w:csb0="00000001" w:csb1="00000000"/>
    <w:embedRegular r:id="rId12" w:fontKey="{9B87A380-26BD-4A0F-B9DD-D11D039DF608}"/>
    <w:embedBold r:id="rId13" w:fontKey="{5C57F95F-67F2-4259-9C07-B5BC2E2515E0}"/>
    <w:embedItalic r:id="rId14" w:fontKey="{6FAACE09-97B1-4658-8B21-A542B8E64606}"/>
    <w:embedBoldItalic r:id="rId15" w:fontKey="{757ADE0B-5666-4855-8765-4ABD4C84BFAE}"/>
  </w:font>
  <w:font w:name="Cambria Math">
    <w:panose1 w:val="02040503050406030204"/>
    <w:charset w:val="00"/>
    <w:family w:val="roman"/>
    <w:pitch w:val="variable"/>
    <w:sig w:usb0="E00006FF" w:usb1="420024FF" w:usb2="02000000" w:usb3="00000000" w:csb0="0000019F" w:csb1="00000000"/>
    <w:embedRegular r:id="rId16" w:fontKey="{6278867F-3331-4A4E-B7FA-E6B239D2AAA6}"/>
  </w:font>
  <w:font w:name="Segoe UI Symbol">
    <w:panose1 w:val="020B0502040204020203"/>
    <w:charset w:val="00"/>
    <w:family w:val="swiss"/>
    <w:pitch w:val="variable"/>
    <w:sig w:usb0="800001E3" w:usb1="1200FFEF" w:usb2="00040000" w:usb3="00000000" w:csb0="00000001" w:csb1="00000000"/>
    <w:embedRegular r:id="rId17" w:fontKey="{6C09FB58-2555-4270-9C4E-DB47EF16FF4D}"/>
    <w:embedBold r:id="rId18" w:fontKey="{CA94191C-0C75-4571-BD35-0EBCD8F72A05}"/>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97BDC" w14:textId="342A251E" w:rsidR="00953565" w:rsidRPr="00D27AD2" w:rsidRDefault="00953565" w:rsidP="00D27AD2">
    <w:pPr>
      <w:pStyle w:val="Piedepgina"/>
    </w:pPr>
    <w:r>
      <w:fldChar w:fldCharType="begin"/>
    </w:r>
    <w:r>
      <w:instrText xml:space="preserve"> PAGE   \* MERGEFORMAT </w:instrText>
    </w:r>
    <w:r>
      <w:fldChar w:fldCharType="separate"/>
    </w:r>
    <w:r w:rsidR="00775A4C" w:rsidRPr="00775A4C">
      <w:rPr>
        <w:b/>
        <w:bCs/>
        <w:noProof/>
      </w:rPr>
      <w:t>24</w:t>
    </w:r>
    <w:r>
      <w:rPr>
        <w:b/>
        <w:bCs/>
        <w:noProof/>
      </w:rPr>
      <w:fldChar w:fldCharType="end"/>
    </w:r>
    <w:r>
      <w:t>|</w:t>
    </w:r>
    <w:fldSimple w:instr=" NUMPAGES  \* Arabic  \* MERGEFORMAT ">
      <w:r w:rsidR="00775A4C" w:rsidRPr="00775A4C">
        <w:rPr>
          <w:noProof/>
          <w:color w:val="7F7F7F" w:themeColor="background1" w:themeShade="7F"/>
          <w:spacing w:val="20"/>
        </w:rPr>
        <w:t>24</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F16E5C" w14:textId="77777777" w:rsidR="00B71E20" w:rsidRDefault="00B71E20">
      <w:r>
        <w:separator/>
      </w:r>
    </w:p>
  </w:footnote>
  <w:footnote w:type="continuationSeparator" w:id="0">
    <w:p w14:paraId="6B13DEF6" w14:textId="77777777" w:rsidR="00B71E20" w:rsidRDefault="00B71E20">
      <w:r>
        <w:continuationSeparator/>
      </w:r>
    </w:p>
  </w:footnote>
  <w:footnote w:type="continuationNotice" w:id="1">
    <w:p w14:paraId="3F34B053" w14:textId="77777777" w:rsidR="00B71E20" w:rsidRDefault="00B71E2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DEA7D" w14:textId="69DCF1EF" w:rsidR="00953565" w:rsidRDefault="00953565" w:rsidP="00B817FD">
    <w:pPr>
      <w:pStyle w:val="Encabezado"/>
      <w:pBdr>
        <w:bottom w:val="single" w:sz="4" w:space="1" w:color="auto"/>
      </w:pBdr>
      <w:jc w:val="right"/>
    </w:pPr>
    <w:r>
      <w:rPr>
        <w:rFonts w:ascii="New Baskerville" w:hAnsi="New Baskerville"/>
        <w:noProof/>
        <w:lang w:val="es-ES"/>
      </w:rPr>
      <w:drawing>
        <wp:inline distT="0" distB="0" distL="0" distR="0" wp14:anchorId="152B53F6" wp14:editId="4899CC88">
          <wp:extent cx="2013767" cy="288000"/>
          <wp:effectExtent l="0" t="0" r="571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3767" cy="288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22615"/>
    <w:multiLevelType w:val="hybridMultilevel"/>
    <w:tmpl w:val="659EC8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5291487"/>
    <w:multiLevelType w:val="hybridMultilevel"/>
    <w:tmpl w:val="5588C5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7D11AC3"/>
    <w:multiLevelType w:val="hybridMultilevel"/>
    <w:tmpl w:val="A07E7D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EA211AC"/>
    <w:multiLevelType w:val="hybridMultilevel"/>
    <w:tmpl w:val="F642E652"/>
    <w:lvl w:ilvl="0" w:tplc="5678AFC4">
      <w:numFmt w:val="bullet"/>
      <w:pStyle w:val="Listaconvietas2"/>
      <w:lvlText w:val="-"/>
      <w:lvlJc w:val="left"/>
      <w:pPr>
        <w:ind w:left="1080" w:hanging="360"/>
      </w:pPr>
      <w:rPr>
        <w:rFonts w:ascii="Montserrat" w:eastAsia="Times New Roman" w:hAnsi="Montserrat" w:cs="Aria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F072571"/>
    <w:multiLevelType w:val="hybridMultilevel"/>
    <w:tmpl w:val="26B2D1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F0855DD"/>
    <w:multiLevelType w:val="hybridMultilevel"/>
    <w:tmpl w:val="733E98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F1F5E06"/>
    <w:multiLevelType w:val="hybridMultilevel"/>
    <w:tmpl w:val="B75CCE8A"/>
    <w:lvl w:ilvl="0" w:tplc="0C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3B662F9"/>
    <w:multiLevelType w:val="hybridMultilevel"/>
    <w:tmpl w:val="721C20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3C11778"/>
    <w:multiLevelType w:val="hybridMultilevel"/>
    <w:tmpl w:val="2346C0C0"/>
    <w:lvl w:ilvl="0" w:tplc="DAC8C14C">
      <w:start w:val="1"/>
      <w:numFmt w:val="bullet"/>
      <w:pStyle w:val="Listaconvietas3"/>
      <w:lvlText w:val=""/>
      <w:lvlJc w:val="left"/>
      <w:pPr>
        <w:ind w:left="1457" w:hanging="360"/>
      </w:pPr>
      <w:rPr>
        <w:rFonts w:ascii="Wingdings" w:hAnsi="Wingdings" w:hint="default"/>
        <w:color w:val="004D73"/>
      </w:rPr>
    </w:lvl>
    <w:lvl w:ilvl="1" w:tplc="04030003" w:tentative="1">
      <w:start w:val="1"/>
      <w:numFmt w:val="bullet"/>
      <w:lvlText w:val="o"/>
      <w:lvlJc w:val="left"/>
      <w:pPr>
        <w:ind w:left="2177" w:hanging="360"/>
      </w:pPr>
      <w:rPr>
        <w:rFonts w:ascii="Courier New" w:hAnsi="Courier New" w:cs="Courier New" w:hint="default"/>
      </w:rPr>
    </w:lvl>
    <w:lvl w:ilvl="2" w:tplc="04030005" w:tentative="1">
      <w:start w:val="1"/>
      <w:numFmt w:val="bullet"/>
      <w:lvlText w:val=""/>
      <w:lvlJc w:val="left"/>
      <w:pPr>
        <w:ind w:left="2897" w:hanging="360"/>
      </w:pPr>
      <w:rPr>
        <w:rFonts w:ascii="Wingdings" w:hAnsi="Wingdings" w:hint="default"/>
      </w:rPr>
    </w:lvl>
    <w:lvl w:ilvl="3" w:tplc="04030001" w:tentative="1">
      <w:start w:val="1"/>
      <w:numFmt w:val="bullet"/>
      <w:lvlText w:val=""/>
      <w:lvlJc w:val="left"/>
      <w:pPr>
        <w:ind w:left="3617" w:hanging="360"/>
      </w:pPr>
      <w:rPr>
        <w:rFonts w:ascii="Symbol" w:hAnsi="Symbol" w:hint="default"/>
      </w:rPr>
    </w:lvl>
    <w:lvl w:ilvl="4" w:tplc="04030003" w:tentative="1">
      <w:start w:val="1"/>
      <w:numFmt w:val="bullet"/>
      <w:lvlText w:val="o"/>
      <w:lvlJc w:val="left"/>
      <w:pPr>
        <w:ind w:left="4337" w:hanging="360"/>
      </w:pPr>
      <w:rPr>
        <w:rFonts w:ascii="Courier New" w:hAnsi="Courier New" w:cs="Courier New" w:hint="default"/>
      </w:rPr>
    </w:lvl>
    <w:lvl w:ilvl="5" w:tplc="04030005" w:tentative="1">
      <w:start w:val="1"/>
      <w:numFmt w:val="bullet"/>
      <w:lvlText w:val=""/>
      <w:lvlJc w:val="left"/>
      <w:pPr>
        <w:ind w:left="5057" w:hanging="360"/>
      </w:pPr>
      <w:rPr>
        <w:rFonts w:ascii="Wingdings" w:hAnsi="Wingdings" w:hint="default"/>
      </w:rPr>
    </w:lvl>
    <w:lvl w:ilvl="6" w:tplc="04030001" w:tentative="1">
      <w:start w:val="1"/>
      <w:numFmt w:val="bullet"/>
      <w:lvlText w:val=""/>
      <w:lvlJc w:val="left"/>
      <w:pPr>
        <w:ind w:left="5777" w:hanging="360"/>
      </w:pPr>
      <w:rPr>
        <w:rFonts w:ascii="Symbol" w:hAnsi="Symbol" w:hint="default"/>
      </w:rPr>
    </w:lvl>
    <w:lvl w:ilvl="7" w:tplc="04030003" w:tentative="1">
      <w:start w:val="1"/>
      <w:numFmt w:val="bullet"/>
      <w:lvlText w:val="o"/>
      <w:lvlJc w:val="left"/>
      <w:pPr>
        <w:ind w:left="6497" w:hanging="360"/>
      </w:pPr>
      <w:rPr>
        <w:rFonts w:ascii="Courier New" w:hAnsi="Courier New" w:cs="Courier New" w:hint="default"/>
      </w:rPr>
    </w:lvl>
    <w:lvl w:ilvl="8" w:tplc="04030005" w:tentative="1">
      <w:start w:val="1"/>
      <w:numFmt w:val="bullet"/>
      <w:lvlText w:val=""/>
      <w:lvlJc w:val="left"/>
      <w:pPr>
        <w:ind w:left="7217" w:hanging="360"/>
      </w:pPr>
      <w:rPr>
        <w:rFonts w:ascii="Wingdings" w:hAnsi="Wingdings" w:hint="default"/>
      </w:rPr>
    </w:lvl>
  </w:abstractNum>
  <w:abstractNum w:abstractNumId="9" w15:restartNumberingAfterBreak="0">
    <w:nsid w:val="1BEE37AA"/>
    <w:multiLevelType w:val="hybridMultilevel"/>
    <w:tmpl w:val="5270E4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C495656"/>
    <w:multiLevelType w:val="hybridMultilevel"/>
    <w:tmpl w:val="EFB8F1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E48633A"/>
    <w:multiLevelType w:val="hybridMultilevel"/>
    <w:tmpl w:val="DD081312"/>
    <w:lvl w:ilvl="0" w:tplc="8766FDEE">
      <w:start w:val="1"/>
      <w:numFmt w:val="decimal"/>
      <w:pStyle w:val="Listaconnmeros2"/>
      <w:lvlText w:val="%1."/>
      <w:lvlJc w:val="left"/>
      <w:pPr>
        <w:ind w:left="1077" w:hanging="360"/>
      </w:pPr>
    </w:lvl>
    <w:lvl w:ilvl="1" w:tplc="04030019" w:tentative="1">
      <w:start w:val="1"/>
      <w:numFmt w:val="lowerLetter"/>
      <w:lvlText w:val="%2."/>
      <w:lvlJc w:val="left"/>
      <w:pPr>
        <w:ind w:left="1797" w:hanging="360"/>
      </w:pPr>
    </w:lvl>
    <w:lvl w:ilvl="2" w:tplc="0403001B" w:tentative="1">
      <w:start w:val="1"/>
      <w:numFmt w:val="lowerRoman"/>
      <w:lvlText w:val="%3."/>
      <w:lvlJc w:val="right"/>
      <w:pPr>
        <w:ind w:left="2517" w:hanging="180"/>
      </w:pPr>
    </w:lvl>
    <w:lvl w:ilvl="3" w:tplc="0403000F" w:tentative="1">
      <w:start w:val="1"/>
      <w:numFmt w:val="decimal"/>
      <w:lvlText w:val="%4."/>
      <w:lvlJc w:val="left"/>
      <w:pPr>
        <w:ind w:left="3237" w:hanging="360"/>
      </w:pPr>
    </w:lvl>
    <w:lvl w:ilvl="4" w:tplc="04030019" w:tentative="1">
      <w:start w:val="1"/>
      <w:numFmt w:val="lowerLetter"/>
      <w:lvlText w:val="%5."/>
      <w:lvlJc w:val="left"/>
      <w:pPr>
        <w:ind w:left="3957" w:hanging="360"/>
      </w:pPr>
    </w:lvl>
    <w:lvl w:ilvl="5" w:tplc="0403001B" w:tentative="1">
      <w:start w:val="1"/>
      <w:numFmt w:val="lowerRoman"/>
      <w:lvlText w:val="%6."/>
      <w:lvlJc w:val="right"/>
      <w:pPr>
        <w:ind w:left="4677" w:hanging="180"/>
      </w:pPr>
    </w:lvl>
    <w:lvl w:ilvl="6" w:tplc="0403000F" w:tentative="1">
      <w:start w:val="1"/>
      <w:numFmt w:val="decimal"/>
      <w:lvlText w:val="%7."/>
      <w:lvlJc w:val="left"/>
      <w:pPr>
        <w:ind w:left="5397" w:hanging="360"/>
      </w:pPr>
    </w:lvl>
    <w:lvl w:ilvl="7" w:tplc="04030019" w:tentative="1">
      <w:start w:val="1"/>
      <w:numFmt w:val="lowerLetter"/>
      <w:lvlText w:val="%8."/>
      <w:lvlJc w:val="left"/>
      <w:pPr>
        <w:ind w:left="6117" w:hanging="360"/>
      </w:pPr>
    </w:lvl>
    <w:lvl w:ilvl="8" w:tplc="0403001B" w:tentative="1">
      <w:start w:val="1"/>
      <w:numFmt w:val="lowerRoman"/>
      <w:lvlText w:val="%9."/>
      <w:lvlJc w:val="right"/>
      <w:pPr>
        <w:ind w:left="6837" w:hanging="180"/>
      </w:pPr>
    </w:lvl>
  </w:abstractNum>
  <w:abstractNum w:abstractNumId="12" w15:restartNumberingAfterBreak="0">
    <w:nsid w:val="1F3D1076"/>
    <w:multiLevelType w:val="hybridMultilevel"/>
    <w:tmpl w:val="5BDC8C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02C651E"/>
    <w:multiLevelType w:val="hybridMultilevel"/>
    <w:tmpl w:val="3F9CD354"/>
    <w:lvl w:ilvl="0" w:tplc="796EEDB0">
      <w:numFmt w:val="decimal"/>
      <w:pStyle w:val="Ttulo7"/>
      <w:lvlText w:val="%1."/>
      <w:lvlJc w:val="left"/>
      <w:pPr>
        <w:tabs>
          <w:tab w:val="num" w:pos="1021"/>
        </w:tabs>
        <w:ind w:left="1021" w:hanging="1021"/>
      </w:pPr>
      <w:rPr>
        <w:rFonts w:hint="default"/>
        <w:color w:val="004D73"/>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15:restartNumberingAfterBreak="0">
    <w:nsid w:val="2EE721CD"/>
    <w:multiLevelType w:val="hybridMultilevel"/>
    <w:tmpl w:val="EC9CD2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4333BB6"/>
    <w:multiLevelType w:val="hybridMultilevel"/>
    <w:tmpl w:val="FB9C11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5F06CBA"/>
    <w:multiLevelType w:val="hybridMultilevel"/>
    <w:tmpl w:val="DEFC0D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CC21743"/>
    <w:multiLevelType w:val="hybridMultilevel"/>
    <w:tmpl w:val="566CDF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40682115"/>
    <w:multiLevelType w:val="hybridMultilevel"/>
    <w:tmpl w:val="B9BE2498"/>
    <w:lvl w:ilvl="0" w:tplc="AB763870">
      <w:start w:val="1"/>
      <w:numFmt w:val="decimal"/>
      <w:pStyle w:val="Listaconnmeros3"/>
      <w:lvlText w:val="%1."/>
      <w:lvlJc w:val="left"/>
      <w:pPr>
        <w:ind w:left="1286" w:hanging="360"/>
      </w:pPr>
    </w:lvl>
    <w:lvl w:ilvl="1" w:tplc="04030019" w:tentative="1">
      <w:start w:val="1"/>
      <w:numFmt w:val="lowerLetter"/>
      <w:lvlText w:val="%2."/>
      <w:lvlJc w:val="left"/>
      <w:pPr>
        <w:ind w:left="2006" w:hanging="360"/>
      </w:pPr>
    </w:lvl>
    <w:lvl w:ilvl="2" w:tplc="0403001B" w:tentative="1">
      <w:start w:val="1"/>
      <w:numFmt w:val="lowerRoman"/>
      <w:lvlText w:val="%3."/>
      <w:lvlJc w:val="right"/>
      <w:pPr>
        <w:ind w:left="2726" w:hanging="180"/>
      </w:pPr>
    </w:lvl>
    <w:lvl w:ilvl="3" w:tplc="0403000F" w:tentative="1">
      <w:start w:val="1"/>
      <w:numFmt w:val="decimal"/>
      <w:lvlText w:val="%4."/>
      <w:lvlJc w:val="left"/>
      <w:pPr>
        <w:ind w:left="3446" w:hanging="360"/>
      </w:pPr>
    </w:lvl>
    <w:lvl w:ilvl="4" w:tplc="04030019" w:tentative="1">
      <w:start w:val="1"/>
      <w:numFmt w:val="lowerLetter"/>
      <w:lvlText w:val="%5."/>
      <w:lvlJc w:val="left"/>
      <w:pPr>
        <w:ind w:left="4166" w:hanging="360"/>
      </w:pPr>
    </w:lvl>
    <w:lvl w:ilvl="5" w:tplc="0403001B" w:tentative="1">
      <w:start w:val="1"/>
      <w:numFmt w:val="lowerRoman"/>
      <w:lvlText w:val="%6."/>
      <w:lvlJc w:val="right"/>
      <w:pPr>
        <w:ind w:left="4886" w:hanging="180"/>
      </w:pPr>
    </w:lvl>
    <w:lvl w:ilvl="6" w:tplc="0403000F" w:tentative="1">
      <w:start w:val="1"/>
      <w:numFmt w:val="decimal"/>
      <w:lvlText w:val="%7."/>
      <w:lvlJc w:val="left"/>
      <w:pPr>
        <w:ind w:left="5606" w:hanging="360"/>
      </w:pPr>
    </w:lvl>
    <w:lvl w:ilvl="7" w:tplc="04030019" w:tentative="1">
      <w:start w:val="1"/>
      <w:numFmt w:val="lowerLetter"/>
      <w:lvlText w:val="%8."/>
      <w:lvlJc w:val="left"/>
      <w:pPr>
        <w:ind w:left="6326" w:hanging="360"/>
      </w:pPr>
    </w:lvl>
    <w:lvl w:ilvl="8" w:tplc="0403001B" w:tentative="1">
      <w:start w:val="1"/>
      <w:numFmt w:val="lowerRoman"/>
      <w:lvlText w:val="%9."/>
      <w:lvlJc w:val="right"/>
      <w:pPr>
        <w:ind w:left="7046" w:hanging="180"/>
      </w:pPr>
    </w:lvl>
  </w:abstractNum>
  <w:abstractNum w:abstractNumId="19" w15:restartNumberingAfterBreak="0">
    <w:nsid w:val="51196E73"/>
    <w:multiLevelType w:val="hybridMultilevel"/>
    <w:tmpl w:val="1DEE7C50"/>
    <w:lvl w:ilvl="0" w:tplc="96E8E1A8">
      <w:start w:val="1"/>
      <w:numFmt w:val="decimal"/>
      <w:pStyle w:val="Listaconnmeros"/>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0" w15:restartNumberingAfterBreak="0">
    <w:nsid w:val="5D5B2A59"/>
    <w:multiLevelType w:val="hybridMultilevel"/>
    <w:tmpl w:val="A84E5C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60EA319D"/>
    <w:multiLevelType w:val="hybridMultilevel"/>
    <w:tmpl w:val="BAA877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6B5025D5"/>
    <w:multiLevelType w:val="hybridMultilevel"/>
    <w:tmpl w:val="BB0A1570"/>
    <w:lvl w:ilvl="0" w:tplc="0C0A0005">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num w:numId="1" w16cid:durableId="467018396">
    <w:abstractNumId w:val="13"/>
  </w:num>
  <w:num w:numId="2" w16cid:durableId="1127746397">
    <w:abstractNumId w:val="19"/>
  </w:num>
  <w:num w:numId="3" w16cid:durableId="816797630">
    <w:abstractNumId w:val="11"/>
  </w:num>
  <w:num w:numId="4" w16cid:durableId="140469680">
    <w:abstractNumId w:val="18"/>
  </w:num>
  <w:num w:numId="5" w16cid:durableId="976568639">
    <w:abstractNumId w:val="8"/>
  </w:num>
  <w:num w:numId="6" w16cid:durableId="718896816">
    <w:abstractNumId w:val="3"/>
  </w:num>
  <w:num w:numId="7" w16cid:durableId="2076316089">
    <w:abstractNumId w:val="21"/>
  </w:num>
  <w:num w:numId="8" w16cid:durableId="1829830848">
    <w:abstractNumId w:val="6"/>
  </w:num>
  <w:num w:numId="9" w16cid:durableId="418212908">
    <w:abstractNumId w:val="12"/>
  </w:num>
  <w:num w:numId="10" w16cid:durableId="1032653143">
    <w:abstractNumId w:val="2"/>
  </w:num>
  <w:num w:numId="11" w16cid:durableId="1657762228">
    <w:abstractNumId w:val="10"/>
  </w:num>
  <w:num w:numId="12" w16cid:durableId="710307432">
    <w:abstractNumId w:val="17"/>
  </w:num>
  <w:num w:numId="13" w16cid:durableId="190152386">
    <w:abstractNumId w:val="15"/>
  </w:num>
  <w:num w:numId="14" w16cid:durableId="2102675570">
    <w:abstractNumId w:val="1"/>
  </w:num>
  <w:num w:numId="15" w16cid:durableId="413862071">
    <w:abstractNumId w:val="9"/>
  </w:num>
  <w:num w:numId="16" w16cid:durableId="488401326">
    <w:abstractNumId w:val="16"/>
  </w:num>
  <w:num w:numId="17" w16cid:durableId="998383769">
    <w:abstractNumId w:val="20"/>
  </w:num>
  <w:num w:numId="18" w16cid:durableId="1355884499">
    <w:abstractNumId w:val="4"/>
  </w:num>
  <w:num w:numId="19" w16cid:durableId="1401833065">
    <w:abstractNumId w:val="0"/>
  </w:num>
  <w:num w:numId="20" w16cid:durableId="1105226435">
    <w:abstractNumId w:val="22"/>
  </w:num>
  <w:num w:numId="21" w16cid:durableId="1590851981">
    <w:abstractNumId w:val="14"/>
  </w:num>
  <w:num w:numId="22" w16cid:durableId="383720340">
    <w:abstractNumId w:val="7"/>
  </w:num>
  <w:num w:numId="23" w16cid:durableId="1000889336">
    <w:abstractNumId w:val="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2821" w:allStyles="1" w:customStyles="0" w:latentStyles="0" w:stylesInUse="0" w:headingStyles="1" w:numberingStyles="0" w:tableStyles="0" w:directFormattingOnRuns="0" w:directFormattingOnParagraphs="0" w:directFormattingOnNumbering="0" w:directFormattingOnTables="1" w:clearFormatting="0" w:top3HeadingStyles="1" w:visibleStyles="0" w:alternateStyleNames="0"/>
  <w:documentProtection w:edit="forms" w:enforcement="0"/>
  <w:defaultTabStop w:val="708"/>
  <w:hyphenationZone w:val="425"/>
  <w:drawingGridHorizontalSpacing w:val="100"/>
  <w:displayHorizontalDrawingGridEvery w:val="2"/>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C93"/>
    <w:rsid w:val="000013DE"/>
    <w:rsid w:val="000029A9"/>
    <w:rsid w:val="00002FBA"/>
    <w:rsid w:val="00004761"/>
    <w:rsid w:val="00005C19"/>
    <w:rsid w:val="000069CE"/>
    <w:rsid w:val="000074A6"/>
    <w:rsid w:val="0000794D"/>
    <w:rsid w:val="00010AB1"/>
    <w:rsid w:val="00011688"/>
    <w:rsid w:val="00011926"/>
    <w:rsid w:val="00012181"/>
    <w:rsid w:val="00012F27"/>
    <w:rsid w:val="0001398F"/>
    <w:rsid w:val="00014296"/>
    <w:rsid w:val="0001468B"/>
    <w:rsid w:val="000161FE"/>
    <w:rsid w:val="000168EC"/>
    <w:rsid w:val="00016C6B"/>
    <w:rsid w:val="00017D06"/>
    <w:rsid w:val="000203C7"/>
    <w:rsid w:val="00020D3B"/>
    <w:rsid w:val="000216C1"/>
    <w:rsid w:val="00021BCA"/>
    <w:rsid w:val="0002228D"/>
    <w:rsid w:val="00022E46"/>
    <w:rsid w:val="00023D90"/>
    <w:rsid w:val="00024267"/>
    <w:rsid w:val="00025154"/>
    <w:rsid w:val="00025858"/>
    <w:rsid w:val="0003216F"/>
    <w:rsid w:val="00034645"/>
    <w:rsid w:val="00034BE4"/>
    <w:rsid w:val="000362C3"/>
    <w:rsid w:val="000421D2"/>
    <w:rsid w:val="000432F0"/>
    <w:rsid w:val="00043434"/>
    <w:rsid w:val="00044080"/>
    <w:rsid w:val="00045395"/>
    <w:rsid w:val="00045E4B"/>
    <w:rsid w:val="00051AC0"/>
    <w:rsid w:val="00052162"/>
    <w:rsid w:val="0005267B"/>
    <w:rsid w:val="00052D77"/>
    <w:rsid w:val="000533F5"/>
    <w:rsid w:val="000536AF"/>
    <w:rsid w:val="00054746"/>
    <w:rsid w:val="0005601E"/>
    <w:rsid w:val="00057B69"/>
    <w:rsid w:val="00060025"/>
    <w:rsid w:val="000613E8"/>
    <w:rsid w:val="00061826"/>
    <w:rsid w:val="00064354"/>
    <w:rsid w:val="000652D4"/>
    <w:rsid w:val="0006745B"/>
    <w:rsid w:val="000704D8"/>
    <w:rsid w:val="00070919"/>
    <w:rsid w:val="000714FB"/>
    <w:rsid w:val="00071AD9"/>
    <w:rsid w:val="00072DC6"/>
    <w:rsid w:val="0007336A"/>
    <w:rsid w:val="00073BB3"/>
    <w:rsid w:val="00075D1C"/>
    <w:rsid w:val="000779CB"/>
    <w:rsid w:val="00080A52"/>
    <w:rsid w:val="000822D7"/>
    <w:rsid w:val="000845D9"/>
    <w:rsid w:val="00084F74"/>
    <w:rsid w:val="000856FD"/>
    <w:rsid w:val="00085742"/>
    <w:rsid w:val="00086492"/>
    <w:rsid w:val="00086B97"/>
    <w:rsid w:val="00086BAD"/>
    <w:rsid w:val="000870C8"/>
    <w:rsid w:val="000921C0"/>
    <w:rsid w:val="00092481"/>
    <w:rsid w:val="00092F33"/>
    <w:rsid w:val="00093BA3"/>
    <w:rsid w:val="0009667C"/>
    <w:rsid w:val="000971BC"/>
    <w:rsid w:val="000A38A7"/>
    <w:rsid w:val="000A401F"/>
    <w:rsid w:val="000A506B"/>
    <w:rsid w:val="000A6171"/>
    <w:rsid w:val="000A62BD"/>
    <w:rsid w:val="000A6ACF"/>
    <w:rsid w:val="000B1FED"/>
    <w:rsid w:val="000B314A"/>
    <w:rsid w:val="000B3729"/>
    <w:rsid w:val="000B3A28"/>
    <w:rsid w:val="000B4ED6"/>
    <w:rsid w:val="000C3CDA"/>
    <w:rsid w:val="000C3EC4"/>
    <w:rsid w:val="000C4730"/>
    <w:rsid w:val="000C4B10"/>
    <w:rsid w:val="000C5C3E"/>
    <w:rsid w:val="000D0C72"/>
    <w:rsid w:val="000D23C1"/>
    <w:rsid w:val="000D2624"/>
    <w:rsid w:val="000D3E48"/>
    <w:rsid w:val="000D4FBB"/>
    <w:rsid w:val="000D521A"/>
    <w:rsid w:val="000D531D"/>
    <w:rsid w:val="000D553B"/>
    <w:rsid w:val="000D5985"/>
    <w:rsid w:val="000E0650"/>
    <w:rsid w:val="000E346B"/>
    <w:rsid w:val="000E51E5"/>
    <w:rsid w:val="000F0931"/>
    <w:rsid w:val="000F21AC"/>
    <w:rsid w:val="000F3D4F"/>
    <w:rsid w:val="000F454F"/>
    <w:rsid w:val="000F549F"/>
    <w:rsid w:val="000F5BFB"/>
    <w:rsid w:val="000F65B1"/>
    <w:rsid w:val="000F73C1"/>
    <w:rsid w:val="001057B3"/>
    <w:rsid w:val="00106AB4"/>
    <w:rsid w:val="00107A0B"/>
    <w:rsid w:val="00122136"/>
    <w:rsid w:val="00123775"/>
    <w:rsid w:val="001244A5"/>
    <w:rsid w:val="001247BD"/>
    <w:rsid w:val="00125613"/>
    <w:rsid w:val="00125F92"/>
    <w:rsid w:val="00126F4B"/>
    <w:rsid w:val="00127877"/>
    <w:rsid w:val="00127B15"/>
    <w:rsid w:val="00130999"/>
    <w:rsid w:val="00131996"/>
    <w:rsid w:val="00131CD5"/>
    <w:rsid w:val="001332F4"/>
    <w:rsid w:val="00136B4F"/>
    <w:rsid w:val="001409E9"/>
    <w:rsid w:val="00140EF6"/>
    <w:rsid w:val="00143724"/>
    <w:rsid w:val="001438A4"/>
    <w:rsid w:val="001442C1"/>
    <w:rsid w:val="00144EBB"/>
    <w:rsid w:val="00146997"/>
    <w:rsid w:val="00146E9F"/>
    <w:rsid w:val="001472E8"/>
    <w:rsid w:val="00147391"/>
    <w:rsid w:val="001504E7"/>
    <w:rsid w:val="0015167E"/>
    <w:rsid w:val="00153563"/>
    <w:rsid w:val="00153EA3"/>
    <w:rsid w:val="001543B0"/>
    <w:rsid w:val="00154F12"/>
    <w:rsid w:val="001566FE"/>
    <w:rsid w:val="00162587"/>
    <w:rsid w:val="00166F25"/>
    <w:rsid w:val="001704EA"/>
    <w:rsid w:val="00170DFA"/>
    <w:rsid w:val="00172153"/>
    <w:rsid w:val="00172EC1"/>
    <w:rsid w:val="00173571"/>
    <w:rsid w:val="00174A4F"/>
    <w:rsid w:val="00174F37"/>
    <w:rsid w:val="0017693B"/>
    <w:rsid w:val="00180458"/>
    <w:rsid w:val="0018122E"/>
    <w:rsid w:val="00181FC6"/>
    <w:rsid w:val="0018535B"/>
    <w:rsid w:val="00185A04"/>
    <w:rsid w:val="00186FA2"/>
    <w:rsid w:val="00187B52"/>
    <w:rsid w:val="00193ABD"/>
    <w:rsid w:val="00193C47"/>
    <w:rsid w:val="001953AD"/>
    <w:rsid w:val="00197156"/>
    <w:rsid w:val="001A021D"/>
    <w:rsid w:val="001A2220"/>
    <w:rsid w:val="001A47B5"/>
    <w:rsid w:val="001B0204"/>
    <w:rsid w:val="001B05E7"/>
    <w:rsid w:val="001B20B9"/>
    <w:rsid w:val="001B2631"/>
    <w:rsid w:val="001B2A01"/>
    <w:rsid w:val="001B2FBF"/>
    <w:rsid w:val="001B4D60"/>
    <w:rsid w:val="001B53CC"/>
    <w:rsid w:val="001B5C0A"/>
    <w:rsid w:val="001B66BF"/>
    <w:rsid w:val="001B7630"/>
    <w:rsid w:val="001C02BA"/>
    <w:rsid w:val="001C1CCC"/>
    <w:rsid w:val="001C1F6A"/>
    <w:rsid w:val="001C30EA"/>
    <w:rsid w:val="001C450F"/>
    <w:rsid w:val="001C500A"/>
    <w:rsid w:val="001C6023"/>
    <w:rsid w:val="001C650D"/>
    <w:rsid w:val="001D0C23"/>
    <w:rsid w:val="001D24A1"/>
    <w:rsid w:val="001D3EC6"/>
    <w:rsid w:val="001D4061"/>
    <w:rsid w:val="001D40BE"/>
    <w:rsid w:val="001D49E2"/>
    <w:rsid w:val="001D4F56"/>
    <w:rsid w:val="001D6D93"/>
    <w:rsid w:val="001E0E5B"/>
    <w:rsid w:val="001E1509"/>
    <w:rsid w:val="001E276F"/>
    <w:rsid w:val="001E5072"/>
    <w:rsid w:val="001E51E9"/>
    <w:rsid w:val="001E609B"/>
    <w:rsid w:val="001E6336"/>
    <w:rsid w:val="001F066B"/>
    <w:rsid w:val="001F4E2C"/>
    <w:rsid w:val="001F4F9B"/>
    <w:rsid w:val="001F68B5"/>
    <w:rsid w:val="001F69DC"/>
    <w:rsid w:val="00200396"/>
    <w:rsid w:val="00200CC3"/>
    <w:rsid w:val="002020D8"/>
    <w:rsid w:val="00202A75"/>
    <w:rsid w:val="002041E7"/>
    <w:rsid w:val="00204431"/>
    <w:rsid w:val="00204E97"/>
    <w:rsid w:val="002062C2"/>
    <w:rsid w:val="00206827"/>
    <w:rsid w:val="00210BBD"/>
    <w:rsid w:val="00212394"/>
    <w:rsid w:val="002124A6"/>
    <w:rsid w:val="00214881"/>
    <w:rsid w:val="00217AA7"/>
    <w:rsid w:val="00222009"/>
    <w:rsid w:val="00222B34"/>
    <w:rsid w:val="00223902"/>
    <w:rsid w:val="00226921"/>
    <w:rsid w:val="0022713C"/>
    <w:rsid w:val="00233F01"/>
    <w:rsid w:val="00233F7D"/>
    <w:rsid w:val="00234105"/>
    <w:rsid w:val="002344C2"/>
    <w:rsid w:val="0023456A"/>
    <w:rsid w:val="00236962"/>
    <w:rsid w:val="00237589"/>
    <w:rsid w:val="002412B4"/>
    <w:rsid w:val="002438A5"/>
    <w:rsid w:val="00244C39"/>
    <w:rsid w:val="00245892"/>
    <w:rsid w:val="002458C3"/>
    <w:rsid w:val="00245D24"/>
    <w:rsid w:val="00247BFB"/>
    <w:rsid w:val="00250130"/>
    <w:rsid w:val="00251A4B"/>
    <w:rsid w:val="00251D2A"/>
    <w:rsid w:val="002557B8"/>
    <w:rsid w:val="00255BF5"/>
    <w:rsid w:val="00255C1E"/>
    <w:rsid w:val="00257486"/>
    <w:rsid w:val="0026012A"/>
    <w:rsid w:val="00262D7A"/>
    <w:rsid w:val="0026410A"/>
    <w:rsid w:val="00264FCD"/>
    <w:rsid w:val="002673F3"/>
    <w:rsid w:val="00267DA5"/>
    <w:rsid w:val="00270A67"/>
    <w:rsid w:val="00270E7C"/>
    <w:rsid w:val="0027128B"/>
    <w:rsid w:val="0027662E"/>
    <w:rsid w:val="002768F0"/>
    <w:rsid w:val="00281601"/>
    <w:rsid w:val="002825F6"/>
    <w:rsid w:val="0028332A"/>
    <w:rsid w:val="00283B42"/>
    <w:rsid w:val="00284049"/>
    <w:rsid w:val="002863D8"/>
    <w:rsid w:val="00287368"/>
    <w:rsid w:val="00287978"/>
    <w:rsid w:val="002909D4"/>
    <w:rsid w:val="002933BB"/>
    <w:rsid w:val="00293A73"/>
    <w:rsid w:val="002950D3"/>
    <w:rsid w:val="002A057A"/>
    <w:rsid w:val="002A1D1B"/>
    <w:rsid w:val="002A3079"/>
    <w:rsid w:val="002A37F9"/>
    <w:rsid w:val="002A4BF4"/>
    <w:rsid w:val="002A6067"/>
    <w:rsid w:val="002A78F5"/>
    <w:rsid w:val="002B1C3A"/>
    <w:rsid w:val="002B3B76"/>
    <w:rsid w:val="002B57B0"/>
    <w:rsid w:val="002B5A01"/>
    <w:rsid w:val="002B709B"/>
    <w:rsid w:val="002B7640"/>
    <w:rsid w:val="002C00A6"/>
    <w:rsid w:val="002C3681"/>
    <w:rsid w:val="002C3A91"/>
    <w:rsid w:val="002C42DA"/>
    <w:rsid w:val="002C647F"/>
    <w:rsid w:val="002D0A2E"/>
    <w:rsid w:val="002D0EAB"/>
    <w:rsid w:val="002D1CF7"/>
    <w:rsid w:val="002D3E6E"/>
    <w:rsid w:val="002D5CC1"/>
    <w:rsid w:val="002D640E"/>
    <w:rsid w:val="002D645F"/>
    <w:rsid w:val="002D67E6"/>
    <w:rsid w:val="002D7A39"/>
    <w:rsid w:val="002E0229"/>
    <w:rsid w:val="002E3840"/>
    <w:rsid w:val="002E5D92"/>
    <w:rsid w:val="002E7DC9"/>
    <w:rsid w:val="002F166B"/>
    <w:rsid w:val="002F2C12"/>
    <w:rsid w:val="002F3543"/>
    <w:rsid w:val="002F3C44"/>
    <w:rsid w:val="002F3C75"/>
    <w:rsid w:val="002F54A8"/>
    <w:rsid w:val="002F5F24"/>
    <w:rsid w:val="002F657D"/>
    <w:rsid w:val="002F6833"/>
    <w:rsid w:val="00300313"/>
    <w:rsid w:val="00300684"/>
    <w:rsid w:val="00300C02"/>
    <w:rsid w:val="00305B94"/>
    <w:rsid w:val="00307F30"/>
    <w:rsid w:val="00311523"/>
    <w:rsid w:val="00311F44"/>
    <w:rsid w:val="003132FD"/>
    <w:rsid w:val="00313A2A"/>
    <w:rsid w:val="00315C43"/>
    <w:rsid w:val="00321B78"/>
    <w:rsid w:val="0032302C"/>
    <w:rsid w:val="00323852"/>
    <w:rsid w:val="00325144"/>
    <w:rsid w:val="003260B6"/>
    <w:rsid w:val="003266C5"/>
    <w:rsid w:val="0033138C"/>
    <w:rsid w:val="003314B0"/>
    <w:rsid w:val="00334B21"/>
    <w:rsid w:val="003359AF"/>
    <w:rsid w:val="00335B83"/>
    <w:rsid w:val="00336416"/>
    <w:rsid w:val="00337B93"/>
    <w:rsid w:val="0034044B"/>
    <w:rsid w:val="00342939"/>
    <w:rsid w:val="00343181"/>
    <w:rsid w:val="003437C9"/>
    <w:rsid w:val="00344589"/>
    <w:rsid w:val="00345211"/>
    <w:rsid w:val="003477AE"/>
    <w:rsid w:val="00347892"/>
    <w:rsid w:val="00350A7E"/>
    <w:rsid w:val="003520E9"/>
    <w:rsid w:val="003522FC"/>
    <w:rsid w:val="00352754"/>
    <w:rsid w:val="003528CC"/>
    <w:rsid w:val="003556C6"/>
    <w:rsid w:val="0035686D"/>
    <w:rsid w:val="0036084B"/>
    <w:rsid w:val="00360A45"/>
    <w:rsid w:val="00361B21"/>
    <w:rsid w:val="00361B5C"/>
    <w:rsid w:val="003620B7"/>
    <w:rsid w:val="00362F71"/>
    <w:rsid w:val="00363E41"/>
    <w:rsid w:val="00363EDE"/>
    <w:rsid w:val="003659E1"/>
    <w:rsid w:val="00366B70"/>
    <w:rsid w:val="00367CAC"/>
    <w:rsid w:val="00367FB8"/>
    <w:rsid w:val="003711FB"/>
    <w:rsid w:val="0037180A"/>
    <w:rsid w:val="00373C0E"/>
    <w:rsid w:val="00373F54"/>
    <w:rsid w:val="003743BF"/>
    <w:rsid w:val="003756D2"/>
    <w:rsid w:val="003760EC"/>
    <w:rsid w:val="00376282"/>
    <w:rsid w:val="003767EB"/>
    <w:rsid w:val="0037729F"/>
    <w:rsid w:val="00377442"/>
    <w:rsid w:val="00377AD5"/>
    <w:rsid w:val="00377B82"/>
    <w:rsid w:val="003827F7"/>
    <w:rsid w:val="00382F75"/>
    <w:rsid w:val="003830BF"/>
    <w:rsid w:val="003832D0"/>
    <w:rsid w:val="0038347D"/>
    <w:rsid w:val="00383B3A"/>
    <w:rsid w:val="00385DC0"/>
    <w:rsid w:val="00386975"/>
    <w:rsid w:val="00386CA2"/>
    <w:rsid w:val="00386FC0"/>
    <w:rsid w:val="00391B83"/>
    <w:rsid w:val="0039206E"/>
    <w:rsid w:val="003939DF"/>
    <w:rsid w:val="00394823"/>
    <w:rsid w:val="00394F8D"/>
    <w:rsid w:val="003950FD"/>
    <w:rsid w:val="003964F5"/>
    <w:rsid w:val="003A0341"/>
    <w:rsid w:val="003A1F66"/>
    <w:rsid w:val="003A39C5"/>
    <w:rsid w:val="003A3BE0"/>
    <w:rsid w:val="003A4B05"/>
    <w:rsid w:val="003A5E0E"/>
    <w:rsid w:val="003A7767"/>
    <w:rsid w:val="003B0A85"/>
    <w:rsid w:val="003B4A81"/>
    <w:rsid w:val="003B6028"/>
    <w:rsid w:val="003B6B01"/>
    <w:rsid w:val="003B6CD6"/>
    <w:rsid w:val="003B756F"/>
    <w:rsid w:val="003C1D97"/>
    <w:rsid w:val="003C336E"/>
    <w:rsid w:val="003C7F3D"/>
    <w:rsid w:val="003D018B"/>
    <w:rsid w:val="003D046E"/>
    <w:rsid w:val="003D14FA"/>
    <w:rsid w:val="003D3028"/>
    <w:rsid w:val="003D4D8E"/>
    <w:rsid w:val="003D5BF9"/>
    <w:rsid w:val="003E0D06"/>
    <w:rsid w:val="003E10E9"/>
    <w:rsid w:val="003E33A4"/>
    <w:rsid w:val="003E3FB2"/>
    <w:rsid w:val="003E4B3B"/>
    <w:rsid w:val="003E50EF"/>
    <w:rsid w:val="003E5397"/>
    <w:rsid w:val="003E5423"/>
    <w:rsid w:val="003E7731"/>
    <w:rsid w:val="003F0306"/>
    <w:rsid w:val="003F30CF"/>
    <w:rsid w:val="003F31CA"/>
    <w:rsid w:val="003F570F"/>
    <w:rsid w:val="003F5ADC"/>
    <w:rsid w:val="003F7472"/>
    <w:rsid w:val="004008FD"/>
    <w:rsid w:val="004010ED"/>
    <w:rsid w:val="00402338"/>
    <w:rsid w:val="00402CB9"/>
    <w:rsid w:val="00402D30"/>
    <w:rsid w:val="00405039"/>
    <w:rsid w:val="00405A2F"/>
    <w:rsid w:val="00405FB1"/>
    <w:rsid w:val="00411450"/>
    <w:rsid w:val="00411C1A"/>
    <w:rsid w:val="0041267F"/>
    <w:rsid w:val="00412B56"/>
    <w:rsid w:val="004145F5"/>
    <w:rsid w:val="00417C2C"/>
    <w:rsid w:val="00421E99"/>
    <w:rsid w:val="0042202A"/>
    <w:rsid w:val="00422500"/>
    <w:rsid w:val="00426115"/>
    <w:rsid w:val="00426AF8"/>
    <w:rsid w:val="00426EE4"/>
    <w:rsid w:val="00426F33"/>
    <w:rsid w:val="00427F2D"/>
    <w:rsid w:val="00430AF6"/>
    <w:rsid w:val="00431ABD"/>
    <w:rsid w:val="00431F80"/>
    <w:rsid w:val="004326ED"/>
    <w:rsid w:val="00436405"/>
    <w:rsid w:val="00436706"/>
    <w:rsid w:val="004372AB"/>
    <w:rsid w:val="00437E14"/>
    <w:rsid w:val="0044051F"/>
    <w:rsid w:val="00440970"/>
    <w:rsid w:val="004421F9"/>
    <w:rsid w:val="00442BA8"/>
    <w:rsid w:val="00442BD2"/>
    <w:rsid w:val="004435DC"/>
    <w:rsid w:val="00444B50"/>
    <w:rsid w:val="00445CEB"/>
    <w:rsid w:val="00446138"/>
    <w:rsid w:val="004475C4"/>
    <w:rsid w:val="004476BB"/>
    <w:rsid w:val="0045071D"/>
    <w:rsid w:val="00450D2A"/>
    <w:rsid w:val="00450E2C"/>
    <w:rsid w:val="0045686C"/>
    <w:rsid w:val="00460206"/>
    <w:rsid w:val="00460323"/>
    <w:rsid w:val="004607A5"/>
    <w:rsid w:val="004616CB"/>
    <w:rsid w:val="00464EAC"/>
    <w:rsid w:val="0046620E"/>
    <w:rsid w:val="00466D29"/>
    <w:rsid w:val="00466E47"/>
    <w:rsid w:val="00470199"/>
    <w:rsid w:val="00470551"/>
    <w:rsid w:val="00470716"/>
    <w:rsid w:val="00470F31"/>
    <w:rsid w:val="00471ED0"/>
    <w:rsid w:val="004721CE"/>
    <w:rsid w:val="00472996"/>
    <w:rsid w:val="004737D3"/>
    <w:rsid w:val="004741C2"/>
    <w:rsid w:val="0047592F"/>
    <w:rsid w:val="00475C66"/>
    <w:rsid w:val="004765D3"/>
    <w:rsid w:val="00476B12"/>
    <w:rsid w:val="00477D5F"/>
    <w:rsid w:val="00480188"/>
    <w:rsid w:val="00480409"/>
    <w:rsid w:val="00482BF3"/>
    <w:rsid w:val="00483688"/>
    <w:rsid w:val="00484015"/>
    <w:rsid w:val="00485C53"/>
    <w:rsid w:val="00486313"/>
    <w:rsid w:val="004865A0"/>
    <w:rsid w:val="00486BE7"/>
    <w:rsid w:val="00490B42"/>
    <w:rsid w:val="00490D6F"/>
    <w:rsid w:val="004911BB"/>
    <w:rsid w:val="00492932"/>
    <w:rsid w:val="0049348E"/>
    <w:rsid w:val="004937B6"/>
    <w:rsid w:val="004940C8"/>
    <w:rsid w:val="004950B3"/>
    <w:rsid w:val="00495231"/>
    <w:rsid w:val="004A1761"/>
    <w:rsid w:val="004A1780"/>
    <w:rsid w:val="004A1786"/>
    <w:rsid w:val="004A1EA0"/>
    <w:rsid w:val="004A3165"/>
    <w:rsid w:val="004A520B"/>
    <w:rsid w:val="004A552F"/>
    <w:rsid w:val="004A58B9"/>
    <w:rsid w:val="004A5F0C"/>
    <w:rsid w:val="004B3CFD"/>
    <w:rsid w:val="004B4BF8"/>
    <w:rsid w:val="004B5F51"/>
    <w:rsid w:val="004B67EB"/>
    <w:rsid w:val="004C1EC5"/>
    <w:rsid w:val="004C2E9F"/>
    <w:rsid w:val="004C519A"/>
    <w:rsid w:val="004C5A78"/>
    <w:rsid w:val="004C7F90"/>
    <w:rsid w:val="004D0AA1"/>
    <w:rsid w:val="004D22C6"/>
    <w:rsid w:val="004D24FB"/>
    <w:rsid w:val="004D2732"/>
    <w:rsid w:val="004D4131"/>
    <w:rsid w:val="004D7D73"/>
    <w:rsid w:val="004E13F4"/>
    <w:rsid w:val="004E2397"/>
    <w:rsid w:val="004E34E9"/>
    <w:rsid w:val="004E37EE"/>
    <w:rsid w:val="004E48A3"/>
    <w:rsid w:val="004E4BC1"/>
    <w:rsid w:val="004E51A1"/>
    <w:rsid w:val="004E596F"/>
    <w:rsid w:val="004E6FC2"/>
    <w:rsid w:val="004E73AF"/>
    <w:rsid w:val="004E7956"/>
    <w:rsid w:val="004F1777"/>
    <w:rsid w:val="004F1A6B"/>
    <w:rsid w:val="004F1C10"/>
    <w:rsid w:val="004F2A2B"/>
    <w:rsid w:val="004F2BFC"/>
    <w:rsid w:val="004F412D"/>
    <w:rsid w:val="004F4551"/>
    <w:rsid w:val="004F52CA"/>
    <w:rsid w:val="004F5DE3"/>
    <w:rsid w:val="004F66F9"/>
    <w:rsid w:val="004F7D66"/>
    <w:rsid w:val="00500C0C"/>
    <w:rsid w:val="00501606"/>
    <w:rsid w:val="00502580"/>
    <w:rsid w:val="00503142"/>
    <w:rsid w:val="0050336E"/>
    <w:rsid w:val="00503E5B"/>
    <w:rsid w:val="00505D8D"/>
    <w:rsid w:val="00506D66"/>
    <w:rsid w:val="00506E11"/>
    <w:rsid w:val="00511287"/>
    <w:rsid w:val="00511647"/>
    <w:rsid w:val="00513E16"/>
    <w:rsid w:val="0051652B"/>
    <w:rsid w:val="0051665B"/>
    <w:rsid w:val="0051728C"/>
    <w:rsid w:val="005200D4"/>
    <w:rsid w:val="00521B67"/>
    <w:rsid w:val="00522A7B"/>
    <w:rsid w:val="00522E28"/>
    <w:rsid w:val="00522F2E"/>
    <w:rsid w:val="005236ED"/>
    <w:rsid w:val="005239F8"/>
    <w:rsid w:val="0052503E"/>
    <w:rsid w:val="005251D2"/>
    <w:rsid w:val="00526398"/>
    <w:rsid w:val="0052718D"/>
    <w:rsid w:val="00531E83"/>
    <w:rsid w:val="0053235D"/>
    <w:rsid w:val="00532C31"/>
    <w:rsid w:val="0053399F"/>
    <w:rsid w:val="00533CB0"/>
    <w:rsid w:val="00535EF7"/>
    <w:rsid w:val="0053701F"/>
    <w:rsid w:val="00537425"/>
    <w:rsid w:val="005378F0"/>
    <w:rsid w:val="00537CA5"/>
    <w:rsid w:val="00544C02"/>
    <w:rsid w:val="00545870"/>
    <w:rsid w:val="00547552"/>
    <w:rsid w:val="0055069B"/>
    <w:rsid w:val="00550B80"/>
    <w:rsid w:val="00551075"/>
    <w:rsid w:val="00551368"/>
    <w:rsid w:val="00552330"/>
    <w:rsid w:val="005531C2"/>
    <w:rsid w:val="00553B1E"/>
    <w:rsid w:val="00553DE7"/>
    <w:rsid w:val="005543D0"/>
    <w:rsid w:val="00554A59"/>
    <w:rsid w:val="005561D0"/>
    <w:rsid w:val="00556EF4"/>
    <w:rsid w:val="005571A0"/>
    <w:rsid w:val="005609AA"/>
    <w:rsid w:val="00561708"/>
    <w:rsid w:val="00561A61"/>
    <w:rsid w:val="00563EF4"/>
    <w:rsid w:val="00563FD8"/>
    <w:rsid w:val="005640B1"/>
    <w:rsid w:val="00565D51"/>
    <w:rsid w:val="00566A1A"/>
    <w:rsid w:val="005674B6"/>
    <w:rsid w:val="005677EA"/>
    <w:rsid w:val="005678D7"/>
    <w:rsid w:val="00567DD8"/>
    <w:rsid w:val="00574A52"/>
    <w:rsid w:val="00576277"/>
    <w:rsid w:val="005765FD"/>
    <w:rsid w:val="0057680A"/>
    <w:rsid w:val="0057766B"/>
    <w:rsid w:val="00581DFA"/>
    <w:rsid w:val="00582063"/>
    <w:rsid w:val="00584355"/>
    <w:rsid w:val="00584E54"/>
    <w:rsid w:val="00585234"/>
    <w:rsid w:val="005878A3"/>
    <w:rsid w:val="00587A64"/>
    <w:rsid w:val="0059003C"/>
    <w:rsid w:val="005908ED"/>
    <w:rsid w:val="00592D9B"/>
    <w:rsid w:val="005968BE"/>
    <w:rsid w:val="0059699C"/>
    <w:rsid w:val="00597D61"/>
    <w:rsid w:val="005A0E9F"/>
    <w:rsid w:val="005A47A8"/>
    <w:rsid w:val="005A58F2"/>
    <w:rsid w:val="005A63EB"/>
    <w:rsid w:val="005A6DC0"/>
    <w:rsid w:val="005B2D40"/>
    <w:rsid w:val="005B367E"/>
    <w:rsid w:val="005C0A7B"/>
    <w:rsid w:val="005C1716"/>
    <w:rsid w:val="005C2FB5"/>
    <w:rsid w:val="005C4664"/>
    <w:rsid w:val="005C58B6"/>
    <w:rsid w:val="005C73CE"/>
    <w:rsid w:val="005C776D"/>
    <w:rsid w:val="005D0674"/>
    <w:rsid w:val="005D1A7C"/>
    <w:rsid w:val="005D21B8"/>
    <w:rsid w:val="005D24B6"/>
    <w:rsid w:val="005D286F"/>
    <w:rsid w:val="005D289E"/>
    <w:rsid w:val="005D2EDB"/>
    <w:rsid w:val="005D508A"/>
    <w:rsid w:val="005D6BD8"/>
    <w:rsid w:val="005D7F69"/>
    <w:rsid w:val="005E21AF"/>
    <w:rsid w:val="005E2238"/>
    <w:rsid w:val="005E262A"/>
    <w:rsid w:val="005E355A"/>
    <w:rsid w:val="005E6B75"/>
    <w:rsid w:val="005E73A4"/>
    <w:rsid w:val="005F3CF5"/>
    <w:rsid w:val="005F4231"/>
    <w:rsid w:val="005F4689"/>
    <w:rsid w:val="005F4CB5"/>
    <w:rsid w:val="005F676E"/>
    <w:rsid w:val="005F6FD1"/>
    <w:rsid w:val="005F7CFF"/>
    <w:rsid w:val="0060216A"/>
    <w:rsid w:val="006026C5"/>
    <w:rsid w:val="00605B8E"/>
    <w:rsid w:val="00607AC6"/>
    <w:rsid w:val="00612601"/>
    <w:rsid w:val="00613169"/>
    <w:rsid w:val="00615822"/>
    <w:rsid w:val="006161D1"/>
    <w:rsid w:val="006203E1"/>
    <w:rsid w:val="00620D19"/>
    <w:rsid w:val="006241B0"/>
    <w:rsid w:val="0062752F"/>
    <w:rsid w:val="0063053D"/>
    <w:rsid w:val="0063073D"/>
    <w:rsid w:val="00631AA7"/>
    <w:rsid w:val="0063310A"/>
    <w:rsid w:val="0063325F"/>
    <w:rsid w:val="00633C8C"/>
    <w:rsid w:val="0063449E"/>
    <w:rsid w:val="00634E2F"/>
    <w:rsid w:val="006353CD"/>
    <w:rsid w:val="00640513"/>
    <w:rsid w:val="00640B7D"/>
    <w:rsid w:val="00641EF4"/>
    <w:rsid w:val="00642FD7"/>
    <w:rsid w:val="00643A41"/>
    <w:rsid w:val="006446DA"/>
    <w:rsid w:val="00644CAC"/>
    <w:rsid w:val="006463F1"/>
    <w:rsid w:val="00647268"/>
    <w:rsid w:val="0064745F"/>
    <w:rsid w:val="00647C93"/>
    <w:rsid w:val="00650D86"/>
    <w:rsid w:val="00653D3A"/>
    <w:rsid w:val="0065408E"/>
    <w:rsid w:val="006553CD"/>
    <w:rsid w:val="0065590C"/>
    <w:rsid w:val="00655945"/>
    <w:rsid w:val="00656144"/>
    <w:rsid w:val="0066201F"/>
    <w:rsid w:val="006628A1"/>
    <w:rsid w:val="00663146"/>
    <w:rsid w:val="00664D13"/>
    <w:rsid w:val="0066796C"/>
    <w:rsid w:val="0067006E"/>
    <w:rsid w:val="00670113"/>
    <w:rsid w:val="006713A4"/>
    <w:rsid w:val="00672E8A"/>
    <w:rsid w:val="0067473E"/>
    <w:rsid w:val="00675D90"/>
    <w:rsid w:val="006771E9"/>
    <w:rsid w:val="006831FB"/>
    <w:rsid w:val="006834AA"/>
    <w:rsid w:val="00684162"/>
    <w:rsid w:val="006842A3"/>
    <w:rsid w:val="00690921"/>
    <w:rsid w:val="006930DA"/>
    <w:rsid w:val="00694074"/>
    <w:rsid w:val="00694455"/>
    <w:rsid w:val="006A0312"/>
    <w:rsid w:val="006A0964"/>
    <w:rsid w:val="006A0EBD"/>
    <w:rsid w:val="006A3630"/>
    <w:rsid w:val="006A3D1C"/>
    <w:rsid w:val="006A41A2"/>
    <w:rsid w:val="006A4DE4"/>
    <w:rsid w:val="006A5CBE"/>
    <w:rsid w:val="006A6C00"/>
    <w:rsid w:val="006A6E1E"/>
    <w:rsid w:val="006A7087"/>
    <w:rsid w:val="006A7CBA"/>
    <w:rsid w:val="006B0765"/>
    <w:rsid w:val="006B2949"/>
    <w:rsid w:val="006B3017"/>
    <w:rsid w:val="006B32A9"/>
    <w:rsid w:val="006B3564"/>
    <w:rsid w:val="006B4897"/>
    <w:rsid w:val="006B4DF8"/>
    <w:rsid w:val="006B64E4"/>
    <w:rsid w:val="006B6676"/>
    <w:rsid w:val="006C046E"/>
    <w:rsid w:val="006C0B39"/>
    <w:rsid w:val="006C10EC"/>
    <w:rsid w:val="006C1189"/>
    <w:rsid w:val="006C29CA"/>
    <w:rsid w:val="006C2F85"/>
    <w:rsid w:val="006C458C"/>
    <w:rsid w:val="006C465D"/>
    <w:rsid w:val="006C5178"/>
    <w:rsid w:val="006C6F51"/>
    <w:rsid w:val="006C7AF5"/>
    <w:rsid w:val="006C7F59"/>
    <w:rsid w:val="006D00B7"/>
    <w:rsid w:val="006D1DD6"/>
    <w:rsid w:val="006D38CB"/>
    <w:rsid w:val="006D60C3"/>
    <w:rsid w:val="006D7687"/>
    <w:rsid w:val="006D78C7"/>
    <w:rsid w:val="006D7D50"/>
    <w:rsid w:val="006E0FD3"/>
    <w:rsid w:val="006E1444"/>
    <w:rsid w:val="006E1DBD"/>
    <w:rsid w:val="006E1FB2"/>
    <w:rsid w:val="006E4C43"/>
    <w:rsid w:val="006E5C91"/>
    <w:rsid w:val="006F1538"/>
    <w:rsid w:val="006F39C4"/>
    <w:rsid w:val="006F3CFA"/>
    <w:rsid w:val="006F4A5E"/>
    <w:rsid w:val="007012E8"/>
    <w:rsid w:val="0070135B"/>
    <w:rsid w:val="007019A3"/>
    <w:rsid w:val="00702B47"/>
    <w:rsid w:val="007041D6"/>
    <w:rsid w:val="007066DF"/>
    <w:rsid w:val="00706996"/>
    <w:rsid w:val="00707DCB"/>
    <w:rsid w:val="00710512"/>
    <w:rsid w:val="00711D13"/>
    <w:rsid w:val="00716F9B"/>
    <w:rsid w:val="007200BB"/>
    <w:rsid w:val="00722250"/>
    <w:rsid w:val="00722531"/>
    <w:rsid w:val="00722BDC"/>
    <w:rsid w:val="007231C4"/>
    <w:rsid w:val="0072338A"/>
    <w:rsid w:val="0072348B"/>
    <w:rsid w:val="0072593E"/>
    <w:rsid w:val="00731C22"/>
    <w:rsid w:val="007329B3"/>
    <w:rsid w:val="00732B16"/>
    <w:rsid w:val="007342DA"/>
    <w:rsid w:val="00734625"/>
    <w:rsid w:val="007352FA"/>
    <w:rsid w:val="007360CE"/>
    <w:rsid w:val="0073695B"/>
    <w:rsid w:val="00736E89"/>
    <w:rsid w:val="00737992"/>
    <w:rsid w:val="00741F57"/>
    <w:rsid w:val="00742316"/>
    <w:rsid w:val="007444CD"/>
    <w:rsid w:val="0074721B"/>
    <w:rsid w:val="00750C4B"/>
    <w:rsid w:val="00750FC8"/>
    <w:rsid w:val="00751EDC"/>
    <w:rsid w:val="00752AA8"/>
    <w:rsid w:val="00753FAE"/>
    <w:rsid w:val="00754FBB"/>
    <w:rsid w:val="0075701E"/>
    <w:rsid w:val="007577DC"/>
    <w:rsid w:val="00762EA6"/>
    <w:rsid w:val="00764FCB"/>
    <w:rsid w:val="00771D0F"/>
    <w:rsid w:val="007723EE"/>
    <w:rsid w:val="0077285E"/>
    <w:rsid w:val="00772966"/>
    <w:rsid w:val="00772E03"/>
    <w:rsid w:val="007739C1"/>
    <w:rsid w:val="00773C5A"/>
    <w:rsid w:val="00775A4C"/>
    <w:rsid w:val="00775D97"/>
    <w:rsid w:val="00776C0D"/>
    <w:rsid w:val="00780499"/>
    <w:rsid w:val="00782B3C"/>
    <w:rsid w:val="00784D47"/>
    <w:rsid w:val="00786B7E"/>
    <w:rsid w:val="007903C5"/>
    <w:rsid w:val="00790470"/>
    <w:rsid w:val="00790CF9"/>
    <w:rsid w:val="00790EDF"/>
    <w:rsid w:val="007914AB"/>
    <w:rsid w:val="0079151D"/>
    <w:rsid w:val="0079266D"/>
    <w:rsid w:val="0079296A"/>
    <w:rsid w:val="0079427A"/>
    <w:rsid w:val="0079434A"/>
    <w:rsid w:val="00794820"/>
    <w:rsid w:val="00795DF6"/>
    <w:rsid w:val="0079632B"/>
    <w:rsid w:val="007A0EF4"/>
    <w:rsid w:val="007A27C0"/>
    <w:rsid w:val="007A534A"/>
    <w:rsid w:val="007A6AAC"/>
    <w:rsid w:val="007A6ABC"/>
    <w:rsid w:val="007A763E"/>
    <w:rsid w:val="007A7655"/>
    <w:rsid w:val="007B0A9C"/>
    <w:rsid w:val="007B35D7"/>
    <w:rsid w:val="007B5FA8"/>
    <w:rsid w:val="007B65DF"/>
    <w:rsid w:val="007C0EB2"/>
    <w:rsid w:val="007C2A5F"/>
    <w:rsid w:val="007D1120"/>
    <w:rsid w:val="007D3133"/>
    <w:rsid w:val="007D33E1"/>
    <w:rsid w:val="007D5503"/>
    <w:rsid w:val="007D5625"/>
    <w:rsid w:val="007E0B77"/>
    <w:rsid w:val="007E15E3"/>
    <w:rsid w:val="007E4DE5"/>
    <w:rsid w:val="007E7BD6"/>
    <w:rsid w:val="007E7F58"/>
    <w:rsid w:val="007F00B4"/>
    <w:rsid w:val="007F0317"/>
    <w:rsid w:val="007F03D7"/>
    <w:rsid w:val="007F08B7"/>
    <w:rsid w:val="007F0CAA"/>
    <w:rsid w:val="007F0F20"/>
    <w:rsid w:val="007F17E2"/>
    <w:rsid w:val="007F2E69"/>
    <w:rsid w:val="007F43DF"/>
    <w:rsid w:val="007F447D"/>
    <w:rsid w:val="007F6AB4"/>
    <w:rsid w:val="007F7095"/>
    <w:rsid w:val="0080206C"/>
    <w:rsid w:val="00803119"/>
    <w:rsid w:val="008046C3"/>
    <w:rsid w:val="0080527B"/>
    <w:rsid w:val="00805813"/>
    <w:rsid w:val="00806165"/>
    <w:rsid w:val="00807507"/>
    <w:rsid w:val="00811C4D"/>
    <w:rsid w:val="00814133"/>
    <w:rsid w:val="0081442B"/>
    <w:rsid w:val="00814DCB"/>
    <w:rsid w:val="008164A3"/>
    <w:rsid w:val="00816C67"/>
    <w:rsid w:val="008209E9"/>
    <w:rsid w:val="0082149C"/>
    <w:rsid w:val="00825848"/>
    <w:rsid w:val="00825B70"/>
    <w:rsid w:val="00825CD4"/>
    <w:rsid w:val="0082669A"/>
    <w:rsid w:val="0082738C"/>
    <w:rsid w:val="008321D9"/>
    <w:rsid w:val="0083292F"/>
    <w:rsid w:val="00832AE7"/>
    <w:rsid w:val="00832C23"/>
    <w:rsid w:val="00834273"/>
    <w:rsid w:val="008351BB"/>
    <w:rsid w:val="008351F0"/>
    <w:rsid w:val="0084357B"/>
    <w:rsid w:val="008436C6"/>
    <w:rsid w:val="00844032"/>
    <w:rsid w:val="00844C8C"/>
    <w:rsid w:val="008459EA"/>
    <w:rsid w:val="00846A94"/>
    <w:rsid w:val="0084783D"/>
    <w:rsid w:val="00850EA2"/>
    <w:rsid w:val="00852B75"/>
    <w:rsid w:val="00854893"/>
    <w:rsid w:val="008551D5"/>
    <w:rsid w:val="00855C8C"/>
    <w:rsid w:val="00856AE5"/>
    <w:rsid w:val="00861C96"/>
    <w:rsid w:val="00862B79"/>
    <w:rsid w:val="00863534"/>
    <w:rsid w:val="00863868"/>
    <w:rsid w:val="008656A1"/>
    <w:rsid w:val="00866A51"/>
    <w:rsid w:val="00870365"/>
    <w:rsid w:val="00870B09"/>
    <w:rsid w:val="00870C7B"/>
    <w:rsid w:val="00871DC9"/>
    <w:rsid w:val="00873380"/>
    <w:rsid w:val="00873421"/>
    <w:rsid w:val="00875E3B"/>
    <w:rsid w:val="00877E63"/>
    <w:rsid w:val="00880B85"/>
    <w:rsid w:val="008816B4"/>
    <w:rsid w:val="0088456E"/>
    <w:rsid w:val="00884FA6"/>
    <w:rsid w:val="008852F7"/>
    <w:rsid w:val="0088553E"/>
    <w:rsid w:val="008863A1"/>
    <w:rsid w:val="0088658A"/>
    <w:rsid w:val="00886B1D"/>
    <w:rsid w:val="00890A45"/>
    <w:rsid w:val="00890EFA"/>
    <w:rsid w:val="00892056"/>
    <w:rsid w:val="00892CE4"/>
    <w:rsid w:val="00895300"/>
    <w:rsid w:val="008A04ED"/>
    <w:rsid w:val="008A0CAD"/>
    <w:rsid w:val="008A0E0C"/>
    <w:rsid w:val="008A16D6"/>
    <w:rsid w:val="008A38AE"/>
    <w:rsid w:val="008A69C6"/>
    <w:rsid w:val="008A7DD6"/>
    <w:rsid w:val="008B138D"/>
    <w:rsid w:val="008B18B1"/>
    <w:rsid w:val="008B2E50"/>
    <w:rsid w:val="008B32BB"/>
    <w:rsid w:val="008B4160"/>
    <w:rsid w:val="008B6E7D"/>
    <w:rsid w:val="008B6EDB"/>
    <w:rsid w:val="008B75A5"/>
    <w:rsid w:val="008B7FF6"/>
    <w:rsid w:val="008C044D"/>
    <w:rsid w:val="008C066B"/>
    <w:rsid w:val="008C0BBF"/>
    <w:rsid w:val="008C2CBE"/>
    <w:rsid w:val="008C6820"/>
    <w:rsid w:val="008D02EE"/>
    <w:rsid w:val="008D0430"/>
    <w:rsid w:val="008D3837"/>
    <w:rsid w:val="008D50BC"/>
    <w:rsid w:val="008D643F"/>
    <w:rsid w:val="008E1AB0"/>
    <w:rsid w:val="008E318D"/>
    <w:rsid w:val="008E397B"/>
    <w:rsid w:val="008E5B35"/>
    <w:rsid w:val="008E68EA"/>
    <w:rsid w:val="008F04AD"/>
    <w:rsid w:val="008F0BEB"/>
    <w:rsid w:val="008F475B"/>
    <w:rsid w:val="008F76AD"/>
    <w:rsid w:val="00900E53"/>
    <w:rsid w:val="00901400"/>
    <w:rsid w:val="009055CC"/>
    <w:rsid w:val="00906CCD"/>
    <w:rsid w:val="009072E1"/>
    <w:rsid w:val="00910E85"/>
    <w:rsid w:val="00911B70"/>
    <w:rsid w:val="0091453B"/>
    <w:rsid w:val="0091591E"/>
    <w:rsid w:val="00916DD1"/>
    <w:rsid w:val="009201F4"/>
    <w:rsid w:val="009211C8"/>
    <w:rsid w:val="009215CA"/>
    <w:rsid w:val="0092249D"/>
    <w:rsid w:val="00923ABE"/>
    <w:rsid w:val="009247D7"/>
    <w:rsid w:val="009255B5"/>
    <w:rsid w:val="009256F8"/>
    <w:rsid w:val="009263A8"/>
    <w:rsid w:val="00926469"/>
    <w:rsid w:val="00926BA2"/>
    <w:rsid w:val="00926DC9"/>
    <w:rsid w:val="009310D7"/>
    <w:rsid w:val="009323B9"/>
    <w:rsid w:val="00937034"/>
    <w:rsid w:val="0094274C"/>
    <w:rsid w:val="00944841"/>
    <w:rsid w:val="00945244"/>
    <w:rsid w:val="0094558C"/>
    <w:rsid w:val="009457F4"/>
    <w:rsid w:val="00945BD2"/>
    <w:rsid w:val="00946457"/>
    <w:rsid w:val="009512F3"/>
    <w:rsid w:val="0095146C"/>
    <w:rsid w:val="0095156B"/>
    <w:rsid w:val="009524B5"/>
    <w:rsid w:val="009530C1"/>
    <w:rsid w:val="009530F2"/>
    <w:rsid w:val="0095352D"/>
    <w:rsid w:val="00953565"/>
    <w:rsid w:val="00954A45"/>
    <w:rsid w:val="00955362"/>
    <w:rsid w:val="00955EE3"/>
    <w:rsid w:val="0096012F"/>
    <w:rsid w:val="00961A5D"/>
    <w:rsid w:val="00962C6A"/>
    <w:rsid w:val="00964413"/>
    <w:rsid w:val="00965E85"/>
    <w:rsid w:val="00966177"/>
    <w:rsid w:val="009678E4"/>
    <w:rsid w:val="00971218"/>
    <w:rsid w:val="00974C7C"/>
    <w:rsid w:val="00974FFA"/>
    <w:rsid w:val="00976248"/>
    <w:rsid w:val="00980603"/>
    <w:rsid w:val="00980C2A"/>
    <w:rsid w:val="009813CA"/>
    <w:rsid w:val="00982D09"/>
    <w:rsid w:val="0098411B"/>
    <w:rsid w:val="0098696E"/>
    <w:rsid w:val="00986A37"/>
    <w:rsid w:val="00987324"/>
    <w:rsid w:val="00987EE7"/>
    <w:rsid w:val="00991488"/>
    <w:rsid w:val="009940EC"/>
    <w:rsid w:val="00994313"/>
    <w:rsid w:val="00994368"/>
    <w:rsid w:val="009964C5"/>
    <w:rsid w:val="00996A63"/>
    <w:rsid w:val="00997890"/>
    <w:rsid w:val="00997F4A"/>
    <w:rsid w:val="009A0A66"/>
    <w:rsid w:val="009A1D6D"/>
    <w:rsid w:val="009A2365"/>
    <w:rsid w:val="009A34C3"/>
    <w:rsid w:val="009A4DC8"/>
    <w:rsid w:val="009A669A"/>
    <w:rsid w:val="009A6EC9"/>
    <w:rsid w:val="009B2685"/>
    <w:rsid w:val="009B276A"/>
    <w:rsid w:val="009B35C0"/>
    <w:rsid w:val="009B74DB"/>
    <w:rsid w:val="009B74ED"/>
    <w:rsid w:val="009C0CF9"/>
    <w:rsid w:val="009C1ACD"/>
    <w:rsid w:val="009C242B"/>
    <w:rsid w:val="009C5D89"/>
    <w:rsid w:val="009C5DE1"/>
    <w:rsid w:val="009C6A7D"/>
    <w:rsid w:val="009C70C0"/>
    <w:rsid w:val="009C757E"/>
    <w:rsid w:val="009C7EEC"/>
    <w:rsid w:val="009D18F8"/>
    <w:rsid w:val="009D19B2"/>
    <w:rsid w:val="009D1F57"/>
    <w:rsid w:val="009D503E"/>
    <w:rsid w:val="009D6557"/>
    <w:rsid w:val="009D70A5"/>
    <w:rsid w:val="009E05C9"/>
    <w:rsid w:val="009E1677"/>
    <w:rsid w:val="009E1E1B"/>
    <w:rsid w:val="009E1EBD"/>
    <w:rsid w:val="009E2E30"/>
    <w:rsid w:val="009E4206"/>
    <w:rsid w:val="009E4D3D"/>
    <w:rsid w:val="009E58D0"/>
    <w:rsid w:val="009E667A"/>
    <w:rsid w:val="009E66BB"/>
    <w:rsid w:val="009E7322"/>
    <w:rsid w:val="009F0807"/>
    <w:rsid w:val="009F1293"/>
    <w:rsid w:val="009F2E68"/>
    <w:rsid w:val="009F4818"/>
    <w:rsid w:val="009F4E1F"/>
    <w:rsid w:val="009F5201"/>
    <w:rsid w:val="009F547B"/>
    <w:rsid w:val="009F57D7"/>
    <w:rsid w:val="009F6032"/>
    <w:rsid w:val="009F7B81"/>
    <w:rsid w:val="00A01957"/>
    <w:rsid w:val="00A01A2C"/>
    <w:rsid w:val="00A01C06"/>
    <w:rsid w:val="00A05911"/>
    <w:rsid w:val="00A07838"/>
    <w:rsid w:val="00A10D50"/>
    <w:rsid w:val="00A1141A"/>
    <w:rsid w:val="00A12A6D"/>
    <w:rsid w:val="00A12C1D"/>
    <w:rsid w:val="00A12D7B"/>
    <w:rsid w:val="00A131CE"/>
    <w:rsid w:val="00A13FD0"/>
    <w:rsid w:val="00A15BC6"/>
    <w:rsid w:val="00A1614C"/>
    <w:rsid w:val="00A2225B"/>
    <w:rsid w:val="00A227D3"/>
    <w:rsid w:val="00A229D7"/>
    <w:rsid w:val="00A2625B"/>
    <w:rsid w:val="00A27856"/>
    <w:rsid w:val="00A27EC2"/>
    <w:rsid w:val="00A3041F"/>
    <w:rsid w:val="00A30770"/>
    <w:rsid w:val="00A30851"/>
    <w:rsid w:val="00A31680"/>
    <w:rsid w:val="00A33631"/>
    <w:rsid w:val="00A34C0F"/>
    <w:rsid w:val="00A36AA2"/>
    <w:rsid w:val="00A36ABA"/>
    <w:rsid w:val="00A371A5"/>
    <w:rsid w:val="00A3795E"/>
    <w:rsid w:val="00A37F38"/>
    <w:rsid w:val="00A40C8B"/>
    <w:rsid w:val="00A4107E"/>
    <w:rsid w:val="00A433C9"/>
    <w:rsid w:val="00A4416C"/>
    <w:rsid w:val="00A47566"/>
    <w:rsid w:val="00A50704"/>
    <w:rsid w:val="00A523B9"/>
    <w:rsid w:val="00A52598"/>
    <w:rsid w:val="00A55047"/>
    <w:rsid w:val="00A61F20"/>
    <w:rsid w:val="00A620BE"/>
    <w:rsid w:val="00A64606"/>
    <w:rsid w:val="00A6567E"/>
    <w:rsid w:val="00A66DC4"/>
    <w:rsid w:val="00A7039A"/>
    <w:rsid w:val="00A70A4F"/>
    <w:rsid w:val="00A72A58"/>
    <w:rsid w:val="00A7355A"/>
    <w:rsid w:val="00A73C91"/>
    <w:rsid w:val="00A73D67"/>
    <w:rsid w:val="00A73D6A"/>
    <w:rsid w:val="00A75407"/>
    <w:rsid w:val="00A77250"/>
    <w:rsid w:val="00A7786E"/>
    <w:rsid w:val="00A77ED9"/>
    <w:rsid w:val="00A8062D"/>
    <w:rsid w:val="00A816F8"/>
    <w:rsid w:val="00A823C4"/>
    <w:rsid w:val="00A82F9C"/>
    <w:rsid w:val="00A84EE0"/>
    <w:rsid w:val="00A85EFF"/>
    <w:rsid w:val="00A861F3"/>
    <w:rsid w:val="00A862CC"/>
    <w:rsid w:val="00A8634C"/>
    <w:rsid w:val="00A87602"/>
    <w:rsid w:val="00A92321"/>
    <w:rsid w:val="00A925D6"/>
    <w:rsid w:val="00A9502A"/>
    <w:rsid w:val="00A95AE0"/>
    <w:rsid w:val="00A96ACA"/>
    <w:rsid w:val="00AA187B"/>
    <w:rsid w:val="00AA21BB"/>
    <w:rsid w:val="00AA347C"/>
    <w:rsid w:val="00AA359A"/>
    <w:rsid w:val="00AA4075"/>
    <w:rsid w:val="00AA452B"/>
    <w:rsid w:val="00AA7139"/>
    <w:rsid w:val="00AA7400"/>
    <w:rsid w:val="00AB0E55"/>
    <w:rsid w:val="00AB1F87"/>
    <w:rsid w:val="00AB2C32"/>
    <w:rsid w:val="00AB3296"/>
    <w:rsid w:val="00AB32F7"/>
    <w:rsid w:val="00AB341A"/>
    <w:rsid w:val="00AB49A2"/>
    <w:rsid w:val="00AB58B8"/>
    <w:rsid w:val="00AB73EC"/>
    <w:rsid w:val="00AB7465"/>
    <w:rsid w:val="00AC171C"/>
    <w:rsid w:val="00AC2FD0"/>
    <w:rsid w:val="00AC3269"/>
    <w:rsid w:val="00AC5FA3"/>
    <w:rsid w:val="00AC715D"/>
    <w:rsid w:val="00AD09CB"/>
    <w:rsid w:val="00AD0A89"/>
    <w:rsid w:val="00AD0DF8"/>
    <w:rsid w:val="00AD2A0B"/>
    <w:rsid w:val="00AD54E3"/>
    <w:rsid w:val="00AD5919"/>
    <w:rsid w:val="00AD5ABB"/>
    <w:rsid w:val="00AD5BEB"/>
    <w:rsid w:val="00AD7D26"/>
    <w:rsid w:val="00AE0998"/>
    <w:rsid w:val="00AE1583"/>
    <w:rsid w:val="00AE1751"/>
    <w:rsid w:val="00AE233D"/>
    <w:rsid w:val="00AE41E3"/>
    <w:rsid w:val="00AE458B"/>
    <w:rsid w:val="00AE548D"/>
    <w:rsid w:val="00AE6DE3"/>
    <w:rsid w:val="00AE7ED5"/>
    <w:rsid w:val="00AF0013"/>
    <w:rsid w:val="00AF0027"/>
    <w:rsid w:val="00AF0352"/>
    <w:rsid w:val="00AF2F69"/>
    <w:rsid w:val="00AF48A6"/>
    <w:rsid w:val="00AF5A6E"/>
    <w:rsid w:val="00AF65F0"/>
    <w:rsid w:val="00B0004D"/>
    <w:rsid w:val="00B001C4"/>
    <w:rsid w:val="00B00682"/>
    <w:rsid w:val="00B00E8D"/>
    <w:rsid w:val="00B0180E"/>
    <w:rsid w:val="00B04543"/>
    <w:rsid w:val="00B0496D"/>
    <w:rsid w:val="00B067FF"/>
    <w:rsid w:val="00B06D4A"/>
    <w:rsid w:val="00B112B0"/>
    <w:rsid w:val="00B11A57"/>
    <w:rsid w:val="00B12FB2"/>
    <w:rsid w:val="00B138B2"/>
    <w:rsid w:val="00B13B10"/>
    <w:rsid w:val="00B155EA"/>
    <w:rsid w:val="00B1585E"/>
    <w:rsid w:val="00B1595A"/>
    <w:rsid w:val="00B1681A"/>
    <w:rsid w:val="00B2289D"/>
    <w:rsid w:val="00B228D2"/>
    <w:rsid w:val="00B2298C"/>
    <w:rsid w:val="00B22E81"/>
    <w:rsid w:val="00B2431D"/>
    <w:rsid w:val="00B3007A"/>
    <w:rsid w:val="00B303E7"/>
    <w:rsid w:val="00B30536"/>
    <w:rsid w:val="00B30994"/>
    <w:rsid w:val="00B31CC5"/>
    <w:rsid w:val="00B32638"/>
    <w:rsid w:val="00B32A6F"/>
    <w:rsid w:val="00B33D28"/>
    <w:rsid w:val="00B360A2"/>
    <w:rsid w:val="00B37749"/>
    <w:rsid w:val="00B42E21"/>
    <w:rsid w:val="00B44A1C"/>
    <w:rsid w:val="00B47B72"/>
    <w:rsid w:val="00B50F68"/>
    <w:rsid w:val="00B51372"/>
    <w:rsid w:val="00B51449"/>
    <w:rsid w:val="00B514B7"/>
    <w:rsid w:val="00B51A53"/>
    <w:rsid w:val="00B54810"/>
    <w:rsid w:val="00B56620"/>
    <w:rsid w:val="00B57928"/>
    <w:rsid w:val="00B6000A"/>
    <w:rsid w:val="00B6148A"/>
    <w:rsid w:val="00B62511"/>
    <w:rsid w:val="00B643D4"/>
    <w:rsid w:val="00B67F87"/>
    <w:rsid w:val="00B71D72"/>
    <w:rsid w:val="00B71E20"/>
    <w:rsid w:val="00B72FC9"/>
    <w:rsid w:val="00B73EB2"/>
    <w:rsid w:val="00B74BB8"/>
    <w:rsid w:val="00B77ACF"/>
    <w:rsid w:val="00B817FD"/>
    <w:rsid w:val="00B81CB7"/>
    <w:rsid w:val="00B82002"/>
    <w:rsid w:val="00B82860"/>
    <w:rsid w:val="00B82E79"/>
    <w:rsid w:val="00B843CF"/>
    <w:rsid w:val="00B846D7"/>
    <w:rsid w:val="00B85093"/>
    <w:rsid w:val="00B85315"/>
    <w:rsid w:val="00B853FA"/>
    <w:rsid w:val="00B8646C"/>
    <w:rsid w:val="00B87A01"/>
    <w:rsid w:val="00B90A8A"/>
    <w:rsid w:val="00B92194"/>
    <w:rsid w:val="00B92895"/>
    <w:rsid w:val="00B92DD5"/>
    <w:rsid w:val="00B93764"/>
    <w:rsid w:val="00B9400E"/>
    <w:rsid w:val="00B974DB"/>
    <w:rsid w:val="00BA114C"/>
    <w:rsid w:val="00BB133D"/>
    <w:rsid w:val="00BB1418"/>
    <w:rsid w:val="00BB3766"/>
    <w:rsid w:val="00BB5668"/>
    <w:rsid w:val="00BB7EF9"/>
    <w:rsid w:val="00BC190A"/>
    <w:rsid w:val="00BC287B"/>
    <w:rsid w:val="00BC29F9"/>
    <w:rsid w:val="00BC3A3C"/>
    <w:rsid w:val="00BC3C85"/>
    <w:rsid w:val="00BC453B"/>
    <w:rsid w:val="00BC53CD"/>
    <w:rsid w:val="00BC53F3"/>
    <w:rsid w:val="00BC5CB0"/>
    <w:rsid w:val="00BC5D44"/>
    <w:rsid w:val="00BC70AD"/>
    <w:rsid w:val="00BC711B"/>
    <w:rsid w:val="00BC7186"/>
    <w:rsid w:val="00BC7DFA"/>
    <w:rsid w:val="00BD03EF"/>
    <w:rsid w:val="00BD1298"/>
    <w:rsid w:val="00BD1FD6"/>
    <w:rsid w:val="00BD3666"/>
    <w:rsid w:val="00BD46B8"/>
    <w:rsid w:val="00BD58E7"/>
    <w:rsid w:val="00BD59C5"/>
    <w:rsid w:val="00BD6DB6"/>
    <w:rsid w:val="00BD7037"/>
    <w:rsid w:val="00BD740B"/>
    <w:rsid w:val="00BE0002"/>
    <w:rsid w:val="00BE1113"/>
    <w:rsid w:val="00BE244B"/>
    <w:rsid w:val="00BE25A5"/>
    <w:rsid w:val="00BE398C"/>
    <w:rsid w:val="00BE3BC0"/>
    <w:rsid w:val="00BE458B"/>
    <w:rsid w:val="00BE705E"/>
    <w:rsid w:val="00BE7908"/>
    <w:rsid w:val="00BF1152"/>
    <w:rsid w:val="00BF3ADC"/>
    <w:rsid w:val="00BF42E5"/>
    <w:rsid w:val="00BF4DAA"/>
    <w:rsid w:val="00BF5238"/>
    <w:rsid w:val="00BF5C5C"/>
    <w:rsid w:val="00BF636B"/>
    <w:rsid w:val="00BF66B4"/>
    <w:rsid w:val="00BF7905"/>
    <w:rsid w:val="00C0256A"/>
    <w:rsid w:val="00C0290E"/>
    <w:rsid w:val="00C039A9"/>
    <w:rsid w:val="00C05D05"/>
    <w:rsid w:val="00C078F3"/>
    <w:rsid w:val="00C11338"/>
    <w:rsid w:val="00C11A73"/>
    <w:rsid w:val="00C12347"/>
    <w:rsid w:val="00C12585"/>
    <w:rsid w:val="00C13BF0"/>
    <w:rsid w:val="00C13FE2"/>
    <w:rsid w:val="00C14052"/>
    <w:rsid w:val="00C1752A"/>
    <w:rsid w:val="00C23DB4"/>
    <w:rsid w:val="00C23E00"/>
    <w:rsid w:val="00C240E4"/>
    <w:rsid w:val="00C24340"/>
    <w:rsid w:val="00C264B8"/>
    <w:rsid w:val="00C2726C"/>
    <w:rsid w:val="00C27787"/>
    <w:rsid w:val="00C31332"/>
    <w:rsid w:val="00C33164"/>
    <w:rsid w:val="00C333D5"/>
    <w:rsid w:val="00C33426"/>
    <w:rsid w:val="00C35C23"/>
    <w:rsid w:val="00C3728A"/>
    <w:rsid w:val="00C37982"/>
    <w:rsid w:val="00C37E53"/>
    <w:rsid w:val="00C404A3"/>
    <w:rsid w:val="00C40A36"/>
    <w:rsid w:val="00C40A50"/>
    <w:rsid w:val="00C41DEC"/>
    <w:rsid w:val="00C42ADA"/>
    <w:rsid w:val="00C43A8B"/>
    <w:rsid w:val="00C44888"/>
    <w:rsid w:val="00C50934"/>
    <w:rsid w:val="00C525AB"/>
    <w:rsid w:val="00C55C4D"/>
    <w:rsid w:val="00C55FA9"/>
    <w:rsid w:val="00C56911"/>
    <w:rsid w:val="00C57282"/>
    <w:rsid w:val="00C61DAB"/>
    <w:rsid w:val="00C621F8"/>
    <w:rsid w:val="00C63755"/>
    <w:rsid w:val="00C63FD7"/>
    <w:rsid w:val="00C64ED9"/>
    <w:rsid w:val="00C65921"/>
    <w:rsid w:val="00C661EB"/>
    <w:rsid w:val="00C72C2C"/>
    <w:rsid w:val="00C745D6"/>
    <w:rsid w:val="00C74655"/>
    <w:rsid w:val="00C74D9F"/>
    <w:rsid w:val="00C75859"/>
    <w:rsid w:val="00C770C2"/>
    <w:rsid w:val="00C773AC"/>
    <w:rsid w:val="00C80184"/>
    <w:rsid w:val="00C81588"/>
    <w:rsid w:val="00C822ED"/>
    <w:rsid w:val="00C834AB"/>
    <w:rsid w:val="00C84A91"/>
    <w:rsid w:val="00C84EC6"/>
    <w:rsid w:val="00C855D5"/>
    <w:rsid w:val="00C8570B"/>
    <w:rsid w:val="00C85C8B"/>
    <w:rsid w:val="00C8640A"/>
    <w:rsid w:val="00C86779"/>
    <w:rsid w:val="00C92133"/>
    <w:rsid w:val="00C92764"/>
    <w:rsid w:val="00C92D2C"/>
    <w:rsid w:val="00C946D0"/>
    <w:rsid w:val="00C94F5B"/>
    <w:rsid w:val="00C95657"/>
    <w:rsid w:val="00C95CC3"/>
    <w:rsid w:val="00C95E23"/>
    <w:rsid w:val="00C96A80"/>
    <w:rsid w:val="00C96A92"/>
    <w:rsid w:val="00C96BDE"/>
    <w:rsid w:val="00C975AF"/>
    <w:rsid w:val="00CA0E5F"/>
    <w:rsid w:val="00CA0F79"/>
    <w:rsid w:val="00CA1340"/>
    <w:rsid w:val="00CA21A0"/>
    <w:rsid w:val="00CA238F"/>
    <w:rsid w:val="00CA2542"/>
    <w:rsid w:val="00CA291E"/>
    <w:rsid w:val="00CA445A"/>
    <w:rsid w:val="00CA4DE0"/>
    <w:rsid w:val="00CA6897"/>
    <w:rsid w:val="00CA71FC"/>
    <w:rsid w:val="00CA7C55"/>
    <w:rsid w:val="00CB12E8"/>
    <w:rsid w:val="00CB1929"/>
    <w:rsid w:val="00CB3414"/>
    <w:rsid w:val="00CB37C8"/>
    <w:rsid w:val="00CB3A56"/>
    <w:rsid w:val="00CB51DB"/>
    <w:rsid w:val="00CB5AA0"/>
    <w:rsid w:val="00CB664C"/>
    <w:rsid w:val="00CB7642"/>
    <w:rsid w:val="00CB765E"/>
    <w:rsid w:val="00CB7BFA"/>
    <w:rsid w:val="00CC0C97"/>
    <w:rsid w:val="00CC0CE2"/>
    <w:rsid w:val="00CC176C"/>
    <w:rsid w:val="00CC3066"/>
    <w:rsid w:val="00CC4721"/>
    <w:rsid w:val="00CC566C"/>
    <w:rsid w:val="00CC5EA9"/>
    <w:rsid w:val="00CC7D06"/>
    <w:rsid w:val="00CC7F32"/>
    <w:rsid w:val="00CD0066"/>
    <w:rsid w:val="00CD3632"/>
    <w:rsid w:val="00CD3D28"/>
    <w:rsid w:val="00CD3F42"/>
    <w:rsid w:val="00CD4117"/>
    <w:rsid w:val="00CD44D2"/>
    <w:rsid w:val="00CD6854"/>
    <w:rsid w:val="00CD7225"/>
    <w:rsid w:val="00CE1107"/>
    <w:rsid w:val="00CE198E"/>
    <w:rsid w:val="00CE2AB8"/>
    <w:rsid w:val="00CE318C"/>
    <w:rsid w:val="00CE3C3A"/>
    <w:rsid w:val="00CE3D0E"/>
    <w:rsid w:val="00CE4E39"/>
    <w:rsid w:val="00CE6EA1"/>
    <w:rsid w:val="00CE7A2B"/>
    <w:rsid w:val="00CE7A49"/>
    <w:rsid w:val="00CF13F5"/>
    <w:rsid w:val="00CF2161"/>
    <w:rsid w:val="00CF25D3"/>
    <w:rsid w:val="00CF2885"/>
    <w:rsid w:val="00CF50A0"/>
    <w:rsid w:val="00CF675E"/>
    <w:rsid w:val="00CF6A3E"/>
    <w:rsid w:val="00CF784E"/>
    <w:rsid w:val="00D00379"/>
    <w:rsid w:val="00D00679"/>
    <w:rsid w:val="00D00C07"/>
    <w:rsid w:val="00D044B6"/>
    <w:rsid w:val="00D05944"/>
    <w:rsid w:val="00D05FF4"/>
    <w:rsid w:val="00D07394"/>
    <w:rsid w:val="00D11792"/>
    <w:rsid w:val="00D11875"/>
    <w:rsid w:val="00D12275"/>
    <w:rsid w:val="00D122AC"/>
    <w:rsid w:val="00D12A4A"/>
    <w:rsid w:val="00D1308F"/>
    <w:rsid w:val="00D147B6"/>
    <w:rsid w:val="00D14D9E"/>
    <w:rsid w:val="00D150D7"/>
    <w:rsid w:val="00D15833"/>
    <w:rsid w:val="00D15C9E"/>
    <w:rsid w:val="00D169C5"/>
    <w:rsid w:val="00D16CD5"/>
    <w:rsid w:val="00D17A58"/>
    <w:rsid w:val="00D17FBB"/>
    <w:rsid w:val="00D20480"/>
    <w:rsid w:val="00D208F3"/>
    <w:rsid w:val="00D21A9C"/>
    <w:rsid w:val="00D238DE"/>
    <w:rsid w:val="00D23F9B"/>
    <w:rsid w:val="00D2502D"/>
    <w:rsid w:val="00D27AD2"/>
    <w:rsid w:val="00D30701"/>
    <w:rsid w:val="00D31C63"/>
    <w:rsid w:val="00D31E27"/>
    <w:rsid w:val="00D3249F"/>
    <w:rsid w:val="00D32EC8"/>
    <w:rsid w:val="00D32F0E"/>
    <w:rsid w:val="00D3573F"/>
    <w:rsid w:val="00D35B45"/>
    <w:rsid w:val="00D37DBF"/>
    <w:rsid w:val="00D41F07"/>
    <w:rsid w:val="00D4278B"/>
    <w:rsid w:val="00D42986"/>
    <w:rsid w:val="00D4319D"/>
    <w:rsid w:val="00D446C1"/>
    <w:rsid w:val="00D451B2"/>
    <w:rsid w:val="00D455B8"/>
    <w:rsid w:val="00D46868"/>
    <w:rsid w:val="00D46B3D"/>
    <w:rsid w:val="00D50CF7"/>
    <w:rsid w:val="00D5172A"/>
    <w:rsid w:val="00D53538"/>
    <w:rsid w:val="00D53626"/>
    <w:rsid w:val="00D53991"/>
    <w:rsid w:val="00D60224"/>
    <w:rsid w:val="00D6029B"/>
    <w:rsid w:val="00D61A38"/>
    <w:rsid w:val="00D65898"/>
    <w:rsid w:val="00D66B81"/>
    <w:rsid w:val="00D671D7"/>
    <w:rsid w:val="00D673DA"/>
    <w:rsid w:val="00D67798"/>
    <w:rsid w:val="00D67CC5"/>
    <w:rsid w:val="00D7003A"/>
    <w:rsid w:val="00D70466"/>
    <w:rsid w:val="00D708F5"/>
    <w:rsid w:val="00D70CA8"/>
    <w:rsid w:val="00D746EC"/>
    <w:rsid w:val="00D81032"/>
    <w:rsid w:val="00D829D3"/>
    <w:rsid w:val="00D82C4D"/>
    <w:rsid w:val="00D84713"/>
    <w:rsid w:val="00D85EB7"/>
    <w:rsid w:val="00D87552"/>
    <w:rsid w:val="00D90A99"/>
    <w:rsid w:val="00D91916"/>
    <w:rsid w:val="00D91F09"/>
    <w:rsid w:val="00D93483"/>
    <w:rsid w:val="00D94763"/>
    <w:rsid w:val="00D948DD"/>
    <w:rsid w:val="00D961CA"/>
    <w:rsid w:val="00DA077E"/>
    <w:rsid w:val="00DA097C"/>
    <w:rsid w:val="00DA1DED"/>
    <w:rsid w:val="00DA1EA8"/>
    <w:rsid w:val="00DA4D75"/>
    <w:rsid w:val="00DA6714"/>
    <w:rsid w:val="00DB1AE9"/>
    <w:rsid w:val="00DB5D4E"/>
    <w:rsid w:val="00DC0CD0"/>
    <w:rsid w:val="00DC21F2"/>
    <w:rsid w:val="00DC2B6E"/>
    <w:rsid w:val="00DC394A"/>
    <w:rsid w:val="00DC4FFE"/>
    <w:rsid w:val="00DC55A9"/>
    <w:rsid w:val="00DC6564"/>
    <w:rsid w:val="00DC6F49"/>
    <w:rsid w:val="00DC7072"/>
    <w:rsid w:val="00DD0170"/>
    <w:rsid w:val="00DD01D6"/>
    <w:rsid w:val="00DD2A1D"/>
    <w:rsid w:val="00DD3A51"/>
    <w:rsid w:val="00DD3A64"/>
    <w:rsid w:val="00DD56E6"/>
    <w:rsid w:val="00DD6230"/>
    <w:rsid w:val="00DD6290"/>
    <w:rsid w:val="00DD70E9"/>
    <w:rsid w:val="00DE0152"/>
    <w:rsid w:val="00DE0EF9"/>
    <w:rsid w:val="00DE343D"/>
    <w:rsid w:val="00DE67D4"/>
    <w:rsid w:val="00DE72A5"/>
    <w:rsid w:val="00DE7306"/>
    <w:rsid w:val="00DE7DFF"/>
    <w:rsid w:val="00DF36A9"/>
    <w:rsid w:val="00DF3E24"/>
    <w:rsid w:val="00DF524F"/>
    <w:rsid w:val="00DF5257"/>
    <w:rsid w:val="00DF6034"/>
    <w:rsid w:val="00E008A2"/>
    <w:rsid w:val="00E03926"/>
    <w:rsid w:val="00E05394"/>
    <w:rsid w:val="00E07D7B"/>
    <w:rsid w:val="00E10F04"/>
    <w:rsid w:val="00E1249F"/>
    <w:rsid w:val="00E12A3B"/>
    <w:rsid w:val="00E12C6C"/>
    <w:rsid w:val="00E12DBC"/>
    <w:rsid w:val="00E13471"/>
    <w:rsid w:val="00E13E18"/>
    <w:rsid w:val="00E1424D"/>
    <w:rsid w:val="00E1471D"/>
    <w:rsid w:val="00E14AA2"/>
    <w:rsid w:val="00E166A3"/>
    <w:rsid w:val="00E175B0"/>
    <w:rsid w:val="00E21DB9"/>
    <w:rsid w:val="00E21E17"/>
    <w:rsid w:val="00E2425E"/>
    <w:rsid w:val="00E24355"/>
    <w:rsid w:val="00E24777"/>
    <w:rsid w:val="00E26A47"/>
    <w:rsid w:val="00E27289"/>
    <w:rsid w:val="00E34753"/>
    <w:rsid w:val="00E34902"/>
    <w:rsid w:val="00E34AD6"/>
    <w:rsid w:val="00E35847"/>
    <w:rsid w:val="00E361D3"/>
    <w:rsid w:val="00E36F69"/>
    <w:rsid w:val="00E3783E"/>
    <w:rsid w:val="00E37902"/>
    <w:rsid w:val="00E405F0"/>
    <w:rsid w:val="00E40A0D"/>
    <w:rsid w:val="00E40DDB"/>
    <w:rsid w:val="00E40EE6"/>
    <w:rsid w:val="00E418B4"/>
    <w:rsid w:val="00E41A7F"/>
    <w:rsid w:val="00E420EA"/>
    <w:rsid w:val="00E4427C"/>
    <w:rsid w:val="00E44532"/>
    <w:rsid w:val="00E4643F"/>
    <w:rsid w:val="00E47558"/>
    <w:rsid w:val="00E47959"/>
    <w:rsid w:val="00E47B9E"/>
    <w:rsid w:val="00E51300"/>
    <w:rsid w:val="00E53CCC"/>
    <w:rsid w:val="00E56F34"/>
    <w:rsid w:val="00E57196"/>
    <w:rsid w:val="00E603AE"/>
    <w:rsid w:val="00E609DB"/>
    <w:rsid w:val="00E626ED"/>
    <w:rsid w:val="00E62712"/>
    <w:rsid w:val="00E6314E"/>
    <w:rsid w:val="00E63961"/>
    <w:rsid w:val="00E63FFD"/>
    <w:rsid w:val="00E66012"/>
    <w:rsid w:val="00E66156"/>
    <w:rsid w:val="00E67284"/>
    <w:rsid w:val="00E70034"/>
    <w:rsid w:val="00E705BB"/>
    <w:rsid w:val="00E71348"/>
    <w:rsid w:val="00E71832"/>
    <w:rsid w:val="00E75135"/>
    <w:rsid w:val="00E75504"/>
    <w:rsid w:val="00E75F1C"/>
    <w:rsid w:val="00E7736B"/>
    <w:rsid w:val="00E81431"/>
    <w:rsid w:val="00E85165"/>
    <w:rsid w:val="00E86EC9"/>
    <w:rsid w:val="00E87114"/>
    <w:rsid w:val="00E90393"/>
    <w:rsid w:val="00E909E7"/>
    <w:rsid w:val="00E911B1"/>
    <w:rsid w:val="00E92F5D"/>
    <w:rsid w:val="00E94077"/>
    <w:rsid w:val="00E95661"/>
    <w:rsid w:val="00E95ACA"/>
    <w:rsid w:val="00E96AFD"/>
    <w:rsid w:val="00EA0457"/>
    <w:rsid w:val="00EA398B"/>
    <w:rsid w:val="00EA4E8F"/>
    <w:rsid w:val="00EA68FD"/>
    <w:rsid w:val="00EB70C8"/>
    <w:rsid w:val="00EC12A8"/>
    <w:rsid w:val="00EC258C"/>
    <w:rsid w:val="00EC42E7"/>
    <w:rsid w:val="00EC614C"/>
    <w:rsid w:val="00EC7796"/>
    <w:rsid w:val="00EC7E24"/>
    <w:rsid w:val="00ED01B5"/>
    <w:rsid w:val="00ED0F1D"/>
    <w:rsid w:val="00ED0FE1"/>
    <w:rsid w:val="00ED570A"/>
    <w:rsid w:val="00ED7660"/>
    <w:rsid w:val="00ED7C68"/>
    <w:rsid w:val="00ED7CBF"/>
    <w:rsid w:val="00EE1A71"/>
    <w:rsid w:val="00EE23C0"/>
    <w:rsid w:val="00EE3010"/>
    <w:rsid w:val="00EE3645"/>
    <w:rsid w:val="00EE3AB5"/>
    <w:rsid w:val="00EE668E"/>
    <w:rsid w:val="00EE6916"/>
    <w:rsid w:val="00EE7965"/>
    <w:rsid w:val="00EF1B54"/>
    <w:rsid w:val="00EF444B"/>
    <w:rsid w:val="00EF4673"/>
    <w:rsid w:val="00EF4B8A"/>
    <w:rsid w:val="00EF5579"/>
    <w:rsid w:val="00EF73AE"/>
    <w:rsid w:val="00F00894"/>
    <w:rsid w:val="00F00AC7"/>
    <w:rsid w:val="00F015E7"/>
    <w:rsid w:val="00F03D65"/>
    <w:rsid w:val="00F04344"/>
    <w:rsid w:val="00F0435E"/>
    <w:rsid w:val="00F05158"/>
    <w:rsid w:val="00F0531C"/>
    <w:rsid w:val="00F06800"/>
    <w:rsid w:val="00F06B29"/>
    <w:rsid w:val="00F06C3D"/>
    <w:rsid w:val="00F07C34"/>
    <w:rsid w:val="00F10437"/>
    <w:rsid w:val="00F125C1"/>
    <w:rsid w:val="00F140B9"/>
    <w:rsid w:val="00F14C21"/>
    <w:rsid w:val="00F165FC"/>
    <w:rsid w:val="00F20FE7"/>
    <w:rsid w:val="00F21321"/>
    <w:rsid w:val="00F21AAD"/>
    <w:rsid w:val="00F21CC3"/>
    <w:rsid w:val="00F2264C"/>
    <w:rsid w:val="00F22AB6"/>
    <w:rsid w:val="00F23CEC"/>
    <w:rsid w:val="00F23FEF"/>
    <w:rsid w:val="00F2451F"/>
    <w:rsid w:val="00F24D3B"/>
    <w:rsid w:val="00F25936"/>
    <w:rsid w:val="00F26B18"/>
    <w:rsid w:val="00F276D9"/>
    <w:rsid w:val="00F31ADB"/>
    <w:rsid w:val="00F347E3"/>
    <w:rsid w:val="00F34AB2"/>
    <w:rsid w:val="00F3503F"/>
    <w:rsid w:val="00F36AB6"/>
    <w:rsid w:val="00F36D12"/>
    <w:rsid w:val="00F36E54"/>
    <w:rsid w:val="00F45653"/>
    <w:rsid w:val="00F45937"/>
    <w:rsid w:val="00F475BB"/>
    <w:rsid w:val="00F53093"/>
    <w:rsid w:val="00F544E0"/>
    <w:rsid w:val="00F54E4B"/>
    <w:rsid w:val="00F552BA"/>
    <w:rsid w:val="00F57F5C"/>
    <w:rsid w:val="00F61282"/>
    <w:rsid w:val="00F6178E"/>
    <w:rsid w:val="00F62161"/>
    <w:rsid w:val="00F6231E"/>
    <w:rsid w:val="00F64231"/>
    <w:rsid w:val="00F64739"/>
    <w:rsid w:val="00F67234"/>
    <w:rsid w:val="00F67E25"/>
    <w:rsid w:val="00F70390"/>
    <w:rsid w:val="00F70590"/>
    <w:rsid w:val="00F70CC3"/>
    <w:rsid w:val="00F70DDC"/>
    <w:rsid w:val="00F71D22"/>
    <w:rsid w:val="00F71F29"/>
    <w:rsid w:val="00F72E61"/>
    <w:rsid w:val="00F74942"/>
    <w:rsid w:val="00F751A0"/>
    <w:rsid w:val="00F837A4"/>
    <w:rsid w:val="00F83F45"/>
    <w:rsid w:val="00F8542F"/>
    <w:rsid w:val="00F90359"/>
    <w:rsid w:val="00F90B45"/>
    <w:rsid w:val="00F92B99"/>
    <w:rsid w:val="00F92F1F"/>
    <w:rsid w:val="00F953F6"/>
    <w:rsid w:val="00F958A3"/>
    <w:rsid w:val="00F96F95"/>
    <w:rsid w:val="00F97B11"/>
    <w:rsid w:val="00FA0B0A"/>
    <w:rsid w:val="00FA1E55"/>
    <w:rsid w:val="00FA210B"/>
    <w:rsid w:val="00FA24B5"/>
    <w:rsid w:val="00FA528F"/>
    <w:rsid w:val="00FB0DD4"/>
    <w:rsid w:val="00FB0DDF"/>
    <w:rsid w:val="00FB1572"/>
    <w:rsid w:val="00FB184C"/>
    <w:rsid w:val="00FB18F4"/>
    <w:rsid w:val="00FB1B8F"/>
    <w:rsid w:val="00FB2797"/>
    <w:rsid w:val="00FB306E"/>
    <w:rsid w:val="00FB30B4"/>
    <w:rsid w:val="00FB4E3B"/>
    <w:rsid w:val="00FB530A"/>
    <w:rsid w:val="00FB5630"/>
    <w:rsid w:val="00FB6112"/>
    <w:rsid w:val="00FB6E15"/>
    <w:rsid w:val="00FB70E5"/>
    <w:rsid w:val="00FB7668"/>
    <w:rsid w:val="00FC1044"/>
    <w:rsid w:val="00FC26C9"/>
    <w:rsid w:val="00FC44E8"/>
    <w:rsid w:val="00FC453A"/>
    <w:rsid w:val="00FC686F"/>
    <w:rsid w:val="00FC6CAB"/>
    <w:rsid w:val="00FC78E0"/>
    <w:rsid w:val="00FC7F14"/>
    <w:rsid w:val="00FD1E3F"/>
    <w:rsid w:val="00FD2288"/>
    <w:rsid w:val="00FD385C"/>
    <w:rsid w:val="00FD634B"/>
    <w:rsid w:val="00FD68A4"/>
    <w:rsid w:val="00FD6A64"/>
    <w:rsid w:val="00FD6B3F"/>
    <w:rsid w:val="00FE0CD5"/>
    <w:rsid w:val="00FE114C"/>
    <w:rsid w:val="00FE3C5A"/>
    <w:rsid w:val="00FE45A2"/>
    <w:rsid w:val="00FE7D56"/>
    <w:rsid w:val="00FF0C3C"/>
    <w:rsid w:val="00FF2A0E"/>
    <w:rsid w:val="00FF2FA5"/>
    <w:rsid w:val="00FF3D8E"/>
    <w:rsid w:val="00FF46CD"/>
    <w:rsid w:val="00FF68B1"/>
    <w:rsid w:val="00FF7083"/>
    <w:rsid w:val="00FF7C30"/>
  </w:rsids>
  <m:mathPr>
    <m:mathFont m:val="Cambria Math"/>
    <m:brkBin m:val="before"/>
    <m:brkBinSub m:val="--"/>
    <m:smallFrac/>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C7F47E"/>
  <w15:docId w15:val="{F529C16F-FFC4-0B41-903F-1C4D2CEC2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a-ES" w:eastAsia="ca-ES" w:bidi="ar-SA"/>
      </w:rPr>
    </w:rPrDefault>
    <w:pPrDefault>
      <w:pPr>
        <w:spacing w:before="120" w:after="120" w:line="240" w:lineRule="atLeast"/>
        <w:ind w:left="431"/>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150D7"/>
    <w:pPr>
      <w:spacing w:before="60" w:line="288" w:lineRule="auto"/>
      <w:ind w:left="0"/>
    </w:pPr>
    <w:rPr>
      <w:rFonts w:ascii="IBM Plex Sans" w:hAnsi="IBM Plex Sans" w:cs="Arial"/>
      <w:color w:val="000000" w:themeColor="text1"/>
      <w:lang w:eastAsia="es-ES"/>
    </w:rPr>
  </w:style>
  <w:style w:type="paragraph" w:styleId="Ttulo1">
    <w:name w:val="heading 1"/>
    <w:basedOn w:val="Normal"/>
    <w:next w:val="Normal"/>
    <w:autoRedefine/>
    <w:qFormat/>
    <w:rsid w:val="009D1F57"/>
    <w:pPr>
      <w:keepNext/>
      <w:spacing w:before="240" w:after="480"/>
      <w:outlineLvl w:val="0"/>
    </w:pPr>
    <w:rPr>
      <w:rFonts w:ascii="D-DIN Exp" w:hAnsi="D-DIN Exp"/>
      <w:b/>
      <w:caps/>
      <w:sz w:val="40"/>
      <w:lang w:val="es-ES"/>
    </w:rPr>
  </w:style>
  <w:style w:type="paragraph" w:styleId="Ttulo2">
    <w:name w:val="heading 2"/>
    <w:basedOn w:val="Normal"/>
    <w:next w:val="Normal"/>
    <w:autoRedefine/>
    <w:qFormat/>
    <w:rsid w:val="00F45937"/>
    <w:pPr>
      <w:keepNext/>
      <w:spacing w:before="480" w:after="60"/>
      <w:outlineLvl w:val="1"/>
    </w:pPr>
    <w:rPr>
      <w:rFonts w:ascii="D-DIN" w:hAnsi="D-DIN"/>
      <w:b/>
      <w:sz w:val="30"/>
      <w:lang w:val="es-ES"/>
    </w:rPr>
  </w:style>
  <w:style w:type="paragraph" w:styleId="Ttulo3">
    <w:name w:val="heading 3"/>
    <w:basedOn w:val="Normal"/>
    <w:next w:val="Normal"/>
    <w:qFormat/>
    <w:rsid w:val="00BD7037"/>
    <w:pPr>
      <w:keepNext/>
      <w:spacing w:before="480" w:after="240"/>
      <w:outlineLvl w:val="2"/>
    </w:pPr>
    <w:rPr>
      <w:rFonts w:ascii="D-DIN" w:hAnsi="D-DIN"/>
      <w:b/>
      <w:lang w:eastAsia="da-DK"/>
    </w:rPr>
  </w:style>
  <w:style w:type="paragraph" w:styleId="Ttulo4">
    <w:name w:val="heading 4"/>
    <w:basedOn w:val="Normal"/>
    <w:next w:val="Normal"/>
    <w:qFormat/>
    <w:rsid w:val="00911B70"/>
    <w:pPr>
      <w:keepNext/>
      <w:spacing w:before="480" w:after="60" w:line="240" w:lineRule="atLeast"/>
      <w:outlineLvl w:val="3"/>
    </w:pPr>
    <w:rPr>
      <w:rFonts w:ascii="D-DIN" w:hAnsi="D-DIN"/>
      <w:b/>
      <w:lang w:val="es-ES"/>
    </w:rPr>
  </w:style>
  <w:style w:type="paragraph" w:styleId="Ttulo5">
    <w:name w:val="heading 5"/>
    <w:basedOn w:val="Normal"/>
    <w:next w:val="Normal"/>
    <w:qFormat/>
    <w:rsid w:val="00DA077E"/>
    <w:pPr>
      <w:keepNext/>
      <w:spacing w:before="480" w:after="60" w:line="240" w:lineRule="atLeast"/>
      <w:outlineLvl w:val="4"/>
    </w:pPr>
    <w:rPr>
      <w:b/>
      <w:i/>
    </w:rPr>
  </w:style>
  <w:style w:type="paragraph" w:styleId="Ttulo6">
    <w:name w:val="heading 6"/>
    <w:basedOn w:val="Normal"/>
    <w:next w:val="Normal"/>
    <w:rsid w:val="00C42ADA"/>
    <w:pPr>
      <w:spacing w:before="480" w:line="240" w:lineRule="auto"/>
      <w:outlineLvl w:val="5"/>
    </w:pPr>
    <w:rPr>
      <w:rFonts w:cs="Times New Roman"/>
      <w:b/>
      <w:bCs/>
      <w:i/>
      <w:szCs w:val="22"/>
    </w:rPr>
  </w:style>
  <w:style w:type="paragraph" w:styleId="Ttulo7">
    <w:name w:val="heading 7"/>
    <w:basedOn w:val="Normal"/>
    <w:next w:val="Normal"/>
    <w:rsid w:val="00B74BB8"/>
    <w:pPr>
      <w:keepNext/>
      <w:numPr>
        <w:numId w:val="1"/>
      </w:numPr>
      <w:pBdr>
        <w:bottom w:val="single" w:sz="12" w:space="1" w:color="004D73"/>
      </w:pBdr>
      <w:tabs>
        <w:tab w:val="left" w:pos="497"/>
        <w:tab w:val="left" w:pos="2580"/>
        <w:tab w:val="left" w:pos="3300"/>
        <w:tab w:val="left" w:pos="4020"/>
        <w:tab w:val="left" w:pos="4740"/>
        <w:tab w:val="left" w:pos="5460"/>
        <w:tab w:val="left" w:pos="6180"/>
        <w:tab w:val="left" w:pos="6900"/>
        <w:tab w:val="left" w:pos="7479"/>
        <w:tab w:val="left" w:pos="8199"/>
        <w:tab w:val="left" w:pos="8919"/>
        <w:tab w:val="left" w:pos="9639"/>
      </w:tabs>
      <w:suppressAutoHyphens/>
      <w:spacing w:before="0" w:after="0" w:line="240" w:lineRule="auto"/>
      <w:outlineLvl w:val="6"/>
    </w:pPr>
    <w:rPr>
      <w:rFonts w:cs="Times New Roman"/>
      <w:b/>
      <w:spacing w:val="-3"/>
    </w:rPr>
  </w:style>
  <w:style w:type="paragraph" w:styleId="Ttulo8">
    <w:name w:val="heading 8"/>
    <w:basedOn w:val="Normal"/>
    <w:next w:val="Normal"/>
    <w:rsid w:val="00B74BB8"/>
    <w:pPr>
      <w:spacing w:before="240" w:after="60"/>
      <w:outlineLvl w:val="7"/>
    </w:pPr>
    <w:rPr>
      <w:rFonts w:ascii="Times New Roman" w:hAnsi="Times New Roman" w:cs="Times New Roman"/>
      <w:i/>
      <w:iCs/>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semiHidden/>
    <w:rsid w:val="00B74BB8"/>
    <w:pPr>
      <w:tabs>
        <w:tab w:val="center" w:pos="4153"/>
        <w:tab w:val="right" w:pos="8306"/>
      </w:tabs>
    </w:pPr>
  </w:style>
  <w:style w:type="paragraph" w:styleId="Textonotapie">
    <w:name w:val="footnote text"/>
    <w:basedOn w:val="Normal"/>
    <w:semiHidden/>
    <w:rsid w:val="00B74BB8"/>
  </w:style>
  <w:style w:type="character" w:styleId="Nmerodepgina">
    <w:name w:val="page number"/>
    <w:basedOn w:val="Fuentedeprrafopredeter"/>
    <w:semiHidden/>
    <w:rsid w:val="00B74BB8"/>
  </w:style>
  <w:style w:type="paragraph" w:customStyle="1" w:styleId="Ttoldeldocument">
    <w:name w:val="Títol del document"/>
    <w:basedOn w:val="Ttulo1"/>
    <w:autoRedefine/>
    <w:qFormat/>
    <w:rsid w:val="00193ABD"/>
    <w:pPr>
      <w:spacing w:before="120" w:after="120" w:line="480" w:lineRule="atLeast"/>
      <w:ind w:left="2835"/>
    </w:pPr>
    <w:rPr>
      <w:sz w:val="72"/>
      <w:szCs w:val="96"/>
    </w:rPr>
  </w:style>
  <w:style w:type="paragraph" w:styleId="Listaconvietas">
    <w:name w:val="List Bullet"/>
    <w:basedOn w:val="Normal"/>
    <w:link w:val="ListaconvietasCar"/>
    <w:autoRedefine/>
    <w:qFormat/>
    <w:rsid w:val="0094558C"/>
    <w:rPr>
      <w:b/>
      <w:bCs/>
      <w:lang w:val="es-ES"/>
    </w:rPr>
  </w:style>
  <w:style w:type="character" w:customStyle="1" w:styleId="ListaconvietasCar">
    <w:name w:val="Lista con viñetas Car"/>
    <w:basedOn w:val="Fuentedeprrafopredeter"/>
    <w:link w:val="Listaconvietas"/>
    <w:rsid w:val="00E13E18"/>
    <w:rPr>
      <w:rFonts w:ascii="Montserrat" w:hAnsi="Montserrat" w:cs="Arial"/>
      <w:b/>
      <w:bCs/>
      <w:color w:val="004D73"/>
      <w:lang w:val="es-ES" w:eastAsia="es-ES"/>
    </w:rPr>
  </w:style>
  <w:style w:type="paragraph" w:styleId="Listaconvietas2">
    <w:name w:val="List Bullet 2"/>
    <w:basedOn w:val="Normal"/>
    <w:autoRedefine/>
    <w:qFormat/>
    <w:rsid w:val="003827F7"/>
    <w:pPr>
      <w:numPr>
        <w:numId w:val="6"/>
      </w:numPr>
      <w:spacing w:after="0"/>
    </w:pPr>
  </w:style>
  <w:style w:type="paragraph" w:styleId="Piedepgina">
    <w:name w:val="footer"/>
    <w:basedOn w:val="Normal"/>
    <w:rsid w:val="00085742"/>
    <w:pPr>
      <w:tabs>
        <w:tab w:val="center" w:pos="4252"/>
        <w:tab w:val="right" w:pos="8504"/>
      </w:tabs>
      <w:spacing w:before="0" w:after="0"/>
    </w:pPr>
    <w:rPr>
      <w:sz w:val="16"/>
    </w:rPr>
  </w:style>
  <w:style w:type="paragraph" w:styleId="Textodeglobo">
    <w:name w:val="Balloon Text"/>
    <w:basedOn w:val="Normal"/>
    <w:semiHidden/>
    <w:rsid w:val="006241B0"/>
    <w:rPr>
      <w:rFonts w:ascii="Tahoma" w:hAnsi="Tahoma" w:cs="Tahoma"/>
      <w:sz w:val="16"/>
      <w:szCs w:val="16"/>
    </w:rPr>
  </w:style>
  <w:style w:type="paragraph" w:styleId="Textoindependiente2">
    <w:name w:val="Body Text 2"/>
    <w:basedOn w:val="Normal"/>
    <w:autoRedefine/>
    <w:semiHidden/>
    <w:rsid w:val="00B74BB8"/>
    <w:pPr>
      <w:spacing w:before="0" w:after="60" w:line="300" w:lineRule="exact"/>
    </w:pPr>
    <w:rPr>
      <w:bCs/>
    </w:rPr>
  </w:style>
  <w:style w:type="paragraph" w:customStyle="1" w:styleId="Captol">
    <w:name w:val="Capítol"/>
    <w:basedOn w:val="Normal"/>
    <w:next w:val="Normal"/>
    <w:semiHidden/>
    <w:rsid w:val="003E7731"/>
    <w:pPr>
      <w:pBdr>
        <w:bottom w:val="single" w:sz="12" w:space="1" w:color="004D75"/>
      </w:pBdr>
      <w:spacing w:before="120" w:after="360" w:line="240" w:lineRule="auto"/>
    </w:pPr>
    <w:rPr>
      <w:b/>
      <w:sz w:val="28"/>
      <w:szCs w:val="28"/>
    </w:rPr>
  </w:style>
  <w:style w:type="paragraph" w:styleId="Listaconvietas3">
    <w:name w:val="List Bullet 3"/>
    <w:basedOn w:val="Normal"/>
    <w:rsid w:val="00D16CD5"/>
    <w:pPr>
      <w:numPr>
        <w:numId w:val="5"/>
      </w:numPr>
      <w:tabs>
        <w:tab w:val="num" w:pos="360"/>
        <w:tab w:val="num" w:pos="1134"/>
      </w:tabs>
      <w:ind w:left="1417" w:hanging="340"/>
    </w:pPr>
  </w:style>
  <w:style w:type="paragraph" w:styleId="Listaconnmeros">
    <w:name w:val="List Number"/>
    <w:basedOn w:val="Normal"/>
    <w:autoRedefine/>
    <w:qFormat/>
    <w:rsid w:val="00B74BB8"/>
    <w:pPr>
      <w:numPr>
        <w:numId w:val="2"/>
      </w:numPr>
      <w:tabs>
        <w:tab w:val="num" w:pos="360"/>
      </w:tabs>
    </w:pPr>
  </w:style>
  <w:style w:type="paragraph" w:styleId="Listaconnmeros2">
    <w:name w:val="List Number 2"/>
    <w:basedOn w:val="Normal"/>
    <w:autoRedefine/>
    <w:qFormat/>
    <w:rsid w:val="00B74BB8"/>
    <w:pPr>
      <w:numPr>
        <w:numId w:val="3"/>
      </w:numPr>
      <w:tabs>
        <w:tab w:val="num" w:pos="737"/>
      </w:tabs>
    </w:pPr>
  </w:style>
  <w:style w:type="paragraph" w:styleId="Listaconnmeros3">
    <w:name w:val="List Number 3"/>
    <w:basedOn w:val="Normal"/>
    <w:autoRedefine/>
    <w:qFormat/>
    <w:rsid w:val="00B74BB8"/>
    <w:pPr>
      <w:numPr>
        <w:numId w:val="4"/>
      </w:numPr>
      <w:tabs>
        <w:tab w:val="num" w:pos="926"/>
      </w:tabs>
    </w:pPr>
  </w:style>
  <w:style w:type="paragraph" w:styleId="Listaconvietas4">
    <w:name w:val="List Bullet 4"/>
    <w:basedOn w:val="Normal"/>
    <w:semiHidden/>
    <w:rsid w:val="00B74BB8"/>
    <w:pPr>
      <w:tabs>
        <w:tab w:val="num" w:pos="1209"/>
      </w:tabs>
      <w:ind w:left="1209" w:hanging="360"/>
    </w:pPr>
  </w:style>
  <w:style w:type="paragraph" w:styleId="Listaconvietas5">
    <w:name w:val="List Bullet 5"/>
    <w:basedOn w:val="Normal"/>
    <w:semiHidden/>
    <w:rsid w:val="00B74BB8"/>
    <w:pPr>
      <w:tabs>
        <w:tab w:val="num" w:pos="1492"/>
      </w:tabs>
      <w:ind w:left="1492" w:hanging="360"/>
    </w:pPr>
  </w:style>
  <w:style w:type="paragraph" w:styleId="TDC1">
    <w:name w:val="toc 1"/>
    <w:basedOn w:val="Normal"/>
    <w:next w:val="Normal"/>
    <w:uiPriority w:val="39"/>
    <w:rsid w:val="002A057A"/>
    <w:pPr>
      <w:spacing w:after="60"/>
    </w:pPr>
  </w:style>
  <w:style w:type="paragraph" w:styleId="TDC2">
    <w:name w:val="toc 2"/>
    <w:basedOn w:val="Normal"/>
    <w:next w:val="Normal"/>
    <w:uiPriority w:val="39"/>
    <w:rsid w:val="00B74BB8"/>
    <w:pPr>
      <w:ind w:left="200"/>
    </w:pPr>
  </w:style>
  <w:style w:type="paragraph" w:styleId="TDC3">
    <w:name w:val="toc 3"/>
    <w:basedOn w:val="Normal"/>
    <w:next w:val="Normal"/>
    <w:uiPriority w:val="39"/>
    <w:rsid w:val="00B74BB8"/>
    <w:pPr>
      <w:ind w:left="400"/>
    </w:pPr>
  </w:style>
  <w:style w:type="paragraph" w:styleId="TDC4">
    <w:name w:val="toc 4"/>
    <w:basedOn w:val="Normal"/>
    <w:next w:val="Normal"/>
    <w:semiHidden/>
    <w:rsid w:val="00B74BB8"/>
    <w:pPr>
      <w:ind w:left="600"/>
    </w:pPr>
  </w:style>
  <w:style w:type="paragraph" w:styleId="TDC5">
    <w:name w:val="toc 5"/>
    <w:basedOn w:val="Normal"/>
    <w:next w:val="Normal"/>
    <w:semiHidden/>
    <w:rsid w:val="00B74BB8"/>
    <w:pPr>
      <w:ind w:left="800"/>
    </w:pPr>
  </w:style>
  <w:style w:type="paragraph" w:styleId="TDC6">
    <w:name w:val="toc 6"/>
    <w:basedOn w:val="Normal"/>
    <w:next w:val="Normal"/>
    <w:semiHidden/>
    <w:rsid w:val="00B74BB8"/>
    <w:pPr>
      <w:ind w:left="1000"/>
    </w:pPr>
  </w:style>
  <w:style w:type="paragraph" w:styleId="TDC7">
    <w:name w:val="toc 7"/>
    <w:basedOn w:val="Normal"/>
    <w:next w:val="Normal"/>
    <w:semiHidden/>
    <w:rsid w:val="00B74BB8"/>
    <w:pPr>
      <w:ind w:left="1200"/>
    </w:pPr>
  </w:style>
  <w:style w:type="paragraph" w:styleId="TDC8">
    <w:name w:val="toc 8"/>
    <w:basedOn w:val="Normal"/>
    <w:next w:val="Normal"/>
    <w:semiHidden/>
    <w:rsid w:val="00B74BB8"/>
    <w:pPr>
      <w:ind w:left="1400"/>
    </w:pPr>
  </w:style>
  <w:style w:type="paragraph" w:styleId="TDC9">
    <w:name w:val="toc 9"/>
    <w:basedOn w:val="Normal"/>
    <w:next w:val="Normal"/>
    <w:semiHidden/>
    <w:rsid w:val="00B74BB8"/>
    <w:pPr>
      <w:ind w:left="1600"/>
    </w:pPr>
  </w:style>
  <w:style w:type="table" w:styleId="Tablaconcuadrcula">
    <w:name w:val="Table Grid"/>
    <w:aliases w:val="AQU Taula amb quadrícula"/>
    <w:basedOn w:val="Tablanormal"/>
    <w:uiPriority w:val="39"/>
    <w:rsid w:val="00DD01D6"/>
    <w:rPr>
      <w:rFonts w:ascii="Arial" w:hAnsi="Arial"/>
      <w:color w:val="004D73"/>
      <w:sz w:val="18"/>
    </w:rPr>
    <w:tblPr>
      <w:tblStyleRowBandSize w:val="1"/>
    </w:tblPr>
    <w:tcPr>
      <w:vAlign w:val="center"/>
    </w:tcPr>
    <w:tblStylePr w:type="firstRow">
      <w:pPr>
        <w:jc w:val="left"/>
      </w:pPr>
      <w:rPr>
        <w:rFonts w:ascii="Bahnschrift" w:hAnsi="Bahnschrift"/>
        <w:color w:val="668793"/>
        <w:sz w:val="18"/>
      </w:rPr>
      <w:tblPr/>
      <w:tcPr>
        <w:tcBorders>
          <w:top w:val="nil"/>
          <w:left w:val="nil"/>
          <w:bottom w:val="single" w:sz="8" w:space="0" w:color="21988A" w:themeColor="accent4" w:themeShade="BF"/>
          <w:right w:val="nil"/>
          <w:insideH w:val="nil"/>
          <w:insideV w:val="nil"/>
          <w:tl2br w:val="nil"/>
          <w:tr2bl w:val="nil"/>
        </w:tcBorders>
      </w:tcPr>
    </w:tblStylePr>
    <w:tblStylePr w:type="lastRow">
      <w:tblPr/>
      <w:tcPr>
        <w:tcBorders>
          <w:top w:val="nil"/>
        </w:tcBorders>
      </w:tcPr>
    </w:tblStylePr>
    <w:tblStylePr w:type="firstCol">
      <w:pPr>
        <w:jc w:val="left"/>
      </w:pPr>
      <w:tblPr/>
      <w:tcPr>
        <w:tcBorders>
          <w:top w:val="nil"/>
          <w:left w:val="nil"/>
          <w:bottom w:val="nil"/>
          <w:right w:val="single" w:sz="4" w:space="0" w:color="21988A" w:themeColor="accent4" w:themeShade="BF"/>
          <w:insideH w:val="nil"/>
          <w:insideV w:val="nil"/>
          <w:tl2br w:val="nil"/>
          <w:tr2bl w:val="nil"/>
        </w:tcBorders>
      </w:tcPr>
    </w:tblStylePr>
    <w:tblStylePr w:type="lastCol">
      <w:pPr>
        <w:jc w:val="left"/>
      </w:pPr>
      <w:tblPr/>
      <w:tcPr>
        <w:tcBorders>
          <w:top w:val="nil"/>
        </w:tcBorders>
      </w:tcPr>
    </w:tblStylePr>
    <w:tblStylePr w:type="band1Horz">
      <w:tblPr/>
      <w:tcPr>
        <w:shd w:val="clear" w:color="auto" w:fill="E8F4DB" w:themeFill="accent2" w:themeFillTint="33"/>
      </w:tcPr>
    </w:tblStylePr>
  </w:style>
  <w:style w:type="paragraph" w:customStyle="1" w:styleId="REACUNombredetabla">
    <w:name w:val="REACU Nombre de tabla"/>
    <w:basedOn w:val="Normal"/>
    <w:link w:val="REACUNombredetablaCar"/>
    <w:autoRedefine/>
    <w:qFormat/>
    <w:rsid w:val="000A6ACF"/>
    <w:pPr>
      <w:spacing w:before="240" w:after="60" w:line="240" w:lineRule="auto"/>
    </w:pPr>
    <w:rPr>
      <w:rFonts w:ascii="D-DIN" w:hAnsi="D-DIN"/>
      <w:b/>
      <w:lang w:val="es-ES"/>
    </w:rPr>
  </w:style>
  <w:style w:type="paragraph" w:customStyle="1" w:styleId="REACUTextotabla">
    <w:name w:val="REACU Texto tabla"/>
    <w:basedOn w:val="Normal"/>
    <w:qFormat/>
    <w:rsid w:val="000A6ACF"/>
    <w:pPr>
      <w:spacing w:after="60" w:line="260" w:lineRule="atLeast"/>
    </w:pPr>
    <w:rPr>
      <w:lang w:val="es-ES"/>
    </w:rPr>
  </w:style>
  <w:style w:type="paragraph" w:customStyle="1" w:styleId="AQUTtolfila">
    <w:name w:val="AQU Títol fila"/>
    <w:basedOn w:val="REACUTextotabla"/>
    <w:autoRedefine/>
    <w:rsid w:val="00E47558"/>
    <w:pPr>
      <w:spacing w:line="260" w:lineRule="exact"/>
    </w:pPr>
    <w:rPr>
      <w:rFonts w:ascii="D-DIN" w:hAnsi="D-DIN"/>
      <w:b/>
      <w:sz w:val="18"/>
    </w:rPr>
  </w:style>
  <w:style w:type="paragraph" w:customStyle="1" w:styleId="REACUTtulocolumna">
    <w:name w:val="REACU Título columna"/>
    <w:basedOn w:val="Normal"/>
    <w:autoRedefine/>
    <w:qFormat/>
    <w:rsid w:val="00B77ACF"/>
    <w:pPr>
      <w:spacing w:after="60" w:line="240" w:lineRule="atLeast"/>
    </w:pPr>
    <w:rPr>
      <w:rFonts w:ascii="D-DIN" w:hAnsi="D-DIN"/>
      <w:b/>
      <w:sz w:val="18"/>
    </w:rPr>
  </w:style>
  <w:style w:type="paragraph" w:customStyle="1" w:styleId="REACUPiedeTabla">
    <w:name w:val="REACU Pie de Tabla"/>
    <w:basedOn w:val="Normal"/>
    <w:next w:val="Normal"/>
    <w:qFormat/>
    <w:rsid w:val="000A6ACF"/>
    <w:pPr>
      <w:spacing w:beforeLines="50" w:after="0" w:line="240" w:lineRule="auto"/>
    </w:pPr>
    <w:rPr>
      <w:sz w:val="16"/>
      <w:lang w:val="es-ES"/>
    </w:rPr>
  </w:style>
  <w:style w:type="paragraph" w:customStyle="1" w:styleId="AQUTotaltaules">
    <w:name w:val="AQU Total taules"/>
    <w:basedOn w:val="REACUPiedeTabla"/>
    <w:rsid w:val="00DD70E9"/>
    <w:pPr>
      <w:spacing w:beforeLines="0" w:after="60" w:line="280" w:lineRule="atLeast"/>
      <w:jc w:val="right"/>
    </w:pPr>
    <w:rPr>
      <w:b/>
      <w:sz w:val="18"/>
    </w:rPr>
  </w:style>
  <w:style w:type="table" w:customStyle="1" w:styleId="Estildelataula1">
    <w:name w:val="Estil de la taula1"/>
    <w:basedOn w:val="Tablanormal"/>
    <w:semiHidden/>
    <w:rsid w:val="00092481"/>
    <w:tblPr/>
  </w:style>
  <w:style w:type="paragraph" w:customStyle="1" w:styleId="Datadeldocument">
    <w:name w:val="Data del document"/>
    <w:basedOn w:val="Ttulo3"/>
    <w:autoRedefine/>
    <w:qFormat/>
    <w:rsid w:val="00F26B18"/>
    <w:pPr>
      <w:spacing w:line="300" w:lineRule="atLeast"/>
      <w:ind w:left="737"/>
    </w:pPr>
    <w:rPr>
      <w:szCs w:val="24"/>
    </w:rPr>
  </w:style>
  <w:style w:type="character" w:styleId="Hipervnculo">
    <w:name w:val="Hyperlink"/>
    <w:basedOn w:val="Fuentedeprrafopredeter"/>
    <w:uiPriority w:val="99"/>
    <w:rsid w:val="00987324"/>
    <w:rPr>
      <w:rFonts w:ascii="Montserrat" w:hAnsi="Montserrat"/>
      <w:color w:val="004D73"/>
      <w:u w:val="single" w:color="004D73"/>
    </w:rPr>
  </w:style>
  <w:style w:type="character" w:styleId="Refdenotaalpie">
    <w:name w:val="footnote reference"/>
    <w:basedOn w:val="Fuentedeprrafopredeter"/>
    <w:semiHidden/>
    <w:rsid w:val="00BD3666"/>
    <w:rPr>
      <w:vertAlign w:val="superscript"/>
    </w:rPr>
  </w:style>
  <w:style w:type="character" w:styleId="Refdecomentario">
    <w:name w:val="annotation reference"/>
    <w:basedOn w:val="Fuentedeprrafopredeter"/>
    <w:semiHidden/>
    <w:rsid w:val="00BD3666"/>
    <w:rPr>
      <w:sz w:val="16"/>
      <w:szCs w:val="16"/>
    </w:rPr>
  </w:style>
  <w:style w:type="paragraph" w:styleId="Textocomentario">
    <w:name w:val="annotation text"/>
    <w:basedOn w:val="Normal"/>
    <w:link w:val="TextocomentarioCar"/>
    <w:semiHidden/>
    <w:rsid w:val="00BD3666"/>
  </w:style>
  <w:style w:type="character" w:customStyle="1" w:styleId="REACUNombredetablaCar">
    <w:name w:val="REACU Nombre de tabla Car"/>
    <w:basedOn w:val="Fuentedeprrafopredeter"/>
    <w:link w:val="REACUNombredetabla"/>
    <w:rsid w:val="000A6ACF"/>
    <w:rPr>
      <w:rFonts w:ascii="D-DIN" w:hAnsi="D-DIN" w:cs="Arial"/>
      <w:b/>
      <w:color w:val="000000" w:themeColor="text1"/>
      <w:lang w:val="es-ES" w:eastAsia="es-ES"/>
    </w:rPr>
  </w:style>
  <w:style w:type="paragraph" w:customStyle="1" w:styleId="REACUDestacado">
    <w:name w:val="REACU Destacado"/>
    <w:basedOn w:val="Normal"/>
    <w:autoRedefine/>
    <w:qFormat/>
    <w:rsid w:val="000A6ACF"/>
    <w:pPr>
      <w:pBdr>
        <w:left w:val="dotted" w:sz="18" w:space="4" w:color="3479CC"/>
      </w:pBdr>
      <w:ind w:left="170"/>
    </w:pPr>
    <w:rPr>
      <w:rFonts w:ascii="D-DIN Exp" w:hAnsi="D-DIN Exp"/>
      <w:color w:val="3070BE"/>
      <w:sz w:val="32"/>
      <w:lang w:val="es-ES"/>
    </w:rPr>
  </w:style>
  <w:style w:type="paragraph" w:styleId="Sinespaciado">
    <w:name w:val="No Spacing"/>
    <w:link w:val="SinespaciadoCar"/>
    <w:uiPriority w:val="1"/>
    <w:qFormat/>
    <w:rsid w:val="0081442B"/>
    <w:pPr>
      <w:spacing w:before="0" w:after="0" w:line="240" w:lineRule="auto"/>
      <w:ind w:left="0"/>
    </w:pPr>
    <w:rPr>
      <w:rFonts w:asciiTheme="minorHAnsi" w:eastAsiaTheme="minorEastAsia" w:hAnsiTheme="minorHAnsi" w:cstheme="minorBidi"/>
      <w:sz w:val="22"/>
      <w:szCs w:val="22"/>
    </w:rPr>
  </w:style>
  <w:style w:type="character" w:customStyle="1" w:styleId="SinespaciadoCar">
    <w:name w:val="Sin espaciado Car"/>
    <w:basedOn w:val="Fuentedeprrafopredeter"/>
    <w:link w:val="Sinespaciado"/>
    <w:uiPriority w:val="1"/>
    <w:rsid w:val="0081442B"/>
    <w:rPr>
      <w:rFonts w:asciiTheme="minorHAnsi" w:eastAsiaTheme="minorEastAsia" w:hAnsiTheme="minorHAnsi" w:cstheme="minorBidi"/>
      <w:sz w:val="22"/>
      <w:szCs w:val="22"/>
    </w:rPr>
  </w:style>
  <w:style w:type="paragraph" w:styleId="Prrafodelista">
    <w:name w:val="List Paragraph"/>
    <w:basedOn w:val="Normal"/>
    <w:uiPriority w:val="34"/>
    <w:qFormat/>
    <w:rsid w:val="005674B6"/>
    <w:pPr>
      <w:ind w:left="720"/>
      <w:contextualSpacing/>
    </w:pPr>
  </w:style>
  <w:style w:type="paragraph" w:styleId="Descripcin">
    <w:name w:val="caption"/>
    <w:basedOn w:val="Normal"/>
    <w:next w:val="Normal"/>
    <w:unhideWhenUsed/>
    <w:qFormat/>
    <w:rsid w:val="00162587"/>
    <w:pPr>
      <w:spacing w:before="0" w:after="200" w:line="240" w:lineRule="auto"/>
    </w:pPr>
    <w:rPr>
      <w:i/>
      <w:iCs/>
      <w:color w:val="004D73" w:themeColor="text2"/>
      <w:sz w:val="18"/>
      <w:szCs w:val="18"/>
    </w:rPr>
  </w:style>
  <w:style w:type="character" w:customStyle="1" w:styleId="Mencinsinresolver1">
    <w:name w:val="Mención sin resolver1"/>
    <w:basedOn w:val="Fuentedeprrafopredeter"/>
    <w:uiPriority w:val="99"/>
    <w:semiHidden/>
    <w:unhideWhenUsed/>
    <w:rsid w:val="00780499"/>
    <w:rPr>
      <w:color w:val="605E5C"/>
      <w:shd w:val="clear" w:color="auto" w:fill="E1DFDD"/>
    </w:rPr>
  </w:style>
  <w:style w:type="character" w:styleId="Hipervnculovisitado">
    <w:name w:val="FollowedHyperlink"/>
    <w:basedOn w:val="Fuentedeprrafopredeter"/>
    <w:unhideWhenUsed/>
    <w:rsid w:val="00D05FF4"/>
    <w:rPr>
      <w:rFonts w:ascii="Montserrat" w:hAnsi="Montserrat"/>
      <w:color w:val="004D73"/>
      <w:u w:val="single"/>
    </w:rPr>
  </w:style>
  <w:style w:type="paragraph" w:styleId="Subttulo">
    <w:name w:val="Subtitle"/>
    <w:basedOn w:val="Normal"/>
    <w:link w:val="SubttuloCar"/>
    <w:qFormat/>
    <w:rsid w:val="000F73C1"/>
    <w:pPr>
      <w:overflowPunct w:val="0"/>
      <w:autoSpaceDE w:val="0"/>
      <w:autoSpaceDN w:val="0"/>
      <w:adjustRightInd w:val="0"/>
      <w:spacing w:before="480" w:after="480" w:line="320" w:lineRule="exact"/>
      <w:ind w:left="2835"/>
      <w:textAlignment w:val="baseline"/>
    </w:pPr>
    <w:rPr>
      <w:rFonts w:ascii="D-DIN Exp" w:hAnsi="D-DIN Exp" w:cs="Times New Roman"/>
      <w:b/>
      <w:color w:val="004B73"/>
      <w:sz w:val="40"/>
      <w:lang w:val="en-GB" w:eastAsia="en-GB"/>
    </w:rPr>
  </w:style>
  <w:style w:type="character" w:customStyle="1" w:styleId="SubttuloCar">
    <w:name w:val="Subtítulo Car"/>
    <w:basedOn w:val="Fuentedeprrafopredeter"/>
    <w:link w:val="Subttulo"/>
    <w:rsid w:val="000F73C1"/>
    <w:rPr>
      <w:rFonts w:ascii="D-DIN Exp" w:hAnsi="D-DIN Exp"/>
      <w:b/>
      <w:color w:val="004B73"/>
      <w:sz w:val="40"/>
      <w:lang w:val="en-GB" w:eastAsia="en-GB"/>
    </w:rPr>
  </w:style>
  <w:style w:type="character" w:styleId="Textodelmarcadordeposicin">
    <w:name w:val="Placeholder Text"/>
    <w:basedOn w:val="Fuentedeprrafopredeter"/>
    <w:uiPriority w:val="99"/>
    <w:semiHidden/>
    <w:rsid w:val="00D455B8"/>
    <w:rPr>
      <w:color w:val="808080"/>
    </w:rPr>
  </w:style>
  <w:style w:type="paragraph" w:styleId="TtuloTDC">
    <w:name w:val="TOC Heading"/>
    <w:basedOn w:val="Ttulo1"/>
    <w:next w:val="Normal"/>
    <w:uiPriority w:val="39"/>
    <w:unhideWhenUsed/>
    <w:qFormat/>
    <w:rsid w:val="000F73C1"/>
    <w:pPr>
      <w:keepLines/>
      <w:spacing w:after="0" w:line="259" w:lineRule="auto"/>
      <w:outlineLvl w:val="9"/>
    </w:pPr>
    <w:rPr>
      <w:rFonts w:asciiTheme="majorHAnsi" w:eastAsiaTheme="majorEastAsia" w:hAnsiTheme="majorHAnsi" w:cstheme="majorBidi"/>
      <w:b w:val="0"/>
      <w:caps w:val="0"/>
      <w:color w:val="003956" w:themeColor="accent1" w:themeShade="BF"/>
      <w:sz w:val="32"/>
      <w:szCs w:val="32"/>
      <w:lang w:val="en-US" w:eastAsia="en-US"/>
    </w:rPr>
  </w:style>
  <w:style w:type="paragraph" w:styleId="Asuntodelcomentario">
    <w:name w:val="annotation subject"/>
    <w:basedOn w:val="Textocomentario"/>
    <w:next w:val="Textocomentario"/>
    <w:link w:val="AsuntodelcomentarioCar"/>
    <w:semiHidden/>
    <w:unhideWhenUsed/>
    <w:rsid w:val="00D65898"/>
    <w:pPr>
      <w:spacing w:line="240" w:lineRule="auto"/>
    </w:pPr>
    <w:rPr>
      <w:b/>
      <w:bCs/>
    </w:rPr>
  </w:style>
  <w:style w:type="character" w:customStyle="1" w:styleId="TextocomentarioCar">
    <w:name w:val="Texto comentario Car"/>
    <w:basedOn w:val="Fuentedeprrafopredeter"/>
    <w:link w:val="Textocomentario"/>
    <w:semiHidden/>
    <w:rsid w:val="00D65898"/>
    <w:rPr>
      <w:rFonts w:ascii="Montserrat" w:hAnsi="Montserrat" w:cs="Arial"/>
      <w:color w:val="000000" w:themeColor="text1"/>
      <w:lang w:eastAsia="es-ES"/>
    </w:rPr>
  </w:style>
  <w:style w:type="character" w:customStyle="1" w:styleId="AsuntodelcomentarioCar">
    <w:name w:val="Asunto del comentario Car"/>
    <w:basedOn w:val="TextocomentarioCar"/>
    <w:link w:val="Asuntodelcomentario"/>
    <w:rsid w:val="00D65898"/>
    <w:rPr>
      <w:rFonts w:ascii="Montserrat" w:hAnsi="Montserrat" w:cs="Arial"/>
      <w:color w:val="000000" w:themeColor="text1"/>
      <w:lang w:eastAsia="es-ES"/>
    </w:rPr>
  </w:style>
  <w:style w:type="paragraph" w:styleId="Revisin">
    <w:name w:val="Revision"/>
    <w:hidden/>
    <w:uiPriority w:val="99"/>
    <w:semiHidden/>
    <w:rsid w:val="004B67EB"/>
    <w:pPr>
      <w:spacing w:before="0" w:after="0" w:line="240" w:lineRule="auto"/>
      <w:ind w:left="0"/>
    </w:pPr>
    <w:rPr>
      <w:rFonts w:ascii="IBM Plex Sans" w:hAnsi="IBM Plex Sans" w:cs="Arial"/>
      <w:color w:val="000000" w:themeColor="text1"/>
      <w:lang w:eastAsia="es-ES"/>
    </w:rPr>
  </w:style>
  <w:style w:type="character" w:customStyle="1" w:styleId="Mencinsinresolver2">
    <w:name w:val="Mención sin resolver2"/>
    <w:basedOn w:val="Fuentedeprrafopredeter"/>
    <w:uiPriority w:val="99"/>
    <w:semiHidden/>
    <w:unhideWhenUsed/>
    <w:rsid w:val="00BD03EF"/>
    <w:rPr>
      <w:color w:val="605E5C"/>
      <w:shd w:val="clear" w:color="auto" w:fill="E1DFDD"/>
    </w:rPr>
  </w:style>
  <w:style w:type="table" w:styleId="Tabladelista1clara">
    <w:name w:val="List Table 1 Light"/>
    <w:basedOn w:val="Tablanormal"/>
    <w:uiPriority w:val="46"/>
    <w:rsid w:val="00BD03EF"/>
    <w:pPr>
      <w:spacing w:before="0" w:after="0" w:line="240" w:lineRule="auto"/>
      <w:ind w:left="0"/>
    </w:pPr>
    <w:rPr>
      <w:rFonts w:asciiTheme="minorHAnsi" w:eastAsiaTheme="minorHAnsi" w:hAnsiTheme="minorHAnsi" w:cstheme="minorBidi"/>
      <w:sz w:val="22"/>
      <w:szCs w:val="22"/>
      <w:lang w:val="es-ES" w:eastAsia="en-US"/>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nfasis">
    <w:name w:val="Emphasis"/>
    <w:basedOn w:val="Fuentedeprrafopredeter"/>
    <w:uiPriority w:val="20"/>
    <w:qFormat/>
    <w:rsid w:val="009C1ACD"/>
    <w:rPr>
      <w:i/>
      <w:iCs/>
      <w:color w:val="E36C09" w:themeColor="accent6"/>
    </w:rPr>
  </w:style>
  <w:style w:type="table" w:styleId="Tablanormal2">
    <w:name w:val="Plain Table 2"/>
    <w:basedOn w:val="Tablanormal"/>
    <w:uiPriority w:val="42"/>
    <w:rsid w:val="00293A7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3-nfasis2">
    <w:name w:val="Grid Table 3 Accent 2"/>
    <w:basedOn w:val="Tablanormal"/>
    <w:uiPriority w:val="48"/>
    <w:rsid w:val="00961A5D"/>
    <w:pPr>
      <w:spacing w:after="0" w:line="240" w:lineRule="auto"/>
    </w:pPr>
    <w:tblPr>
      <w:tblStyleRowBandSize w:val="1"/>
      <w:tblStyleColBandSize w:val="1"/>
      <w:tblBorders>
        <w:top w:val="single" w:sz="4" w:space="0" w:color="BADF93" w:themeColor="accent2" w:themeTint="99"/>
        <w:left w:val="single" w:sz="4" w:space="0" w:color="BADF93" w:themeColor="accent2" w:themeTint="99"/>
        <w:bottom w:val="single" w:sz="4" w:space="0" w:color="BADF93" w:themeColor="accent2" w:themeTint="99"/>
        <w:right w:val="single" w:sz="4" w:space="0" w:color="BADF93" w:themeColor="accent2" w:themeTint="99"/>
        <w:insideH w:val="single" w:sz="4" w:space="0" w:color="BADF93" w:themeColor="accent2" w:themeTint="99"/>
        <w:insideV w:val="single" w:sz="4" w:space="0" w:color="BADF9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4DB" w:themeFill="accent2" w:themeFillTint="33"/>
      </w:tcPr>
    </w:tblStylePr>
    <w:tblStylePr w:type="band1Horz">
      <w:tblPr/>
      <w:tcPr>
        <w:shd w:val="clear" w:color="auto" w:fill="E8F4DB" w:themeFill="accent2" w:themeFillTint="33"/>
      </w:tcPr>
    </w:tblStylePr>
    <w:tblStylePr w:type="neCell">
      <w:tblPr/>
      <w:tcPr>
        <w:tcBorders>
          <w:bottom w:val="single" w:sz="4" w:space="0" w:color="BADF93" w:themeColor="accent2" w:themeTint="99"/>
        </w:tcBorders>
      </w:tcPr>
    </w:tblStylePr>
    <w:tblStylePr w:type="nwCell">
      <w:tblPr/>
      <w:tcPr>
        <w:tcBorders>
          <w:bottom w:val="single" w:sz="4" w:space="0" w:color="BADF93" w:themeColor="accent2" w:themeTint="99"/>
        </w:tcBorders>
      </w:tcPr>
    </w:tblStylePr>
    <w:tblStylePr w:type="seCell">
      <w:tblPr/>
      <w:tcPr>
        <w:tcBorders>
          <w:top w:val="single" w:sz="4" w:space="0" w:color="BADF93" w:themeColor="accent2" w:themeTint="99"/>
        </w:tcBorders>
      </w:tcPr>
    </w:tblStylePr>
    <w:tblStylePr w:type="swCell">
      <w:tblPr/>
      <w:tcPr>
        <w:tcBorders>
          <w:top w:val="single" w:sz="4" w:space="0" w:color="BADF93" w:themeColor="accent2" w:themeTint="99"/>
        </w:tcBorders>
      </w:tcPr>
    </w:tblStylePr>
  </w:style>
  <w:style w:type="table" w:styleId="Tablaconcuadrcula2-nfasis2">
    <w:name w:val="Grid Table 2 Accent 2"/>
    <w:basedOn w:val="Tablanormal"/>
    <w:uiPriority w:val="47"/>
    <w:rsid w:val="00A36AA2"/>
    <w:pPr>
      <w:spacing w:after="0" w:line="240" w:lineRule="auto"/>
    </w:pPr>
    <w:tblPr>
      <w:tblStyleRowBandSize w:val="1"/>
      <w:tblStyleColBandSize w:val="1"/>
      <w:tblBorders>
        <w:top w:val="single" w:sz="2" w:space="0" w:color="BADF93" w:themeColor="accent2" w:themeTint="99"/>
        <w:bottom w:val="single" w:sz="2" w:space="0" w:color="BADF93" w:themeColor="accent2" w:themeTint="99"/>
        <w:insideH w:val="single" w:sz="2" w:space="0" w:color="BADF93" w:themeColor="accent2" w:themeTint="99"/>
        <w:insideV w:val="single" w:sz="2" w:space="0" w:color="BADF93" w:themeColor="accent2" w:themeTint="99"/>
      </w:tblBorders>
    </w:tblPr>
    <w:tblStylePr w:type="firstRow">
      <w:rPr>
        <w:b/>
        <w:bCs/>
      </w:rPr>
      <w:tblPr/>
      <w:tcPr>
        <w:tcBorders>
          <w:top w:val="nil"/>
          <w:bottom w:val="single" w:sz="12" w:space="0" w:color="BADF93" w:themeColor="accent2" w:themeTint="99"/>
          <w:insideH w:val="nil"/>
          <w:insideV w:val="nil"/>
        </w:tcBorders>
        <w:shd w:val="clear" w:color="auto" w:fill="FFFFFF" w:themeFill="background1"/>
      </w:tcPr>
    </w:tblStylePr>
    <w:tblStylePr w:type="lastRow">
      <w:rPr>
        <w:b/>
        <w:bCs/>
      </w:rPr>
      <w:tblPr/>
      <w:tcPr>
        <w:tcBorders>
          <w:top w:val="double" w:sz="2" w:space="0" w:color="BADF9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F4DB" w:themeFill="accent2" w:themeFillTint="33"/>
      </w:tcPr>
    </w:tblStylePr>
    <w:tblStylePr w:type="band1Horz">
      <w:tblPr/>
      <w:tcPr>
        <w:shd w:val="clear" w:color="auto" w:fill="E8F4DB" w:themeFill="accent2" w:themeFillTint="33"/>
      </w:tcPr>
    </w:tblStylePr>
  </w:style>
  <w:style w:type="character" w:styleId="Mencinsinresolver">
    <w:name w:val="Unresolved Mention"/>
    <w:basedOn w:val="Fuentedeprrafopredeter"/>
    <w:uiPriority w:val="99"/>
    <w:semiHidden/>
    <w:unhideWhenUsed/>
    <w:rsid w:val="008A16D6"/>
    <w:rPr>
      <w:color w:val="605E5C"/>
      <w:shd w:val="clear" w:color="auto" w:fill="E1DFDD"/>
    </w:rPr>
  </w:style>
  <w:style w:type="table" w:styleId="Tablaconcuadrcula4-nfasis6">
    <w:name w:val="Grid Table 4 Accent 6"/>
    <w:basedOn w:val="Tablanormal"/>
    <w:uiPriority w:val="49"/>
    <w:rsid w:val="00722531"/>
    <w:pPr>
      <w:spacing w:before="0" w:after="0" w:line="240" w:lineRule="auto"/>
      <w:ind w:left="0"/>
    </w:pPr>
    <w:rPr>
      <w:rFonts w:asciiTheme="minorHAnsi" w:eastAsiaTheme="minorHAnsi" w:hAnsiTheme="minorHAnsi" w:cstheme="minorBidi"/>
      <w:sz w:val="22"/>
      <w:szCs w:val="22"/>
      <w:lang w:val="es-ES" w:eastAsia="en-US"/>
    </w:rPr>
    <w:tblPr>
      <w:tblStyleRowBandSize w:val="1"/>
      <w:tblStyleColBandSize w:val="1"/>
      <w:tblBorders>
        <w:top w:val="single" w:sz="4" w:space="0" w:color="F8A560" w:themeColor="accent6" w:themeTint="99"/>
        <w:left w:val="single" w:sz="4" w:space="0" w:color="F8A560" w:themeColor="accent6" w:themeTint="99"/>
        <w:bottom w:val="single" w:sz="4" w:space="0" w:color="F8A560" w:themeColor="accent6" w:themeTint="99"/>
        <w:right w:val="single" w:sz="4" w:space="0" w:color="F8A560" w:themeColor="accent6" w:themeTint="99"/>
        <w:insideH w:val="single" w:sz="4" w:space="0" w:color="F8A560" w:themeColor="accent6" w:themeTint="99"/>
        <w:insideV w:val="single" w:sz="4" w:space="0" w:color="F8A560" w:themeColor="accent6" w:themeTint="99"/>
      </w:tblBorders>
    </w:tblPr>
    <w:tblStylePr w:type="firstRow">
      <w:rPr>
        <w:b/>
        <w:bCs/>
        <w:color w:val="FFFFFF" w:themeColor="background1"/>
      </w:rPr>
      <w:tblPr/>
      <w:tcPr>
        <w:tcBorders>
          <w:top w:val="single" w:sz="4" w:space="0" w:color="E36C09" w:themeColor="accent6"/>
          <w:left w:val="single" w:sz="4" w:space="0" w:color="E36C09" w:themeColor="accent6"/>
          <w:bottom w:val="single" w:sz="4" w:space="0" w:color="E36C09" w:themeColor="accent6"/>
          <w:right w:val="single" w:sz="4" w:space="0" w:color="E36C09" w:themeColor="accent6"/>
          <w:insideH w:val="nil"/>
          <w:insideV w:val="nil"/>
        </w:tcBorders>
        <w:shd w:val="clear" w:color="auto" w:fill="E36C09" w:themeFill="accent6"/>
      </w:tcPr>
    </w:tblStylePr>
    <w:tblStylePr w:type="lastRow">
      <w:rPr>
        <w:b/>
        <w:bCs/>
      </w:rPr>
      <w:tblPr/>
      <w:tcPr>
        <w:tcBorders>
          <w:top w:val="double" w:sz="4" w:space="0" w:color="E36C09" w:themeColor="accent6"/>
        </w:tcBorders>
      </w:tcPr>
    </w:tblStylePr>
    <w:tblStylePr w:type="firstCol">
      <w:rPr>
        <w:b/>
        <w:bCs/>
      </w:rPr>
    </w:tblStylePr>
    <w:tblStylePr w:type="lastCol">
      <w:rPr>
        <w:b/>
        <w:bCs/>
      </w:rPr>
    </w:tblStylePr>
    <w:tblStylePr w:type="band1Vert">
      <w:tblPr/>
      <w:tcPr>
        <w:shd w:val="clear" w:color="auto" w:fill="FDE1CA" w:themeFill="accent6" w:themeFillTint="33"/>
      </w:tcPr>
    </w:tblStylePr>
    <w:tblStylePr w:type="band1Horz">
      <w:tblPr/>
      <w:tcPr>
        <w:shd w:val="clear" w:color="auto" w:fill="FDE1CA" w:themeFill="accent6" w:themeFillTint="33"/>
      </w:tcPr>
    </w:tblStylePr>
  </w:style>
  <w:style w:type="table" w:styleId="Tablaconcuadrcula4-nfasis2">
    <w:name w:val="Grid Table 4 Accent 2"/>
    <w:basedOn w:val="Tablanormal"/>
    <w:uiPriority w:val="49"/>
    <w:rsid w:val="00722531"/>
    <w:pPr>
      <w:spacing w:after="0" w:line="240" w:lineRule="auto"/>
    </w:pPr>
    <w:tblPr>
      <w:tblStyleRowBandSize w:val="1"/>
      <w:tblStyleColBandSize w:val="1"/>
      <w:tblBorders>
        <w:top w:val="single" w:sz="4" w:space="0" w:color="BADF93" w:themeColor="accent2" w:themeTint="99"/>
        <w:left w:val="single" w:sz="4" w:space="0" w:color="BADF93" w:themeColor="accent2" w:themeTint="99"/>
        <w:bottom w:val="single" w:sz="4" w:space="0" w:color="BADF93" w:themeColor="accent2" w:themeTint="99"/>
        <w:right w:val="single" w:sz="4" w:space="0" w:color="BADF93" w:themeColor="accent2" w:themeTint="99"/>
        <w:insideH w:val="single" w:sz="4" w:space="0" w:color="BADF93" w:themeColor="accent2" w:themeTint="99"/>
        <w:insideV w:val="single" w:sz="4" w:space="0" w:color="BADF93" w:themeColor="accent2" w:themeTint="99"/>
      </w:tblBorders>
    </w:tblPr>
    <w:tblStylePr w:type="firstRow">
      <w:rPr>
        <w:b/>
        <w:bCs/>
        <w:color w:val="FFFFFF" w:themeColor="background1"/>
      </w:rPr>
      <w:tblPr/>
      <w:tcPr>
        <w:tcBorders>
          <w:top w:val="single" w:sz="4" w:space="0" w:color="8DCA4C" w:themeColor="accent2"/>
          <w:left w:val="single" w:sz="4" w:space="0" w:color="8DCA4C" w:themeColor="accent2"/>
          <w:bottom w:val="single" w:sz="4" w:space="0" w:color="8DCA4C" w:themeColor="accent2"/>
          <w:right w:val="single" w:sz="4" w:space="0" w:color="8DCA4C" w:themeColor="accent2"/>
          <w:insideH w:val="nil"/>
          <w:insideV w:val="nil"/>
        </w:tcBorders>
        <w:shd w:val="clear" w:color="auto" w:fill="8DCA4C" w:themeFill="accent2"/>
      </w:tcPr>
    </w:tblStylePr>
    <w:tblStylePr w:type="lastRow">
      <w:rPr>
        <w:b/>
        <w:bCs/>
      </w:rPr>
      <w:tblPr/>
      <w:tcPr>
        <w:tcBorders>
          <w:top w:val="double" w:sz="4" w:space="0" w:color="8DCA4C" w:themeColor="accent2"/>
        </w:tcBorders>
      </w:tcPr>
    </w:tblStylePr>
    <w:tblStylePr w:type="firstCol">
      <w:rPr>
        <w:b/>
        <w:bCs/>
      </w:rPr>
    </w:tblStylePr>
    <w:tblStylePr w:type="lastCol">
      <w:rPr>
        <w:b/>
        <w:bCs/>
      </w:rPr>
    </w:tblStylePr>
    <w:tblStylePr w:type="band1Vert">
      <w:tblPr/>
      <w:tcPr>
        <w:shd w:val="clear" w:color="auto" w:fill="E8F4DB" w:themeFill="accent2" w:themeFillTint="33"/>
      </w:tcPr>
    </w:tblStylePr>
    <w:tblStylePr w:type="band1Horz">
      <w:tblPr/>
      <w:tcPr>
        <w:shd w:val="clear" w:color="auto" w:fill="E8F4DB" w:themeFill="accent2" w:themeFillTint="33"/>
      </w:tcPr>
    </w:tblStylePr>
  </w:style>
  <w:style w:type="table" w:styleId="Tablanormal1">
    <w:name w:val="Plain Table 1"/>
    <w:basedOn w:val="Tablanormal"/>
    <w:uiPriority w:val="41"/>
    <w:rsid w:val="0072253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clara">
    <w:name w:val="Grid Table Light"/>
    <w:basedOn w:val="Tablanormal"/>
    <w:uiPriority w:val="40"/>
    <w:rsid w:val="0072253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lista1clara-nfasis2">
    <w:name w:val="List Table 1 Light Accent 2"/>
    <w:basedOn w:val="Tablanormal"/>
    <w:uiPriority w:val="46"/>
    <w:rsid w:val="00A925D6"/>
    <w:pPr>
      <w:spacing w:after="0" w:line="240" w:lineRule="auto"/>
    </w:pPr>
    <w:tblPr>
      <w:tblStyleRowBandSize w:val="1"/>
      <w:tblStyleColBandSize w:val="1"/>
    </w:tblPr>
    <w:tblStylePr w:type="firstRow">
      <w:rPr>
        <w:b/>
        <w:bCs/>
      </w:rPr>
      <w:tblPr/>
      <w:tcPr>
        <w:tcBorders>
          <w:bottom w:val="single" w:sz="4" w:space="0" w:color="BADF93" w:themeColor="accent2" w:themeTint="99"/>
        </w:tcBorders>
      </w:tcPr>
    </w:tblStylePr>
    <w:tblStylePr w:type="lastRow">
      <w:rPr>
        <w:b/>
        <w:bCs/>
      </w:rPr>
      <w:tblPr/>
      <w:tcPr>
        <w:tcBorders>
          <w:top w:val="single" w:sz="4" w:space="0" w:color="BADF93" w:themeColor="accent2" w:themeTint="99"/>
        </w:tcBorders>
      </w:tcPr>
    </w:tblStylePr>
    <w:tblStylePr w:type="firstCol">
      <w:rPr>
        <w:b/>
        <w:bCs/>
      </w:rPr>
    </w:tblStylePr>
    <w:tblStylePr w:type="lastCol">
      <w:rPr>
        <w:b/>
        <w:bCs/>
      </w:rPr>
    </w:tblStylePr>
    <w:tblStylePr w:type="band1Vert">
      <w:tblPr/>
      <w:tcPr>
        <w:shd w:val="clear" w:color="auto" w:fill="E8F4DB" w:themeFill="accent2" w:themeFillTint="33"/>
      </w:tcPr>
    </w:tblStylePr>
    <w:tblStylePr w:type="band1Horz">
      <w:tblPr/>
      <w:tcPr>
        <w:shd w:val="clear" w:color="auto" w:fill="E8F4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3541395">
      <w:bodyDiv w:val="1"/>
      <w:marLeft w:val="0"/>
      <w:marRight w:val="0"/>
      <w:marTop w:val="0"/>
      <w:marBottom w:val="0"/>
      <w:divBdr>
        <w:top w:val="none" w:sz="0" w:space="0" w:color="auto"/>
        <w:left w:val="none" w:sz="0" w:space="0" w:color="auto"/>
        <w:bottom w:val="none" w:sz="0" w:space="0" w:color="auto"/>
        <w:right w:val="none" w:sz="0" w:space="0" w:color="auto"/>
      </w:divBdr>
    </w:div>
    <w:div w:id="1263143498">
      <w:bodyDiv w:val="1"/>
      <w:marLeft w:val="0"/>
      <w:marRight w:val="0"/>
      <w:marTop w:val="0"/>
      <w:marBottom w:val="0"/>
      <w:divBdr>
        <w:top w:val="none" w:sz="0" w:space="0" w:color="auto"/>
        <w:left w:val="none" w:sz="0" w:space="0" w:color="auto"/>
        <w:bottom w:val="none" w:sz="0" w:space="0" w:color="auto"/>
        <w:right w:val="none" w:sz="0" w:space="0" w:color="auto"/>
      </w:divBdr>
    </w:div>
    <w:div w:id="1275408713">
      <w:bodyDiv w:val="1"/>
      <w:marLeft w:val="0"/>
      <w:marRight w:val="0"/>
      <w:marTop w:val="0"/>
      <w:marBottom w:val="0"/>
      <w:divBdr>
        <w:top w:val="none" w:sz="0" w:space="0" w:color="auto"/>
        <w:left w:val="none" w:sz="0" w:space="0" w:color="auto"/>
        <w:bottom w:val="none" w:sz="0" w:space="0" w:color="auto"/>
        <w:right w:val="none" w:sz="0" w:space="0" w:color="auto"/>
      </w:divBdr>
    </w:div>
    <w:div w:id="1345672373">
      <w:bodyDiv w:val="1"/>
      <w:marLeft w:val="0"/>
      <w:marRight w:val="0"/>
      <w:marTop w:val="0"/>
      <w:marBottom w:val="0"/>
      <w:divBdr>
        <w:top w:val="none" w:sz="0" w:space="0" w:color="auto"/>
        <w:left w:val="none" w:sz="0" w:space="0" w:color="auto"/>
        <w:bottom w:val="none" w:sz="0" w:space="0" w:color="auto"/>
        <w:right w:val="none" w:sz="0" w:space="0" w:color="auto"/>
      </w:divBdr>
      <w:divsChild>
        <w:div w:id="828986823">
          <w:marLeft w:val="0"/>
          <w:marRight w:val="0"/>
          <w:marTop w:val="0"/>
          <w:marBottom w:val="0"/>
          <w:divBdr>
            <w:top w:val="none" w:sz="0" w:space="0" w:color="auto"/>
            <w:left w:val="none" w:sz="0" w:space="0" w:color="auto"/>
            <w:bottom w:val="none" w:sz="0" w:space="0" w:color="auto"/>
            <w:right w:val="none" w:sz="0" w:space="0" w:color="auto"/>
          </w:divBdr>
        </w:div>
      </w:divsChild>
    </w:div>
    <w:div w:id="1367489673">
      <w:bodyDiv w:val="1"/>
      <w:marLeft w:val="0"/>
      <w:marRight w:val="0"/>
      <w:marTop w:val="0"/>
      <w:marBottom w:val="0"/>
      <w:divBdr>
        <w:top w:val="none" w:sz="0" w:space="0" w:color="auto"/>
        <w:left w:val="none" w:sz="0" w:space="0" w:color="auto"/>
        <w:bottom w:val="none" w:sz="0" w:space="0" w:color="auto"/>
        <w:right w:val="none" w:sz="0" w:space="0" w:color="auto"/>
      </w:divBdr>
    </w:div>
    <w:div w:id="1375815473">
      <w:bodyDiv w:val="1"/>
      <w:marLeft w:val="0"/>
      <w:marRight w:val="0"/>
      <w:marTop w:val="0"/>
      <w:marBottom w:val="0"/>
      <w:divBdr>
        <w:top w:val="none" w:sz="0" w:space="0" w:color="auto"/>
        <w:left w:val="none" w:sz="0" w:space="0" w:color="auto"/>
        <w:bottom w:val="none" w:sz="0" w:space="0" w:color="auto"/>
        <w:right w:val="none" w:sz="0" w:space="0" w:color="auto"/>
      </w:divBdr>
    </w:div>
    <w:div w:id="1615671462">
      <w:bodyDiv w:val="1"/>
      <w:marLeft w:val="0"/>
      <w:marRight w:val="0"/>
      <w:marTop w:val="0"/>
      <w:marBottom w:val="0"/>
      <w:divBdr>
        <w:top w:val="none" w:sz="0" w:space="0" w:color="auto"/>
        <w:left w:val="none" w:sz="0" w:space="0" w:color="auto"/>
        <w:bottom w:val="none" w:sz="0" w:space="0" w:color="auto"/>
        <w:right w:val="none" w:sz="0" w:space="0" w:color="auto"/>
      </w:divBdr>
    </w:div>
    <w:div w:id="2061712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uvigo.gal/estudar/acceder/acceso-graos" TargetMode="External"/><Relationship Id="rId18" Type="http://schemas.openxmlformats.org/officeDocument/2006/relationships/hyperlink" Target="https://www.uvigo.gal/es/estudiar/gestiones-estudiantes/matriculate/matricula-masteres" TargetMode="External"/><Relationship Id="rId26" Type="http://schemas.openxmlformats.org/officeDocument/2006/relationships/hyperlink" Target="https://www.uvigo.gal/opencms/export/sites/uvigo/sites/default/uvigo/DOCUMENTOS/titulacions/GUxA_DE_METODOLOXxAS_E_SISTEMAS_DE_AVALIACIxN_19_12_17.pdf" TargetMode="External"/><Relationship Id="rId3" Type="http://schemas.openxmlformats.org/officeDocument/2006/relationships/customXml" Target="../customXml/item3.xml"/><Relationship Id="rId21" Type="http://schemas.openxmlformats.org/officeDocument/2006/relationships/hyperlink" Target="https://www.edu.xunta.es/fp/validacions-ciclos-superiores-fp-estudos-universitarios" TargetMode="External"/><Relationship Id="rId7" Type="http://schemas.openxmlformats.org/officeDocument/2006/relationships/settings" Target="settings.xml"/><Relationship Id="rId12" Type="http://schemas.openxmlformats.org/officeDocument/2006/relationships/hyperlink" Target="http://www.aneca.es/content/download/12765/158329/file/learningoutcomes_v02.pdf" TargetMode="External"/><Relationship Id="rId17" Type="http://schemas.openxmlformats.org/officeDocument/2006/relationships/hyperlink" Target="https://www.uvigo.gal/estudar/acceder/acceso-masters" TargetMode="External"/><Relationship Id="rId25" Type="http://schemas.openxmlformats.org/officeDocument/2006/relationships/hyperlink" Target="https://www.uvigo.gal/sites/uvigo.gal/files/contents/paragraph-file/2020-11/GUIA_DE_METODOLOXIAS_E_SISTEMAS_DE_AVALIACION_v02_20200724.pdf" TargetMode="External"/><Relationship Id="rId2" Type="http://schemas.openxmlformats.org/officeDocument/2006/relationships/customXml" Target="../customXml/item2.xml"/><Relationship Id="rId16" Type="http://schemas.openxmlformats.org/officeDocument/2006/relationships/hyperlink" Target="https://www.ciug.gal/gal/home" TargetMode="External"/><Relationship Id="rId20" Type="http://schemas.openxmlformats.org/officeDocument/2006/relationships/hyperlink" Target="https://secretaria.uvigo.gal/uv/web/normativa/public/show/31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24" Type="http://schemas.openxmlformats.org/officeDocument/2006/relationships/hyperlink" Target="https://www.uvigo.gal/sites/uvigo.gal/files/contents/paragraph-file/2020-11/GUIA_DE_METODOLOXIAS_E_SISTEMAS_DE_AVALIACION_v02_20200724.pdf" TargetMode="External"/><Relationship Id="rId5" Type="http://schemas.openxmlformats.org/officeDocument/2006/relationships/numbering" Target="numbering.xml"/><Relationship Id="rId15" Type="http://schemas.openxmlformats.org/officeDocument/2006/relationships/hyperlink" Target="https://www.uvigo.gal/estudar/xestions-estudantes/probas-acceso-universidade" TargetMode="External"/><Relationship Id="rId23" Type="http://schemas.openxmlformats.org/officeDocument/2006/relationships/image" Target="media/image2.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secretaria.uvigo.gal/uv/web/normativa/public/show/255"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uvigo.gal/ven-uvigo/futuro-alumnado-grao/acceso-admision" TargetMode="External"/><Relationship Id="rId22" Type="http://schemas.openxmlformats.org/officeDocument/2006/relationships/hyperlink" Target="https://www.uvigo.gal/es/estudiar/movilidad" TargetMode="External"/><Relationship Id="rId27" Type="http://schemas.openxmlformats.org/officeDocument/2006/relationships/header" Target="header1.xml"/><Relationship Id="rId30"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3.tif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EEA5CC87-DB12-4B4C-B425-EF48820ED835}"/>
      </w:docPartPr>
      <w:docPartBody>
        <w:p w:rsidR="009B12CC" w:rsidRDefault="009B12CC">
          <w:r w:rsidRPr="006B1B12">
            <w:rPr>
              <w:rStyle w:val="Textodelmarcadordeposicin"/>
            </w:rPr>
            <w:t>Click or tap here to enter text.</w:t>
          </w:r>
        </w:p>
      </w:docPartBody>
    </w:docPart>
    <w:docPart>
      <w:docPartPr>
        <w:name w:val="A765C4CE66E903448AD62CFDE08167A8"/>
        <w:category>
          <w:name w:val="General"/>
          <w:gallery w:val="placeholder"/>
        </w:category>
        <w:types>
          <w:type w:val="bbPlcHdr"/>
        </w:types>
        <w:behaviors>
          <w:behavior w:val="content"/>
        </w:behaviors>
        <w:guid w:val="{B431057C-6D7F-CC46-A226-B6AE3849F959}"/>
      </w:docPartPr>
      <w:docPartBody>
        <w:p w:rsidR="00E701B6" w:rsidRDefault="006B1C98" w:rsidP="006B1C98">
          <w:pPr>
            <w:pStyle w:val="A765C4CE66E903448AD62CFDE08167A86"/>
          </w:pPr>
          <w:r w:rsidRPr="00A925D6">
            <w:rPr>
              <w:rStyle w:val="Textodelmarcadordeposicin"/>
              <w:rFonts w:ascii="New Baskerville" w:hAnsi="New Baskerville"/>
              <w:color w:val="auto"/>
              <w:sz w:val="16"/>
              <w:szCs w:val="16"/>
              <w:lang w:val="es-ES"/>
            </w:rPr>
            <w:t>Choose an item.</w:t>
          </w:r>
        </w:p>
      </w:docPartBody>
    </w:docPart>
    <w:docPart>
      <w:docPartPr>
        <w:name w:val="8F89EBEEB9DA7440A3241E6211E4AAB8"/>
        <w:category>
          <w:name w:val="General"/>
          <w:gallery w:val="placeholder"/>
        </w:category>
        <w:types>
          <w:type w:val="bbPlcHdr"/>
        </w:types>
        <w:behaviors>
          <w:behavior w:val="content"/>
        </w:behaviors>
        <w:guid w:val="{1DBD70A6-39AC-BC4C-8DB2-5248828396C8}"/>
      </w:docPartPr>
      <w:docPartBody>
        <w:p w:rsidR="00E701B6" w:rsidRDefault="006B1C98" w:rsidP="006B1C98">
          <w:pPr>
            <w:pStyle w:val="8F89EBEEB9DA7440A3241E6211E4AAB87"/>
          </w:pPr>
          <w:r w:rsidRPr="00A925D6">
            <w:rPr>
              <w:rStyle w:val="Textodelmarcadordeposicin"/>
              <w:rFonts w:ascii="New Baskerville" w:hAnsi="New Baskerville"/>
              <w:color w:val="auto"/>
              <w:sz w:val="16"/>
              <w:szCs w:val="16"/>
              <w:lang w:val="es-ES"/>
            </w:rPr>
            <w:t>Choose an item.</w:t>
          </w:r>
        </w:p>
      </w:docPartBody>
    </w:docPart>
    <w:docPart>
      <w:docPartPr>
        <w:name w:val="E9CBD6E10D365D44BFAAA01DD2CA00FF"/>
        <w:category>
          <w:name w:val="General"/>
          <w:gallery w:val="placeholder"/>
        </w:category>
        <w:types>
          <w:type w:val="bbPlcHdr"/>
        </w:types>
        <w:behaviors>
          <w:behavior w:val="content"/>
        </w:behaviors>
        <w:guid w:val="{4E759A73-CB9A-ED44-B2D2-01099966BFE7}"/>
      </w:docPartPr>
      <w:docPartBody>
        <w:p w:rsidR="00E701B6" w:rsidRDefault="006B1C98" w:rsidP="006B1C98">
          <w:pPr>
            <w:pStyle w:val="E9CBD6E10D365D44BFAAA01DD2CA00FF7"/>
          </w:pPr>
          <w:r w:rsidRPr="00A925D6">
            <w:rPr>
              <w:rStyle w:val="Textodelmarcadordeposicin"/>
              <w:rFonts w:ascii="New Baskerville" w:hAnsi="New Baskerville"/>
              <w:color w:val="auto"/>
              <w:sz w:val="16"/>
              <w:szCs w:val="16"/>
              <w:lang w:val="es-ES"/>
            </w:rPr>
            <w:t>Choose an item.</w:t>
          </w:r>
        </w:p>
      </w:docPartBody>
    </w:docPart>
    <w:docPart>
      <w:docPartPr>
        <w:name w:val="68D9A089D851194FBD090990702C3AF5"/>
        <w:category>
          <w:name w:val="General"/>
          <w:gallery w:val="placeholder"/>
        </w:category>
        <w:types>
          <w:type w:val="bbPlcHdr"/>
        </w:types>
        <w:behaviors>
          <w:behavior w:val="content"/>
        </w:behaviors>
        <w:guid w:val="{97513D9F-FA13-CA4A-99E8-FEB96E25F891}"/>
      </w:docPartPr>
      <w:docPartBody>
        <w:p w:rsidR="00E701B6" w:rsidRDefault="006B1C98" w:rsidP="006B1C98">
          <w:pPr>
            <w:pStyle w:val="68D9A089D851194FBD090990702C3AF57"/>
          </w:pPr>
          <w:r w:rsidRPr="00A925D6">
            <w:rPr>
              <w:rStyle w:val="Textodelmarcadordeposicin"/>
              <w:rFonts w:ascii="New Baskerville" w:hAnsi="New Baskerville"/>
              <w:color w:val="auto"/>
              <w:sz w:val="16"/>
              <w:szCs w:val="16"/>
              <w:lang w:val="es-ES"/>
            </w:rPr>
            <w:t>Choose an item.</w:t>
          </w:r>
        </w:p>
      </w:docPartBody>
    </w:docPart>
    <w:docPart>
      <w:docPartPr>
        <w:name w:val="1B84F25570667A4A866A1B5C10A6E09E"/>
        <w:category>
          <w:name w:val="General"/>
          <w:gallery w:val="placeholder"/>
        </w:category>
        <w:types>
          <w:type w:val="bbPlcHdr"/>
        </w:types>
        <w:behaviors>
          <w:behavior w:val="content"/>
        </w:behaviors>
        <w:guid w:val="{C749C5E9-3E38-0F4D-9A7D-80F485DBE468}"/>
      </w:docPartPr>
      <w:docPartBody>
        <w:p w:rsidR="00E701B6" w:rsidRDefault="006B1C98" w:rsidP="006B1C98">
          <w:pPr>
            <w:pStyle w:val="1B84F25570667A4A866A1B5C10A6E09E7"/>
          </w:pPr>
          <w:r w:rsidRPr="00A925D6">
            <w:rPr>
              <w:rStyle w:val="Textodelmarcadordeposicin"/>
              <w:rFonts w:ascii="New Baskerville" w:hAnsi="New Baskerville"/>
              <w:color w:val="auto"/>
              <w:sz w:val="16"/>
              <w:szCs w:val="16"/>
              <w:lang w:val="es-ES"/>
            </w:rPr>
            <w:t>Choose an item.</w:t>
          </w:r>
        </w:p>
      </w:docPartBody>
    </w:docPart>
    <w:docPart>
      <w:docPartPr>
        <w:name w:val="666DC63645310A4B97959775FD7DFB5E"/>
        <w:category>
          <w:name w:val="General"/>
          <w:gallery w:val="placeholder"/>
        </w:category>
        <w:types>
          <w:type w:val="bbPlcHdr"/>
        </w:types>
        <w:behaviors>
          <w:behavior w:val="content"/>
        </w:behaviors>
        <w:guid w:val="{520FB1D3-7C43-DE4E-96EA-254F4D83E74E}"/>
      </w:docPartPr>
      <w:docPartBody>
        <w:p w:rsidR="00E701B6" w:rsidRDefault="006B1C98" w:rsidP="006B1C98">
          <w:pPr>
            <w:pStyle w:val="666DC63645310A4B97959775FD7DFB5E7"/>
          </w:pPr>
          <w:r w:rsidRPr="00A925D6">
            <w:rPr>
              <w:rStyle w:val="Textodelmarcadordeposicin"/>
              <w:rFonts w:ascii="New Baskerville" w:hAnsi="New Baskerville"/>
              <w:color w:val="auto"/>
              <w:sz w:val="16"/>
              <w:szCs w:val="16"/>
              <w:lang w:val="es-ES"/>
            </w:rPr>
            <w:t>Choose an item.</w:t>
          </w:r>
        </w:p>
      </w:docPartBody>
    </w:docPart>
    <w:docPart>
      <w:docPartPr>
        <w:name w:val="AC8AF4AE96D63648AC1E7812A367D297"/>
        <w:category>
          <w:name w:val="General"/>
          <w:gallery w:val="placeholder"/>
        </w:category>
        <w:types>
          <w:type w:val="bbPlcHdr"/>
        </w:types>
        <w:behaviors>
          <w:behavior w:val="content"/>
        </w:behaviors>
        <w:guid w:val="{B99C63F4-0B59-9242-AC5C-D3211391A071}"/>
      </w:docPartPr>
      <w:docPartBody>
        <w:p w:rsidR="00E701B6" w:rsidRDefault="006B1C98" w:rsidP="006B1C98">
          <w:pPr>
            <w:pStyle w:val="AC8AF4AE96D63648AC1E7812A367D2977"/>
          </w:pPr>
          <w:r w:rsidRPr="00A925D6">
            <w:rPr>
              <w:rStyle w:val="Textodelmarcadordeposicin"/>
              <w:rFonts w:ascii="New Baskerville" w:hAnsi="New Baskerville"/>
              <w:color w:val="auto"/>
              <w:sz w:val="16"/>
              <w:szCs w:val="16"/>
              <w:lang w:val="es-ES"/>
            </w:rPr>
            <w:t>Choose an item.</w:t>
          </w:r>
        </w:p>
      </w:docPartBody>
    </w:docPart>
    <w:docPart>
      <w:docPartPr>
        <w:name w:val="8BF0A5BD1C664FA297C2A49E5057C6D6"/>
        <w:category>
          <w:name w:val="General"/>
          <w:gallery w:val="placeholder"/>
        </w:category>
        <w:types>
          <w:type w:val="bbPlcHdr"/>
        </w:types>
        <w:behaviors>
          <w:behavior w:val="content"/>
        </w:behaviors>
        <w:guid w:val="{DDB8888D-D6EE-477D-804F-9F256F992AB3}"/>
      </w:docPartPr>
      <w:docPartBody>
        <w:p w:rsidR="00D22014" w:rsidRDefault="006B1C98" w:rsidP="006B1C98">
          <w:pPr>
            <w:pStyle w:val="8BF0A5BD1C664FA297C2A49E5057C6D67"/>
          </w:pPr>
          <w:r w:rsidRPr="00A925D6">
            <w:rPr>
              <w:rStyle w:val="Textodelmarcadordeposicin"/>
              <w:rFonts w:ascii="New Baskerville" w:hAnsi="New Baskerville"/>
              <w:color w:val="auto"/>
              <w:sz w:val="16"/>
              <w:szCs w:val="16"/>
              <w:lang w:val="es-ES"/>
            </w:rPr>
            <w:t>Choose an item.</w:t>
          </w:r>
        </w:p>
      </w:docPartBody>
    </w:docPart>
    <w:docPart>
      <w:docPartPr>
        <w:name w:val="8EC2723D0ADA4ED892CB3417B23787DA"/>
        <w:category>
          <w:name w:val="General"/>
          <w:gallery w:val="placeholder"/>
        </w:category>
        <w:types>
          <w:type w:val="bbPlcHdr"/>
        </w:types>
        <w:behaviors>
          <w:behavior w:val="content"/>
        </w:behaviors>
        <w:guid w:val="{390AFB53-C675-452C-9A9D-BF16D6142B0D}"/>
      </w:docPartPr>
      <w:docPartBody>
        <w:p w:rsidR="00D22014" w:rsidRDefault="006B1C98" w:rsidP="006B1C98">
          <w:pPr>
            <w:pStyle w:val="8EC2723D0ADA4ED892CB3417B23787DA7"/>
          </w:pPr>
          <w:r w:rsidRPr="00A925D6">
            <w:rPr>
              <w:rStyle w:val="Textodelmarcadordeposicin"/>
              <w:rFonts w:ascii="New Baskerville" w:hAnsi="New Baskerville"/>
              <w:color w:val="auto"/>
              <w:sz w:val="16"/>
              <w:szCs w:val="16"/>
              <w:lang w:val="es-ES"/>
            </w:rPr>
            <w:t>Choose an item.</w:t>
          </w:r>
        </w:p>
      </w:docPartBody>
    </w:docPart>
    <w:docPart>
      <w:docPartPr>
        <w:name w:val="34F80029655E4FD9B672FEC2C0302E07"/>
        <w:category>
          <w:name w:val="General"/>
          <w:gallery w:val="placeholder"/>
        </w:category>
        <w:types>
          <w:type w:val="bbPlcHdr"/>
        </w:types>
        <w:behaviors>
          <w:behavior w:val="content"/>
        </w:behaviors>
        <w:guid w:val="{CD9A1151-1F41-4636-96A0-C594C0BEF343}"/>
      </w:docPartPr>
      <w:docPartBody>
        <w:p w:rsidR="006B1C98" w:rsidRDefault="006B1C98" w:rsidP="006B1C98">
          <w:pPr>
            <w:pStyle w:val="34F80029655E4FD9B672FEC2C0302E077"/>
          </w:pPr>
          <w:r w:rsidRPr="00A925D6">
            <w:rPr>
              <w:rFonts w:ascii="New Baskerville" w:hAnsi="New Baskerville"/>
              <w:sz w:val="16"/>
              <w:szCs w:val="16"/>
              <w:lang w:val="es-ES"/>
            </w:rPr>
            <w:t>Elija un elemento.</w:t>
          </w:r>
        </w:p>
      </w:docPartBody>
    </w:docPart>
    <w:docPart>
      <w:docPartPr>
        <w:name w:val="A11913CFC0354013B4C086085020FD1A"/>
        <w:category>
          <w:name w:val="General"/>
          <w:gallery w:val="placeholder"/>
        </w:category>
        <w:types>
          <w:type w:val="bbPlcHdr"/>
        </w:types>
        <w:behaviors>
          <w:behavior w:val="content"/>
        </w:behaviors>
        <w:guid w:val="{5C138C7B-F159-4A41-A429-BA5051260798}"/>
      </w:docPartPr>
      <w:docPartBody>
        <w:p w:rsidR="006B1C98" w:rsidRDefault="006B1C98" w:rsidP="006B1C98">
          <w:pPr>
            <w:pStyle w:val="A11913CFC0354013B4C086085020FD1A7"/>
          </w:pPr>
          <w:r w:rsidRPr="00A925D6">
            <w:rPr>
              <w:rFonts w:ascii="New Baskerville" w:hAnsi="New Baskerville"/>
              <w:sz w:val="16"/>
              <w:szCs w:val="16"/>
              <w:lang w:val="es-ES"/>
            </w:rPr>
            <w:t>Elija un elemento.</w:t>
          </w:r>
        </w:p>
      </w:docPartBody>
    </w:docPart>
    <w:docPart>
      <w:docPartPr>
        <w:name w:val="0C3388E220714DF2868A5F12286A9CE1"/>
        <w:category>
          <w:name w:val="General"/>
          <w:gallery w:val="placeholder"/>
        </w:category>
        <w:types>
          <w:type w:val="bbPlcHdr"/>
        </w:types>
        <w:behaviors>
          <w:behavior w:val="content"/>
        </w:behaviors>
        <w:guid w:val="{B67C8E75-B320-450F-B8EB-794765022B1A}"/>
      </w:docPartPr>
      <w:docPartBody>
        <w:p w:rsidR="006B1C98" w:rsidRDefault="006B1C98" w:rsidP="006B1C98">
          <w:pPr>
            <w:pStyle w:val="0C3388E220714DF2868A5F12286A9CE17"/>
          </w:pPr>
          <w:r w:rsidRPr="00A925D6">
            <w:rPr>
              <w:rFonts w:ascii="New Baskerville" w:hAnsi="New Baskerville"/>
              <w:sz w:val="16"/>
              <w:szCs w:val="16"/>
              <w:lang w:val="es-ES"/>
            </w:rPr>
            <w:t>Elija un elemento.</w:t>
          </w:r>
        </w:p>
      </w:docPartBody>
    </w:docPart>
    <w:docPart>
      <w:docPartPr>
        <w:name w:val="489FB538422445D48FE8AD367709EB43"/>
        <w:category>
          <w:name w:val="General"/>
          <w:gallery w:val="placeholder"/>
        </w:category>
        <w:types>
          <w:type w:val="bbPlcHdr"/>
        </w:types>
        <w:behaviors>
          <w:behavior w:val="content"/>
        </w:behaviors>
        <w:guid w:val="{1DB4342D-D0EB-42CC-BA56-E4DDBE01B0BA}"/>
      </w:docPartPr>
      <w:docPartBody>
        <w:p w:rsidR="006B1C98" w:rsidRDefault="006B1C98" w:rsidP="006B1C98">
          <w:pPr>
            <w:pStyle w:val="489FB538422445D48FE8AD367709EB437"/>
          </w:pPr>
          <w:r w:rsidRPr="00A925D6">
            <w:rPr>
              <w:rFonts w:ascii="New Baskerville" w:hAnsi="New Baskerville"/>
              <w:sz w:val="16"/>
              <w:szCs w:val="16"/>
              <w:lang w:val="es-ES"/>
            </w:rPr>
            <w:t>Elija un elemento.</w:t>
          </w:r>
        </w:p>
      </w:docPartBody>
    </w:docPart>
    <w:docPart>
      <w:docPartPr>
        <w:name w:val="746DD2F9C39C4C75B7B2FF9FC1A89935"/>
        <w:category>
          <w:name w:val="General"/>
          <w:gallery w:val="placeholder"/>
        </w:category>
        <w:types>
          <w:type w:val="bbPlcHdr"/>
        </w:types>
        <w:behaviors>
          <w:behavior w:val="content"/>
        </w:behaviors>
        <w:guid w:val="{6BBB1518-2BB3-4480-9014-6F4665CD42C8}"/>
      </w:docPartPr>
      <w:docPartBody>
        <w:p w:rsidR="006B1C98" w:rsidRDefault="006B1C98" w:rsidP="006B1C98">
          <w:pPr>
            <w:pStyle w:val="746DD2F9C39C4C75B7B2FF9FC1A899357"/>
          </w:pPr>
          <w:r w:rsidRPr="00A925D6">
            <w:rPr>
              <w:rFonts w:ascii="New Baskerville" w:hAnsi="New Baskerville"/>
              <w:sz w:val="16"/>
              <w:szCs w:val="16"/>
              <w:lang w:val="es-ES"/>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IBM Plex Sans">
    <w:altName w:val="Arial"/>
    <w:charset w:val="00"/>
    <w:family w:val="swiss"/>
    <w:pitch w:val="variable"/>
    <w:sig w:usb0="A00002EF" w:usb1="5000207B" w:usb2="00000000" w:usb3="00000000" w:csb0="0000019F" w:csb1="00000000"/>
  </w:font>
  <w:font w:name="D-DIN Exp">
    <w:altName w:val="Arial"/>
    <w:panose1 w:val="00000000000000000000"/>
    <w:charset w:val="00"/>
    <w:family w:val="swiss"/>
    <w:notTrueType/>
    <w:pitch w:val="variable"/>
    <w:sig w:usb0="8000006F" w:usb1="4000000A" w:usb2="00000000" w:usb3="00000000" w:csb0="00000001" w:csb1="00000000"/>
  </w:font>
  <w:font w:name="D-DIN">
    <w:altName w:val="Arial"/>
    <w:panose1 w:val="00000000000000000000"/>
    <w:charset w:val="00"/>
    <w:family w:val="swiss"/>
    <w:notTrueType/>
    <w:pitch w:val="variable"/>
    <w:sig w:usb0="8000006F" w:usb1="4000000A" w:usb2="00000000" w:usb3="00000000" w:csb0="00000001" w:csb1="00000000"/>
  </w:font>
  <w:font w:name="Tahoma">
    <w:panose1 w:val="020B0604030504040204"/>
    <w:charset w:val="00"/>
    <w:family w:val="swiss"/>
    <w:pitch w:val="variable"/>
    <w:sig w:usb0="E1002EFF" w:usb1="C000605B" w:usb2="00000029" w:usb3="00000000" w:csb0="000101FF" w:csb1="00000000"/>
  </w:font>
  <w:font w:name="Bahnschrift">
    <w:panose1 w:val="020B0502040204020203"/>
    <w:charset w:val="00"/>
    <w:family w:val="swiss"/>
    <w:pitch w:val="variable"/>
    <w:sig w:usb0="A00002C7" w:usb1="00000002"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Baskerville">
    <w:altName w:val="Goudy Old Style"/>
    <w:panose1 w:val="02020602060200020203"/>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074C2A"/>
    <w:multiLevelType w:val="multilevel"/>
    <w:tmpl w:val="37144AB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7E2479F7"/>
    <w:multiLevelType w:val="multilevel"/>
    <w:tmpl w:val="A7ACFF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2116946368">
    <w:abstractNumId w:val="0"/>
  </w:num>
  <w:num w:numId="2" w16cid:durableId="862716632">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9B12CC"/>
    <w:rsid w:val="00017F14"/>
    <w:rsid w:val="00022C21"/>
    <w:rsid w:val="00084760"/>
    <w:rsid w:val="001268B3"/>
    <w:rsid w:val="00146B2D"/>
    <w:rsid w:val="0018385D"/>
    <w:rsid w:val="00247FF5"/>
    <w:rsid w:val="00266EFC"/>
    <w:rsid w:val="00291E54"/>
    <w:rsid w:val="002A4F0E"/>
    <w:rsid w:val="002A7152"/>
    <w:rsid w:val="002E2104"/>
    <w:rsid w:val="002E3352"/>
    <w:rsid w:val="003D30D1"/>
    <w:rsid w:val="0052668D"/>
    <w:rsid w:val="005F0404"/>
    <w:rsid w:val="0061061F"/>
    <w:rsid w:val="006B1C98"/>
    <w:rsid w:val="006B6BF1"/>
    <w:rsid w:val="006E6B10"/>
    <w:rsid w:val="00734EFE"/>
    <w:rsid w:val="007841FB"/>
    <w:rsid w:val="007F4F03"/>
    <w:rsid w:val="0082364F"/>
    <w:rsid w:val="0084311E"/>
    <w:rsid w:val="008A55E4"/>
    <w:rsid w:val="008B7A5D"/>
    <w:rsid w:val="008E6ED8"/>
    <w:rsid w:val="00944E92"/>
    <w:rsid w:val="0096170E"/>
    <w:rsid w:val="00993ABB"/>
    <w:rsid w:val="009B12CC"/>
    <w:rsid w:val="00A91640"/>
    <w:rsid w:val="00B23178"/>
    <w:rsid w:val="00BB0C45"/>
    <w:rsid w:val="00CA0A43"/>
    <w:rsid w:val="00CB02F1"/>
    <w:rsid w:val="00D22014"/>
    <w:rsid w:val="00D34D53"/>
    <w:rsid w:val="00D81134"/>
    <w:rsid w:val="00D815AE"/>
    <w:rsid w:val="00DA433A"/>
    <w:rsid w:val="00E63DC1"/>
    <w:rsid w:val="00E701B6"/>
    <w:rsid w:val="00ED16B5"/>
    <w:rsid w:val="00F01E2A"/>
    <w:rsid w:val="00F314BD"/>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201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6B1C98"/>
    <w:rPr>
      <w:color w:val="808080"/>
    </w:rPr>
  </w:style>
  <w:style w:type="paragraph" w:customStyle="1" w:styleId="A765C4CE66E903448AD62CFDE08167A86">
    <w:name w:val="A765C4CE66E903448AD62CFDE08167A86"/>
    <w:rsid w:val="006B1C98"/>
    <w:pPr>
      <w:spacing w:before="60" w:after="120" w:line="288" w:lineRule="auto"/>
    </w:pPr>
    <w:rPr>
      <w:rFonts w:ascii="IBM Plex Sans" w:eastAsia="Times New Roman" w:hAnsi="IBM Plex Sans" w:cs="Arial"/>
      <w:color w:val="000000" w:themeColor="text1"/>
      <w:sz w:val="20"/>
      <w:szCs w:val="20"/>
      <w:lang w:val="ca-ES" w:eastAsia="es-ES"/>
    </w:rPr>
  </w:style>
  <w:style w:type="paragraph" w:customStyle="1" w:styleId="8F89EBEEB9DA7440A3241E6211E4AAB87">
    <w:name w:val="8F89EBEEB9DA7440A3241E6211E4AAB87"/>
    <w:rsid w:val="006B1C98"/>
    <w:pPr>
      <w:tabs>
        <w:tab w:val="num" w:pos="720"/>
      </w:tabs>
      <w:spacing w:before="60" w:after="0" w:line="288" w:lineRule="auto"/>
      <w:ind w:left="1080" w:hanging="360"/>
    </w:pPr>
    <w:rPr>
      <w:rFonts w:ascii="IBM Plex Sans" w:eastAsia="Times New Roman" w:hAnsi="IBM Plex Sans" w:cs="Arial"/>
      <w:color w:val="000000" w:themeColor="text1"/>
      <w:sz w:val="20"/>
      <w:szCs w:val="20"/>
      <w:lang w:val="ca-ES" w:eastAsia="es-ES"/>
    </w:rPr>
  </w:style>
  <w:style w:type="paragraph" w:customStyle="1" w:styleId="E9CBD6E10D365D44BFAAA01DD2CA00FF7">
    <w:name w:val="E9CBD6E10D365D44BFAAA01DD2CA00FF7"/>
    <w:rsid w:val="006B1C98"/>
    <w:pPr>
      <w:tabs>
        <w:tab w:val="num" w:pos="720"/>
      </w:tabs>
      <w:spacing w:before="60" w:after="0" w:line="288" w:lineRule="auto"/>
      <w:ind w:left="1080" w:hanging="360"/>
    </w:pPr>
    <w:rPr>
      <w:rFonts w:ascii="IBM Plex Sans" w:eastAsia="Times New Roman" w:hAnsi="IBM Plex Sans" w:cs="Arial"/>
      <w:color w:val="000000" w:themeColor="text1"/>
      <w:sz w:val="20"/>
      <w:szCs w:val="20"/>
      <w:lang w:val="ca-ES" w:eastAsia="es-ES"/>
    </w:rPr>
  </w:style>
  <w:style w:type="paragraph" w:customStyle="1" w:styleId="68D9A089D851194FBD090990702C3AF57">
    <w:name w:val="68D9A089D851194FBD090990702C3AF57"/>
    <w:rsid w:val="006B1C98"/>
    <w:pPr>
      <w:tabs>
        <w:tab w:val="num" w:pos="720"/>
      </w:tabs>
      <w:spacing w:before="60" w:after="0" w:line="288" w:lineRule="auto"/>
      <w:ind w:left="1080" w:hanging="360"/>
    </w:pPr>
    <w:rPr>
      <w:rFonts w:ascii="IBM Plex Sans" w:eastAsia="Times New Roman" w:hAnsi="IBM Plex Sans" w:cs="Arial"/>
      <w:color w:val="000000" w:themeColor="text1"/>
      <w:sz w:val="20"/>
      <w:szCs w:val="20"/>
      <w:lang w:val="ca-ES" w:eastAsia="es-ES"/>
    </w:rPr>
  </w:style>
  <w:style w:type="paragraph" w:customStyle="1" w:styleId="1B84F25570667A4A866A1B5C10A6E09E7">
    <w:name w:val="1B84F25570667A4A866A1B5C10A6E09E7"/>
    <w:rsid w:val="006B1C98"/>
    <w:pPr>
      <w:tabs>
        <w:tab w:val="num" w:pos="720"/>
      </w:tabs>
      <w:spacing w:before="60" w:after="0" w:line="288" w:lineRule="auto"/>
      <w:ind w:left="1080" w:hanging="360"/>
    </w:pPr>
    <w:rPr>
      <w:rFonts w:ascii="IBM Plex Sans" w:eastAsia="Times New Roman" w:hAnsi="IBM Plex Sans" w:cs="Arial"/>
      <w:color w:val="000000" w:themeColor="text1"/>
      <w:sz w:val="20"/>
      <w:szCs w:val="20"/>
      <w:lang w:val="ca-ES" w:eastAsia="es-ES"/>
    </w:rPr>
  </w:style>
  <w:style w:type="paragraph" w:customStyle="1" w:styleId="666DC63645310A4B97959775FD7DFB5E7">
    <w:name w:val="666DC63645310A4B97959775FD7DFB5E7"/>
    <w:rsid w:val="006B1C98"/>
    <w:pPr>
      <w:tabs>
        <w:tab w:val="num" w:pos="720"/>
      </w:tabs>
      <w:spacing w:before="60" w:after="0" w:line="288" w:lineRule="auto"/>
      <w:ind w:left="1080" w:hanging="360"/>
    </w:pPr>
    <w:rPr>
      <w:rFonts w:ascii="IBM Plex Sans" w:eastAsia="Times New Roman" w:hAnsi="IBM Plex Sans" w:cs="Arial"/>
      <w:color w:val="000000" w:themeColor="text1"/>
      <w:sz w:val="20"/>
      <w:szCs w:val="20"/>
      <w:lang w:val="ca-ES" w:eastAsia="es-ES"/>
    </w:rPr>
  </w:style>
  <w:style w:type="paragraph" w:customStyle="1" w:styleId="AC8AF4AE96D63648AC1E7812A367D2977">
    <w:name w:val="AC8AF4AE96D63648AC1E7812A367D2977"/>
    <w:rsid w:val="006B1C98"/>
    <w:pPr>
      <w:spacing w:before="60" w:after="120" w:line="288" w:lineRule="auto"/>
    </w:pPr>
    <w:rPr>
      <w:rFonts w:ascii="IBM Plex Sans" w:eastAsia="Times New Roman" w:hAnsi="IBM Plex Sans" w:cs="Arial"/>
      <w:color w:val="000000" w:themeColor="text1"/>
      <w:sz w:val="20"/>
      <w:szCs w:val="20"/>
      <w:lang w:val="ca-ES" w:eastAsia="es-ES"/>
    </w:rPr>
  </w:style>
  <w:style w:type="paragraph" w:customStyle="1" w:styleId="8BF0A5BD1C664FA297C2A49E5057C6D67">
    <w:name w:val="8BF0A5BD1C664FA297C2A49E5057C6D67"/>
    <w:rsid w:val="006B1C98"/>
    <w:pPr>
      <w:tabs>
        <w:tab w:val="num" w:pos="720"/>
      </w:tabs>
      <w:spacing w:before="60" w:after="0" w:line="288" w:lineRule="auto"/>
      <w:ind w:left="1080" w:hanging="360"/>
    </w:pPr>
    <w:rPr>
      <w:rFonts w:ascii="IBM Plex Sans" w:eastAsia="Times New Roman" w:hAnsi="IBM Plex Sans" w:cs="Arial"/>
      <w:color w:val="000000" w:themeColor="text1"/>
      <w:sz w:val="20"/>
      <w:szCs w:val="20"/>
      <w:lang w:val="ca-ES" w:eastAsia="es-ES"/>
    </w:rPr>
  </w:style>
  <w:style w:type="paragraph" w:customStyle="1" w:styleId="8EC2723D0ADA4ED892CB3417B23787DA7">
    <w:name w:val="8EC2723D0ADA4ED892CB3417B23787DA7"/>
    <w:rsid w:val="006B1C98"/>
    <w:pPr>
      <w:tabs>
        <w:tab w:val="num" w:pos="720"/>
      </w:tabs>
      <w:spacing w:before="60" w:after="0" w:line="288" w:lineRule="auto"/>
      <w:ind w:left="1080" w:hanging="360"/>
    </w:pPr>
    <w:rPr>
      <w:rFonts w:ascii="IBM Plex Sans" w:eastAsia="Times New Roman" w:hAnsi="IBM Plex Sans" w:cs="Arial"/>
      <w:color w:val="000000" w:themeColor="text1"/>
      <w:sz w:val="20"/>
      <w:szCs w:val="20"/>
      <w:lang w:val="ca-ES" w:eastAsia="es-ES"/>
    </w:rPr>
  </w:style>
  <w:style w:type="paragraph" w:customStyle="1" w:styleId="34F80029655E4FD9B672FEC2C0302E077">
    <w:name w:val="34F80029655E4FD9B672FEC2C0302E077"/>
    <w:rsid w:val="006B1C98"/>
    <w:pPr>
      <w:spacing w:before="60" w:after="120" w:line="288" w:lineRule="auto"/>
    </w:pPr>
    <w:rPr>
      <w:rFonts w:ascii="IBM Plex Sans" w:eastAsia="Times New Roman" w:hAnsi="IBM Plex Sans" w:cs="Arial"/>
      <w:color w:val="000000" w:themeColor="text1"/>
      <w:sz w:val="20"/>
      <w:szCs w:val="20"/>
      <w:lang w:val="ca-ES" w:eastAsia="es-ES"/>
    </w:rPr>
  </w:style>
  <w:style w:type="paragraph" w:customStyle="1" w:styleId="A11913CFC0354013B4C086085020FD1A7">
    <w:name w:val="A11913CFC0354013B4C086085020FD1A7"/>
    <w:rsid w:val="006B1C98"/>
    <w:pPr>
      <w:spacing w:before="60" w:after="120" w:line="288" w:lineRule="auto"/>
    </w:pPr>
    <w:rPr>
      <w:rFonts w:ascii="IBM Plex Sans" w:eastAsia="Times New Roman" w:hAnsi="IBM Plex Sans" w:cs="Arial"/>
      <w:color w:val="000000" w:themeColor="text1"/>
      <w:sz w:val="20"/>
      <w:szCs w:val="20"/>
      <w:lang w:val="ca-ES" w:eastAsia="es-ES"/>
    </w:rPr>
  </w:style>
  <w:style w:type="paragraph" w:customStyle="1" w:styleId="0C3388E220714DF2868A5F12286A9CE17">
    <w:name w:val="0C3388E220714DF2868A5F12286A9CE17"/>
    <w:rsid w:val="006B1C98"/>
    <w:pPr>
      <w:spacing w:before="60" w:after="120" w:line="288" w:lineRule="auto"/>
    </w:pPr>
    <w:rPr>
      <w:rFonts w:ascii="IBM Plex Sans" w:eastAsia="Times New Roman" w:hAnsi="IBM Plex Sans" w:cs="Arial"/>
      <w:color w:val="000000" w:themeColor="text1"/>
      <w:sz w:val="20"/>
      <w:szCs w:val="20"/>
      <w:lang w:val="ca-ES" w:eastAsia="es-ES"/>
    </w:rPr>
  </w:style>
  <w:style w:type="paragraph" w:customStyle="1" w:styleId="746DD2F9C39C4C75B7B2FF9FC1A899357">
    <w:name w:val="746DD2F9C39C4C75B7B2FF9FC1A899357"/>
    <w:rsid w:val="006B1C98"/>
    <w:pPr>
      <w:spacing w:before="60" w:after="120" w:line="288" w:lineRule="auto"/>
    </w:pPr>
    <w:rPr>
      <w:rFonts w:ascii="IBM Plex Sans" w:eastAsia="Times New Roman" w:hAnsi="IBM Plex Sans" w:cs="Arial"/>
      <w:color w:val="000000" w:themeColor="text1"/>
      <w:sz w:val="20"/>
      <w:szCs w:val="20"/>
      <w:lang w:val="ca-ES" w:eastAsia="es-ES"/>
    </w:rPr>
  </w:style>
  <w:style w:type="paragraph" w:customStyle="1" w:styleId="489FB538422445D48FE8AD367709EB437">
    <w:name w:val="489FB538422445D48FE8AD367709EB437"/>
    <w:rsid w:val="006B1C98"/>
    <w:pPr>
      <w:spacing w:before="60" w:after="120" w:line="288" w:lineRule="auto"/>
    </w:pPr>
    <w:rPr>
      <w:rFonts w:ascii="IBM Plex Sans" w:eastAsia="Times New Roman" w:hAnsi="IBM Plex Sans" w:cs="Arial"/>
      <w:color w:val="000000" w:themeColor="text1"/>
      <w:sz w:val="20"/>
      <w:szCs w:val="20"/>
      <w:lang w:val="ca-ES" w:eastAsia="es-E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l'Office">
  <a:themeElements>
    <a:clrScheme name="Personalitzat 2">
      <a:dk1>
        <a:sysClr val="windowText" lastClr="000000"/>
      </a:dk1>
      <a:lt1>
        <a:sysClr val="window" lastClr="FFFFFF"/>
      </a:lt1>
      <a:dk2>
        <a:srgbClr val="004D73"/>
      </a:dk2>
      <a:lt2>
        <a:srgbClr val="EEECE1"/>
      </a:lt2>
      <a:accent1>
        <a:srgbClr val="004D73"/>
      </a:accent1>
      <a:accent2>
        <a:srgbClr val="8DCA4C"/>
      </a:accent2>
      <a:accent3>
        <a:srgbClr val="D0E24D"/>
      </a:accent3>
      <a:accent4>
        <a:srgbClr val="2DCCB9"/>
      </a:accent4>
      <a:accent5>
        <a:srgbClr val="00364A"/>
      </a:accent5>
      <a:accent6>
        <a:srgbClr val="E36C09"/>
      </a:accent6>
      <a:hlink>
        <a:srgbClr val="24A495"/>
      </a:hlink>
      <a:folHlink>
        <a:srgbClr val="800080"/>
      </a:folHlink>
    </a:clrScheme>
    <a:fontScheme name="Ofici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ci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41828591F262B74495629DD35003898E" ma:contentTypeVersion="4" ma:contentTypeDescription="Crea un document nou" ma:contentTypeScope="" ma:versionID="95531eba2147e6334d6e868de5c678f6">
  <xsd:schema xmlns:xsd="http://www.w3.org/2001/XMLSchema" xmlns:xs="http://www.w3.org/2001/XMLSchema" xmlns:p="http://schemas.microsoft.com/office/2006/metadata/properties" xmlns:ns2="6893f9ae-2ebc-4a92-9d87-d72877ac1dc1" targetNamespace="http://schemas.microsoft.com/office/2006/metadata/properties" ma:root="true" ma:fieldsID="285b0ba48f401878d8c9d189e52b924f" ns2:_="">
    <xsd:import namespace="6893f9ae-2ebc-4a92-9d87-d72877ac1d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93f9ae-2ebc-4a92-9d87-d72877ac1d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us de contingut"/>
        <xsd:element ref="dc:title" minOccurs="0" maxOccurs="1" ma:index="4" ma:displayName="Títo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36573569-6831-456F-A9EC-458D18B057B6}">
  <ds:schemaRefs>
    <ds:schemaRef ds:uri="http://schemas.microsoft.com/sharepoint/v3/contenttype/forms"/>
  </ds:schemaRefs>
</ds:datastoreItem>
</file>

<file path=customXml/itemProps2.xml><?xml version="1.0" encoding="utf-8"?>
<ds:datastoreItem xmlns:ds="http://schemas.openxmlformats.org/officeDocument/2006/customXml" ds:itemID="{32537056-1804-4310-A527-9F5DDA815814}">
  <ds:schemaRefs>
    <ds:schemaRef ds:uri="http://schemas.openxmlformats.org/officeDocument/2006/bibliography"/>
  </ds:schemaRefs>
</ds:datastoreItem>
</file>

<file path=customXml/itemProps3.xml><?xml version="1.0" encoding="utf-8"?>
<ds:datastoreItem xmlns:ds="http://schemas.openxmlformats.org/officeDocument/2006/customXml" ds:itemID="{3575784A-FD95-479B-B48E-5977B78F4E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93f9ae-2ebc-4a92-9d87-d72877ac1d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7392017-0DA3-4057-98A4-A42C990EED19}">
  <ds:schemaRef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8702</Words>
  <Characters>47862</Characters>
  <Application>Microsoft Office Word</Application>
  <DocSecurity>0</DocSecurity>
  <Lines>398</Lines>
  <Paragraphs>112</Paragraphs>
  <ScaleCrop>false</ScaleCrop>
  <HeadingPairs>
    <vt:vector size="6" baseType="variant">
      <vt:variant>
        <vt:lpstr>Título</vt:lpstr>
      </vt:variant>
      <vt:variant>
        <vt:i4>1</vt:i4>
      </vt:variant>
      <vt:variant>
        <vt:lpstr>Title</vt:lpstr>
      </vt:variant>
      <vt:variant>
        <vt:i4>1</vt:i4>
      </vt:variant>
      <vt:variant>
        <vt:lpstr>Títol</vt:lpstr>
      </vt:variant>
      <vt:variant>
        <vt:i4>1</vt:i4>
      </vt:variant>
    </vt:vector>
  </HeadingPairs>
  <TitlesOfParts>
    <vt:vector size="3" baseType="lpstr">
      <vt:lpstr/>
      <vt:lpstr/>
      <vt:lpstr/>
    </vt:vector>
  </TitlesOfParts>
  <Manager>Area de Calidade</Manager>
  <Company>AQU Catalunya</Company>
  <LinksUpToDate>false</LinksUpToDate>
  <CharactersWithSpaces>56452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Memòria de verificació de titulacions de grau i màster universitari</dc:subject>
  <dc:creator>Area de Calidade</dc:creator>
  <cp:keywords>Memoria_graos-masters</cp:keywords>
  <cp:lastModifiedBy>Joaquin Baltasar Collazo Rodriguez</cp:lastModifiedBy>
  <cp:revision>2</cp:revision>
  <cp:lastPrinted>2022-12-15T10:01:00Z</cp:lastPrinted>
  <dcterms:created xsi:type="dcterms:W3CDTF">2022-12-22T12:51:00Z</dcterms:created>
  <dcterms:modified xsi:type="dcterms:W3CDTF">2022-12-22T12:51:00Z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0x01010041828591F262B74495629DD35003898E</vt:lpwstr>
  </property>
  <property fmtid="{D5CDD505-2E9C-101B-9397-08002B2CF9AE}" pid="3" name="Order">
    <vt:i4>46100</vt:i4>
  </property>
</Properties>
</file>